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95" w:rsidRDefault="00DD7495" w:rsidP="00DD7495">
      <w:pPr>
        <w:pStyle w:val="Default"/>
        <w:spacing w:line="360" w:lineRule="auto"/>
        <w:ind w:left="-567" w:right="283" w:firstLine="567"/>
        <w:jc w:val="right"/>
        <w:rPr>
          <w:spacing w:val="3"/>
          <w:sz w:val="28"/>
          <w:szCs w:val="28"/>
        </w:rPr>
      </w:pPr>
      <w:proofErr w:type="spellStart"/>
      <w:r>
        <w:rPr>
          <w:spacing w:val="3"/>
          <w:sz w:val="28"/>
          <w:szCs w:val="28"/>
        </w:rPr>
        <w:t>Жестокова</w:t>
      </w:r>
      <w:proofErr w:type="spellEnd"/>
      <w:r>
        <w:rPr>
          <w:spacing w:val="3"/>
          <w:sz w:val="28"/>
          <w:szCs w:val="28"/>
        </w:rPr>
        <w:t xml:space="preserve"> Юлия Евгеньевна, 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righ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методист,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righ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ГПОУ ЯО Ярославский торгово-экономический колледж,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righ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г. Ярославль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center"/>
        <w:rPr>
          <w:b/>
          <w:bCs/>
          <w:sz w:val="28"/>
          <w:szCs w:val="28"/>
        </w:rPr>
      </w:pPr>
    </w:p>
    <w:p w:rsidR="00DD7495" w:rsidRPr="00DD7495" w:rsidRDefault="00DD7495" w:rsidP="00DD7495">
      <w:pPr>
        <w:pStyle w:val="Default"/>
        <w:spacing w:line="360" w:lineRule="auto"/>
        <w:ind w:left="-567" w:right="283" w:firstLine="567"/>
        <w:jc w:val="center"/>
        <w:rPr>
          <w:sz w:val="28"/>
          <w:szCs w:val="28"/>
        </w:rPr>
      </w:pPr>
      <w:r w:rsidRPr="00DD7495">
        <w:rPr>
          <w:b/>
          <w:bCs/>
          <w:sz w:val="28"/>
          <w:szCs w:val="28"/>
        </w:rPr>
        <w:t>Инновационные проекты</w:t>
      </w:r>
      <w:r>
        <w:rPr>
          <w:b/>
          <w:bCs/>
          <w:sz w:val="28"/>
          <w:szCs w:val="28"/>
        </w:rPr>
        <w:t xml:space="preserve"> </w:t>
      </w:r>
      <w:r w:rsidRPr="00DD7495">
        <w:rPr>
          <w:b/>
          <w:bCs/>
          <w:sz w:val="28"/>
          <w:szCs w:val="28"/>
        </w:rPr>
        <w:t>- одно из современных направлений методической работы колледжа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</w:t>
      </w:r>
    </w:p>
    <w:p w:rsidR="00DD7495" w:rsidRPr="009475ED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Модернизация и развитие системы образования </w:t>
      </w:r>
      <w:r w:rsidRPr="009475ED">
        <w:rPr>
          <w:spacing w:val="3"/>
          <w:sz w:val="28"/>
          <w:szCs w:val="28"/>
        </w:rPr>
        <w:t>в настоящий момент набирает большие обороты. Реализация данных процессов невозможна без использования инновационной деятельности и активное включение в неё образовательных организаций любого уровня.</w:t>
      </w:r>
    </w:p>
    <w:p w:rsidR="00DD7495" w:rsidRPr="009475ED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 w:rsidRPr="009475ED">
        <w:rPr>
          <w:spacing w:val="3"/>
          <w:sz w:val="28"/>
          <w:szCs w:val="28"/>
        </w:rPr>
        <w:t>В соответствии с ФЗ «Об образовании в Р</w:t>
      </w:r>
      <w:r>
        <w:rPr>
          <w:spacing w:val="3"/>
          <w:sz w:val="28"/>
          <w:szCs w:val="28"/>
        </w:rPr>
        <w:t xml:space="preserve">оссийской </w:t>
      </w:r>
      <w:r w:rsidRPr="009475ED">
        <w:rPr>
          <w:spacing w:val="3"/>
          <w:sz w:val="28"/>
          <w:szCs w:val="28"/>
        </w:rPr>
        <w:t>Ф</w:t>
      </w:r>
      <w:r>
        <w:rPr>
          <w:spacing w:val="3"/>
          <w:sz w:val="28"/>
          <w:szCs w:val="28"/>
        </w:rPr>
        <w:t>едерации</w:t>
      </w:r>
      <w:r w:rsidRPr="009475ED">
        <w:rPr>
          <w:spacing w:val="3"/>
          <w:sz w:val="28"/>
          <w:szCs w:val="28"/>
        </w:rPr>
        <w:t>» под инновационной деятельностью сегодня понимают «совершенствование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образования». Экспериментальная и инновационная деятельность в сфере образования осуществляется  «в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организациями». Кроме того</w:t>
      </w:r>
      <w:r>
        <w:rPr>
          <w:spacing w:val="3"/>
          <w:sz w:val="28"/>
          <w:szCs w:val="28"/>
        </w:rPr>
        <w:t>,</w:t>
      </w:r>
      <w:r w:rsidRPr="009475ED">
        <w:rPr>
          <w:spacing w:val="3"/>
          <w:sz w:val="28"/>
          <w:szCs w:val="28"/>
        </w:rPr>
        <w:t xml:space="preserve"> серьёзное внимание уделяется образованию студентов, относящихся к особым целевым группам.</w:t>
      </w:r>
    </w:p>
    <w:p w:rsidR="00DD7495" w:rsidRPr="009475ED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 w:rsidRPr="009475ED">
        <w:rPr>
          <w:spacing w:val="3"/>
          <w:sz w:val="28"/>
          <w:szCs w:val="28"/>
        </w:rPr>
        <w:t>С учетом основных направлений социально-экономического развития Российской Федерации, приоритетных направлений государственной политики Российской Федерации в сфере образования мето</w:t>
      </w:r>
      <w:r>
        <w:rPr>
          <w:spacing w:val="3"/>
          <w:sz w:val="28"/>
          <w:szCs w:val="28"/>
        </w:rPr>
        <w:t>дическая работа нашего колледжа</w:t>
      </w:r>
      <w:r>
        <w:rPr>
          <w:spacing w:val="3"/>
          <w:sz w:val="28"/>
          <w:szCs w:val="28"/>
        </w:rPr>
        <w:t xml:space="preserve"> ориентирована на реализацию </w:t>
      </w:r>
      <w:r>
        <w:rPr>
          <w:spacing w:val="3"/>
          <w:sz w:val="28"/>
          <w:szCs w:val="28"/>
        </w:rPr>
        <w:t>иннова</w:t>
      </w:r>
      <w:r w:rsidR="009371CC">
        <w:rPr>
          <w:spacing w:val="3"/>
          <w:sz w:val="28"/>
          <w:szCs w:val="28"/>
        </w:rPr>
        <w:t>ционных проектов</w:t>
      </w:r>
      <w:proofErr w:type="gramStart"/>
      <w:r w:rsidR="009371CC">
        <w:rPr>
          <w:spacing w:val="3"/>
          <w:sz w:val="28"/>
          <w:szCs w:val="28"/>
        </w:rPr>
        <w:t>.</w:t>
      </w:r>
      <w:proofErr w:type="gramEnd"/>
      <w:r w:rsidR="009371CC">
        <w:rPr>
          <w:spacing w:val="3"/>
          <w:sz w:val="28"/>
          <w:szCs w:val="28"/>
        </w:rPr>
        <w:t xml:space="preserve"> Начало работы </w:t>
      </w:r>
      <w:r>
        <w:rPr>
          <w:spacing w:val="3"/>
          <w:sz w:val="28"/>
          <w:szCs w:val="28"/>
        </w:rPr>
        <w:t xml:space="preserve"> было положено </w:t>
      </w:r>
      <w:r w:rsidR="009371CC">
        <w:rPr>
          <w:spacing w:val="3"/>
          <w:sz w:val="28"/>
          <w:szCs w:val="28"/>
        </w:rPr>
        <w:t xml:space="preserve">реализацией </w:t>
      </w:r>
      <w:r>
        <w:rPr>
          <w:sz w:val="28"/>
          <w:szCs w:val="28"/>
        </w:rPr>
        <w:t xml:space="preserve">проекта </w:t>
      </w:r>
      <w:r w:rsidRPr="009475ED">
        <w:rPr>
          <w:sz w:val="28"/>
          <w:szCs w:val="28"/>
        </w:rPr>
        <w:t>по созданию инновационной площадки по внедрению модели использования электронных ресурсов, дистанционного обучения для особых целевых групп.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5ED">
        <w:rPr>
          <w:rFonts w:ascii="Times New Roman" w:hAnsi="Times New Roman" w:cs="Times New Roman"/>
          <w:sz w:val="28"/>
          <w:szCs w:val="28"/>
        </w:rPr>
        <w:lastRenderedPageBreak/>
        <w:t>Необходимость реализации проекта была об</w:t>
      </w:r>
      <w:r>
        <w:rPr>
          <w:rFonts w:ascii="Times New Roman" w:hAnsi="Times New Roman" w:cs="Times New Roman"/>
          <w:sz w:val="28"/>
          <w:szCs w:val="28"/>
        </w:rPr>
        <w:t>условлена следующими факторами</w:t>
      </w:r>
      <w:r w:rsidRPr="009475E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большой контингент</w:t>
      </w:r>
      <w:r w:rsidRPr="009475ED">
        <w:rPr>
          <w:rFonts w:ascii="Times New Roman" w:hAnsi="Times New Roman" w:cs="Times New Roman"/>
          <w:sz w:val="28"/>
          <w:szCs w:val="28"/>
        </w:rPr>
        <w:t xml:space="preserve"> обучающихся заочного отде</w:t>
      </w:r>
      <w:r>
        <w:rPr>
          <w:rFonts w:ascii="Times New Roman" w:hAnsi="Times New Roman" w:cs="Times New Roman"/>
          <w:sz w:val="28"/>
          <w:szCs w:val="28"/>
        </w:rPr>
        <w:t>ления, увеличение</w:t>
      </w:r>
      <w:r w:rsidRPr="009475ED">
        <w:rPr>
          <w:rFonts w:ascii="Times New Roman" w:hAnsi="Times New Roman" w:cs="Times New Roman"/>
          <w:sz w:val="28"/>
          <w:szCs w:val="28"/>
        </w:rPr>
        <w:t xml:space="preserve"> количества обучающихся по индивидуальным учебным планам (совмещение  обучения  с работой, нахождение в отпуске по уходу за ребенком, участие в творческих коллективах, профессиональное занятие спортом и др.), наличие обучающихся с ограниченными возможностями здоровья.  </w:t>
      </w:r>
      <w:proofErr w:type="gramEnd"/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 xml:space="preserve"> Реализация проекта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осуществлялась</w:t>
      </w:r>
      <w:r w:rsidRPr="009475ED">
        <w:rPr>
          <w:rFonts w:ascii="Times New Roman" w:hAnsi="Times New Roman" w:cs="Times New Roman"/>
          <w:sz w:val="28"/>
          <w:szCs w:val="28"/>
        </w:rPr>
        <w:t xml:space="preserve"> путём  решения следующих задач: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1.Создание нормативно-правовой базы по использованию электронных ресурсов, дистанционного обучения для определенных целевых групп. Методической службой были</w:t>
      </w:r>
      <w:r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Pr="009475ED">
        <w:rPr>
          <w:rFonts w:ascii="Times New Roman" w:hAnsi="Times New Roman" w:cs="Times New Roman"/>
          <w:sz w:val="28"/>
          <w:szCs w:val="28"/>
        </w:rPr>
        <w:t>«Положение об использовании электронных ресурсов» и «Положение о дистанционном обучении». Документы прошли согласование на Методическом совете и утверждение Советом колледжа.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 xml:space="preserve">2.Обучение педагогического персонала работе с системой электронного обучения </w:t>
      </w:r>
      <w:proofErr w:type="spellStart"/>
      <w:r w:rsidRPr="009475ED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9475ED">
        <w:rPr>
          <w:rFonts w:ascii="Times New Roman" w:hAnsi="Times New Roman" w:cs="Times New Roman"/>
          <w:sz w:val="28"/>
          <w:szCs w:val="28"/>
        </w:rPr>
        <w:t xml:space="preserve">. Методической службой были  созданы методические рекомендации по работе с электронной системой </w:t>
      </w:r>
      <w:proofErr w:type="spellStart"/>
      <w:r w:rsidRPr="009475ED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9475ED">
        <w:rPr>
          <w:rFonts w:ascii="Times New Roman" w:hAnsi="Times New Roman" w:cs="Times New Roman"/>
          <w:sz w:val="28"/>
          <w:szCs w:val="28"/>
        </w:rPr>
        <w:t xml:space="preserve">. Обучены педагогические и руководящие работники. На первом этапе была создана творческая группа из числа сотрудников информационно-методической службы и председателей предметно-цикловых комиссий, для обучения которой был приглашен один из лучших практикующих специалистов, работающих в системе электронного обучения </w:t>
      </w:r>
      <w:r w:rsidRPr="009475E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9475ED">
        <w:rPr>
          <w:rFonts w:ascii="Times New Roman" w:hAnsi="Times New Roman" w:cs="Times New Roman"/>
          <w:sz w:val="28"/>
          <w:szCs w:val="28"/>
        </w:rPr>
        <w:t>. На втором этапе специалистами, прошедшими обучение, были проведены семинары для педагогических работников в соответствии с планом методической работы. В преддверии внедрения дистанционного обучения методической службой были разработаны опросники и проведе</w:t>
      </w:r>
      <w:r>
        <w:rPr>
          <w:rFonts w:ascii="Times New Roman" w:hAnsi="Times New Roman" w:cs="Times New Roman"/>
          <w:sz w:val="28"/>
          <w:szCs w:val="28"/>
        </w:rPr>
        <w:t xml:space="preserve">но анкетирование сотрудников колледжа, с целью </w:t>
      </w:r>
      <w:r w:rsidRPr="009475ED">
        <w:rPr>
          <w:rFonts w:ascii="Times New Roman" w:hAnsi="Times New Roman" w:cs="Times New Roman"/>
          <w:sz w:val="28"/>
          <w:szCs w:val="28"/>
        </w:rPr>
        <w:t xml:space="preserve">выявления необходимости </w:t>
      </w:r>
      <w:proofErr w:type="gramStart"/>
      <w:r w:rsidRPr="009475ED">
        <w:rPr>
          <w:rFonts w:ascii="Times New Roman" w:hAnsi="Times New Roman" w:cs="Times New Roman"/>
          <w:sz w:val="28"/>
          <w:szCs w:val="28"/>
        </w:rPr>
        <w:t>ИКТ-обучения</w:t>
      </w:r>
      <w:proofErr w:type="gramEnd"/>
      <w:r w:rsidRPr="009475ED">
        <w:rPr>
          <w:rFonts w:ascii="Times New Roman" w:hAnsi="Times New Roman" w:cs="Times New Roman"/>
          <w:sz w:val="28"/>
          <w:szCs w:val="28"/>
        </w:rPr>
        <w:t xml:space="preserve">. По итогам опроса были проведены обучающие семинары. 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lastRenderedPageBreak/>
        <w:t xml:space="preserve">3.Созданы электронные курсы по различным дисциплинам и профессиональным модулям в системе электронного обучения </w:t>
      </w:r>
      <w:proofErr w:type="spellStart"/>
      <w:r w:rsidRPr="009475ED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Системным администратором созданы разделы по всем специальностям колледжа, включающие в себя учебные дисциплины и профессиональные модули, осуществлена регистрация сотрудников в системе. Для удобства пользования системой материалы по дисципли</w:t>
      </w:r>
      <w:r>
        <w:rPr>
          <w:rFonts w:ascii="Times New Roman" w:hAnsi="Times New Roman" w:cs="Times New Roman"/>
          <w:sz w:val="28"/>
          <w:szCs w:val="28"/>
        </w:rPr>
        <w:t>нам структурированы и размещены</w:t>
      </w:r>
      <w:r w:rsidRPr="009475ED">
        <w:rPr>
          <w:rFonts w:ascii="Times New Roman" w:hAnsi="Times New Roman" w:cs="Times New Roman"/>
          <w:sz w:val="28"/>
          <w:szCs w:val="28"/>
        </w:rPr>
        <w:t xml:space="preserve"> в логической последовательности 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4.Обеспечен равный доступ педагогическим работникам для осуществления использования электронных ресурсов, дистанционного обучения в колледже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75ED">
        <w:rPr>
          <w:rFonts w:ascii="Times New Roman" w:hAnsi="Times New Roman" w:cs="Times New Roman"/>
          <w:sz w:val="28"/>
          <w:szCs w:val="28"/>
        </w:rPr>
        <w:t xml:space="preserve">На средства, выделенные для реализации проекта, приобретены персональные компьютеры с лицензионным программным обеспечением. Купленная техника распределена по предметно-цикловым комиссиям, что позволяет председателям ПЦК осуществлять </w:t>
      </w:r>
      <w:proofErr w:type="gramStart"/>
      <w:r w:rsidRPr="009475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5ED">
        <w:rPr>
          <w:rFonts w:ascii="Times New Roman" w:hAnsi="Times New Roman" w:cs="Times New Roman"/>
          <w:sz w:val="28"/>
          <w:szCs w:val="28"/>
        </w:rPr>
        <w:t xml:space="preserve"> качеством методических материалов и их своевременным размещением в системе </w:t>
      </w:r>
      <w:r w:rsidRPr="009475ED"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, а так</w:t>
      </w:r>
      <w:r w:rsidRPr="009475ED">
        <w:rPr>
          <w:rFonts w:ascii="Times New Roman" w:hAnsi="Times New Roman" w:cs="Times New Roman"/>
          <w:sz w:val="28"/>
          <w:szCs w:val="28"/>
        </w:rPr>
        <w:t>же оказывать консультационную помощь по вопросам работы с данной системой.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5.Распространение опыта внедрения электронных ресурсов,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определенных целевых групп.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На уровне колледжа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службой </w:t>
      </w:r>
      <w:r w:rsidRPr="009475ED">
        <w:rPr>
          <w:rFonts w:ascii="Times New Roman" w:hAnsi="Times New Roman" w:cs="Times New Roman"/>
          <w:sz w:val="28"/>
          <w:szCs w:val="28"/>
        </w:rPr>
        <w:t xml:space="preserve">проведена научно-практическая конференция педагогических работников «Информатизация образовательного процесса», издан сборник тезисов.  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На областном уровне – запланировано проведение областного методического объединения по обмену опытом использования электронных ресурсов и дистанционного обучения при подготовке специалистов среднего звена сферы обслуживания. Что позволит ознакомить желающих с педагогическим опытом, разъяснить преимущества рекомендуемых методов и приемов.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 xml:space="preserve">дрение и использование системы </w:t>
      </w:r>
      <w:r w:rsidRPr="009475ED">
        <w:rPr>
          <w:rFonts w:ascii="Times New Roman" w:hAnsi="Times New Roman" w:cs="Times New Roman"/>
          <w:sz w:val="28"/>
          <w:szCs w:val="28"/>
        </w:rPr>
        <w:t>помогло выделить ряд преимуществ:</w:t>
      </w:r>
    </w:p>
    <w:p w:rsidR="00DD7495" w:rsidRPr="009475ED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lastRenderedPageBreak/>
        <w:t>- систему можно использовать на всех предусмотренных законодательством Российской Федерации формах получения образования, при проведении различных видов учебных, лабораторных и практических занятий, практик (за исключением производственной практики), текущего контроля, проме</w:t>
      </w:r>
      <w:r>
        <w:rPr>
          <w:rFonts w:ascii="Times New Roman" w:hAnsi="Times New Roman" w:cs="Times New Roman"/>
          <w:sz w:val="28"/>
          <w:szCs w:val="28"/>
        </w:rPr>
        <w:t>жуточной аттестации обучающихся;</w:t>
      </w:r>
      <w:r w:rsidRPr="00947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495" w:rsidRDefault="00DD7495" w:rsidP="00DD7495">
      <w:pPr>
        <w:spacing w:after="0" w:line="360" w:lineRule="auto"/>
        <w:ind w:left="-567" w:righ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 xml:space="preserve"> - обучающиеся могут заниматься по индивидуальным учебным планам, максимально учитывающим уровень их предшествующей подготовки, интересы и склонности, способности и индивидуальный те</w:t>
      </w:r>
      <w:r>
        <w:rPr>
          <w:rFonts w:ascii="Times New Roman" w:hAnsi="Times New Roman" w:cs="Times New Roman"/>
          <w:sz w:val="28"/>
          <w:szCs w:val="28"/>
        </w:rPr>
        <w:t>мп освоения учебного материала;</w:t>
      </w:r>
      <w:r w:rsidRPr="00947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495" w:rsidRPr="009475ED" w:rsidRDefault="00DD7495" w:rsidP="00DD7495">
      <w:pPr>
        <w:spacing w:after="0" w:line="360" w:lineRule="auto"/>
        <w:ind w:left="-567" w:righ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5ED">
        <w:rPr>
          <w:rFonts w:ascii="Times New Roman" w:hAnsi="Times New Roman" w:cs="Times New Roman"/>
          <w:sz w:val="28"/>
          <w:szCs w:val="28"/>
        </w:rPr>
        <w:t>− гибкость процесса обучения (доступ к обучению в любое время</w:t>
      </w:r>
      <w:proofErr w:type="gramStart"/>
      <w:r w:rsidRPr="009475ED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9475ED">
        <w:rPr>
          <w:rFonts w:ascii="Times New Roman" w:hAnsi="Times New Roman" w:cs="Times New Roman"/>
          <w:sz w:val="28"/>
          <w:szCs w:val="28"/>
        </w:rPr>
        <w:t xml:space="preserve"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 </w:t>
      </w:r>
    </w:p>
    <w:p w:rsidR="00DD7495" w:rsidRPr="009475ED" w:rsidRDefault="00DD7495" w:rsidP="00DD7495">
      <w:pPr>
        <w:autoSpaceDE w:val="0"/>
        <w:autoSpaceDN w:val="0"/>
        <w:adjustRightInd w:val="0"/>
        <w:spacing w:after="0" w:line="360" w:lineRule="auto"/>
        <w:ind w:left="-567" w:right="283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5ED">
        <w:rPr>
          <w:rFonts w:ascii="Times New Roman" w:hAnsi="Times New Roman" w:cs="Times New Roman"/>
          <w:color w:val="000000"/>
          <w:sz w:val="28"/>
          <w:szCs w:val="28"/>
        </w:rPr>
        <w:t>− интенсификация использования научного, методического и технического потенциала колледжа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;</w:t>
      </w:r>
    </w:p>
    <w:p w:rsidR="00DD7495" w:rsidRDefault="00DD7495" w:rsidP="00DD7495">
      <w:pPr>
        <w:pStyle w:val="Default"/>
        <w:spacing w:line="360" w:lineRule="auto"/>
        <w:ind w:left="-567" w:right="283" w:firstLine="567"/>
        <w:jc w:val="both"/>
        <w:rPr>
          <w:sz w:val="28"/>
          <w:szCs w:val="28"/>
        </w:rPr>
      </w:pPr>
      <w:r w:rsidRPr="009475ED">
        <w:rPr>
          <w:sz w:val="28"/>
          <w:szCs w:val="28"/>
        </w:rPr>
        <w:t>− адаптивность учебного материала в зависимости от требовани</w:t>
      </w:r>
      <w:r>
        <w:rPr>
          <w:sz w:val="28"/>
          <w:szCs w:val="28"/>
        </w:rPr>
        <w:t>й и уровня знаний потребителей;</w:t>
      </w:r>
    </w:p>
    <w:p w:rsidR="00DD7495" w:rsidRPr="00B310AE" w:rsidRDefault="00DD7495" w:rsidP="00B310AE">
      <w:pPr>
        <w:pStyle w:val="Default"/>
        <w:spacing w:line="360" w:lineRule="auto"/>
        <w:ind w:left="-567" w:right="283" w:firstLine="567"/>
        <w:jc w:val="both"/>
        <w:rPr>
          <w:color w:val="auto"/>
          <w:sz w:val="28"/>
          <w:szCs w:val="28"/>
        </w:rPr>
      </w:pPr>
      <w:r w:rsidRPr="00185AAB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с</w:t>
      </w:r>
      <w:r w:rsidRPr="00185AAB">
        <w:rPr>
          <w:color w:val="auto"/>
          <w:sz w:val="28"/>
          <w:szCs w:val="28"/>
        </w:rPr>
        <w:t xml:space="preserve">охранение контингента и снижение количества </w:t>
      </w:r>
      <w:proofErr w:type="gramStart"/>
      <w:r w:rsidRPr="00185AAB">
        <w:rPr>
          <w:color w:val="auto"/>
          <w:sz w:val="28"/>
          <w:szCs w:val="28"/>
        </w:rPr>
        <w:t>неуспевающих</w:t>
      </w:r>
      <w:proofErr w:type="gramEnd"/>
      <w:r>
        <w:rPr>
          <w:color w:val="auto"/>
          <w:sz w:val="28"/>
          <w:szCs w:val="28"/>
        </w:rPr>
        <w:t>,</w:t>
      </w:r>
      <w:r w:rsidRPr="00185AA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185AAB">
        <w:rPr>
          <w:color w:val="auto"/>
          <w:sz w:val="28"/>
          <w:szCs w:val="28"/>
        </w:rPr>
        <w:t>овышение качества успеваемости</w:t>
      </w:r>
      <w:r w:rsidR="00B310AE">
        <w:rPr>
          <w:color w:val="auto"/>
          <w:sz w:val="28"/>
          <w:szCs w:val="28"/>
        </w:rPr>
        <w:t>.</w:t>
      </w:r>
    </w:p>
    <w:p w:rsidR="00B310AE" w:rsidRDefault="00BB62BF" w:rsidP="00B310AE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Полученный опыт помог получить колледжу  статус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соисполнителя </w:t>
      </w:r>
      <w:r>
        <w:rPr>
          <w:rFonts w:ascii="Times New Roman" w:hAnsi="Times New Roman" w:cs="Times New Roman"/>
          <w:sz w:val="28"/>
          <w:szCs w:val="28"/>
        </w:rPr>
        <w:t>инновационной площадки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настоящее время наша организация работает над  реализацией</w:t>
      </w:r>
      <w:r w:rsidR="006953D2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6953D2" w:rsidRPr="006953D2">
        <w:rPr>
          <w:rFonts w:ascii="Times New Roman" w:hAnsi="Times New Roman" w:cs="Times New Roman"/>
          <w:sz w:val="28"/>
          <w:szCs w:val="28"/>
        </w:rPr>
        <w:t xml:space="preserve">«Разработка элементов модели формирования </w:t>
      </w:r>
      <w:proofErr w:type="gramStart"/>
      <w:r w:rsidR="006953D2" w:rsidRPr="006953D2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gramEnd"/>
      <w:r w:rsidR="006953D2" w:rsidRPr="006953D2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>
        <w:rPr>
          <w:rFonts w:ascii="Times New Roman" w:hAnsi="Times New Roman" w:cs="Times New Roman"/>
          <w:sz w:val="28"/>
          <w:szCs w:val="28"/>
        </w:rPr>
        <w:t>учреждений профессионального образования</w:t>
      </w:r>
      <w:r w:rsidR="00695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6953D2" w:rsidRPr="006953D2">
        <w:rPr>
          <w:rFonts w:ascii="Times New Roman" w:hAnsi="Times New Roman" w:cs="Times New Roman"/>
          <w:sz w:val="28"/>
          <w:szCs w:val="28"/>
        </w:rPr>
        <w:t>рофессиональным</w:t>
      </w:r>
      <w:r>
        <w:rPr>
          <w:rFonts w:ascii="Times New Roman" w:hAnsi="Times New Roman" w:cs="Times New Roman"/>
          <w:sz w:val="28"/>
          <w:szCs w:val="28"/>
        </w:rPr>
        <w:t>и стандартами.</w:t>
      </w:r>
      <w:r w:rsidR="006953D2" w:rsidRPr="006953D2">
        <w:rPr>
          <w:rFonts w:ascii="Times New Roman" w:hAnsi="Times New Roman" w:cs="Times New Roman"/>
          <w:sz w:val="28"/>
          <w:szCs w:val="28"/>
        </w:rPr>
        <w:t xml:space="preserve"> </w:t>
      </w:r>
      <w:r w:rsidR="00B310AE">
        <w:rPr>
          <w:rFonts w:ascii="Times New Roman" w:hAnsi="Times New Roman" w:cs="Times New Roman"/>
          <w:sz w:val="28"/>
          <w:szCs w:val="28"/>
        </w:rPr>
        <w:t xml:space="preserve">К решению поставленных задач методическая служба старается привлечь всех  педагогов </w:t>
      </w:r>
      <w:bookmarkStart w:id="0" w:name="_GoBack"/>
      <w:bookmarkEnd w:id="0"/>
      <w:r w:rsidR="00B310AE">
        <w:rPr>
          <w:rFonts w:ascii="Times New Roman" w:hAnsi="Times New Roman" w:cs="Times New Roman"/>
          <w:sz w:val="28"/>
          <w:szCs w:val="28"/>
        </w:rPr>
        <w:t xml:space="preserve"> через организацию проектных семинаров.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0AE">
        <w:rPr>
          <w:rFonts w:ascii="Times New Roman" w:hAnsi="Times New Roman" w:cs="Times New Roman"/>
          <w:sz w:val="28"/>
          <w:szCs w:val="28"/>
        </w:rPr>
        <w:t xml:space="preserve">Инновационная деятельность стала хорошей мотивацией для </w:t>
      </w:r>
      <w:r w:rsidR="00B310AE" w:rsidRPr="009475ED">
        <w:rPr>
          <w:rFonts w:ascii="Times New Roman" w:hAnsi="Times New Roman" w:cs="Times New Roman"/>
          <w:sz w:val="28"/>
          <w:szCs w:val="28"/>
        </w:rPr>
        <w:t xml:space="preserve"> всего педагогического коллектива к самосовершенствованию и самореализации</w:t>
      </w:r>
      <w:r w:rsidR="00B310AE">
        <w:rPr>
          <w:rFonts w:ascii="Times New Roman" w:hAnsi="Times New Roman" w:cs="Times New Roman"/>
          <w:sz w:val="28"/>
          <w:szCs w:val="28"/>
        </w:rPr>
        <w:t>,</w:t>
      </w:r>
      <w:r w:rsidR="00B310AE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 w:rsidR="00B310AE" w:rsidRPr="00185AAB">
        <w:rPr>
          <w:rFonts w:ascii="Times New Roman" w:hAnsi="Times New Roman" w:cs="Times New Roman"/>
          <w:sz w:val="28"/>
          <w:szCs w:val="28"/>
        </w:rPr>
        <w:t xml:space="preserve"> в </w:t>
      </w:r>
      <w:r w:rsidR="00B310AE">
        <w:rPr>
          <w:rFonts w:ascii="Times New Roman" w:hAnsi="Times New Roman" w:cs="Times New Roman"/>
          <w:sz w:val="28"/>
          <w:szCs w:val="28"/>
        </w:rPr>
        <w:t xml:space="preserve"> колледже коллектива единомышленников.</w:t>
      </w:r>
    </w:p>
    <w:p w:rsidR="00DD7495" w:rsidRPr="009475ED" w:rsidRDefault="00DD7495" w:rsidP="00DD7495">
      <w:pPr>
        <w:pStyle w:val="Default"/>
        <w:spacing w:line="360" w:lineRule="auto"/>
        <w:ind w:left="-567" w:right="283" w:firstLine="567"/>
        <w:jc w:val="both"/>
        <w:rPr>
          <w:sz w:val="28"/>
          <w:szCs w:val="28"/>
        </w:rPr>
      </w:pPr>
      <w:r w:rsidRPr="009475ED">
        <w:rPr>
          <w:sz w:val="28"/>
          <w:szCs w:val="28"/>
        </w:rPr>
        <w:t xml:space="preserve"> </w:t>
      </w:r>
      <w:r w:rsidRPr="009475ED">
        <w:rPr>
          <w:spacing w:val="3"/>
          <w:sz w:val="28"/>
          <w:szCs w:val="28"/>
        </w:rPr>
        <w:t xml:space="preserve">Следует помнить, что при реализации инновационного проекта или программы должны быть обеспечены соблюдение прав и законных интересов </w:t>
      </w:r>
      <w:r w:rsidRPr="009475ED">
        <w:rPr>
          <w:spacing w:val="3"/>
          <w:sz w:val="28"/>
          <w:szCs w:val="28"/>
        </w:rPr>
        <w:lastRenderedPageBreak/>
        <w:t>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стандартом.</w:t>
      </w:r>
    </w:p>
    <w:p w:rsidR="00DD7495" w:rsidRDefault="00DD7495" w:rsidP="00DD7495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DD7495" w:rsidRPr="00342A79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1.Федеральный закон</w:t>
      </w:r>
      <w:r w:rsidRPr="00342A79">
        <w:rPr>
          <w:spacing w:val="3"/>
          <w:sz w:val="28"/>
          <w:szCs w:val="28"/>
        </w:rPr>
        <w:t xml:space="preserve"> от 29 декабря 2012 г. N 273-ФЗ «Об образовании в Российской Федерации»</w:t>
      </w:r>
      <w:r>
        <w:rPr>
          <w:spacing w:val="3"/>
          <w:sz w:val="28"/>
          <w:szCs w:val="28"/>
        </w:rPr>
        <w:t>.</w:t>
      </w:r>
    </w:p>
    <w:p w:rsidR="00DD7495" w:rsidRPr="00342A79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2.</w:t>
      </w:r>
      <w:r w:rsidRPr="0009108A">
        <w:rPr>
          <w:spacing w:val="3"/>
          <w:sz w:val="28"/>
          <w:szCs w:val="28"/>
        </w:rPr>
        <w:t xml:space="preserve"> Приказ Мин</w:t>
      </w:r>
      <w:r>
        <w:rPr>
          <w:spacing w:val="3"/>
          <w:sz w:val="28"/>
          <w:szCs w:val="28"/>
        </w:rPr>
        <w:t xml:space="preserve">истерства </w:t>
      </w:r>
      <w:r w:rsidRPr="0009108A">
        <w:rPr>
          <w:spacing w:val="3"/>
          <w:sz w:val="28"/>
          <w:szCs w:val="28"/>
        </w:rPr>
        <w:t>обр</w:t>
      </w:r>
      <w:r>
        <w:rPr>
          <w:spacing w:val="3"/>
          <w:sz w:val="28"/>
          <w:szCs w:val="28"/>
        </w:rPr>
        <w:t xml:space="preserve">азования и </w:t>
      </w:r>
      <w:r w:rsidRPr="0009108A">
        <w:rPr>
          <w:spacing w:val="3"/>
          <w:sz w:val="28"/>
          <w:szCs w:val="28"/>
        </w:rPr>
        <w:t>на</w:t>
      </w:r>
      <w:r>
        <w:rPr>
          <w:spacing w:val="3"/>
          <w:sz w:val="28"/>
          <w:szCs w:val="28"/>
        </w:rPr>
        <w:t>уки России от 14.06.2013 N 464 «</w:t>
      </w:r>
      <w:r w:rsidRPr="0009108A">
        <w:rPr>
          <w:spacing w:val="3"/>
          <w:sz w:val="28"/>
          <w:szCs w:val="28"/>
        </w:rPr>
        <w:t>Об утверждении Порядка организации и осуществления образовательной деятельности по образовательным программам среднег</w:t>
      </w:r>
      <w:r>
        <w:rPr>
          <w:spacing w:val="3"/>
          <w:sz w:val="28"/>
          <w:szCs w:val="28"/>
        </w:rPr>
        <w:t>о профессионального образования».</w:t>
      </w:r>
      <w:r w:rsidRPr="0009108A">
        <w:rPr>
          <w:spacing w:val="3"/>
          <w:sz w:val="28"/>
          <w:szCs w:val="28"/>
        </w:rPr>
        <w:br/>
      </w:r>
      <w:r>
        <w:rPr>
          <w:spacing w:val="3"/>
          <w:sz w:val="28"/>
          <w:szCs w:val="28"/>
        </w:rPr>
        <w:t xml:space="preserve">        3.</w:t>
      </w:r>
      <w:r w:rsidRPr="00342A79">
        <w:rPr>
          <w:spacing w:val="3"/>
          <w:sz w:val="28"/>
          <w:szCs w:val="28"/>
        </w:rPr>
        <w:t xml:space="preserve"> П</w:t>
      </w:r>
      <w:r>
        <w:rPr>
          <w:spacing w:val="3"/>
          <w:sz w:val="28"/>
          <w:szCs w:val="28"/>
        </w:rPr>
        <w:t>риказ</w:t>
      </w:r>
      <w:r w:rsidRPr="00342A79">
        <w:rPr>
          <w:spacing w:val="3"/>
          <w:sz w:val="28"/>
          <w:szCs w:val="28"/>
        </w:rPr>
        <w:t xml:space="preserve"> Министерства образования и науки Российской Федерации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pacing w:val="3"/>
          <w:sz w:val="28"/>
          <w:szCs w:val="28"/>
        </w:rPr>
        <w:t>.</w:t>
      </w:r>
    </w:p>
    <w:p w:rsidR="00DD7495" w:rsidRPr="00342A79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</w:p>
    <w:p w:rsidR="00DD7495" w:rsidRPr="00342A79" w:rsidRDefault="00DD7495" w:rsidP="00DD7495">
      <w:pPr>
        <w:pStyle w:val="Default"/>
        <w:spacing w:line="360" w:lineRule="auto"/>
        <w:ind w:left="-567" w:right="283" w:firstLine="567"/>
        <w:jc w:val="both"/>
        <w:rPr>
          <w:spacing w:val="3"/>
          <w:sz w:val="28"/>
          <w:szCs w:val="28"/>
        </w:rPr>
      </w:pPr>
    </w:p>
    <w:p w:rsidR="006D7D5E" w:rsidRDefault="006D7D5E"/>
    <w:sectPr w:rsidR="006D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B5"/>
    <w:rsid w:val="006953D2"/>
    <w:rsid w:val="006D7D5E"/>
    <w:rsid w:val="009371CC"/>
    <w:rsid w:val="00B310AE"/>
    <w:rsid w:val="00BB62BF"/>
    <w:rsid w:val="00DB17B5"/>
    <w:rsid w:val="00D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2018-05-17T16:33:00Z</dcterms:created>
  <dcterms:modified xsi:type="dcterms:W3CDTF">2018-05-17T17:33:00Z</dcterms:modified>
</cp:coreProperties>
</file>