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7"/>
      </w:tblGrid>
      <w:tr w:rsidR="00000000" w14:paraId="6AD344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63F70B3" w14:textId="75CA1AE2" w:rsidR="00000000" w:rsidRDefault="00AE05C5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44ADAE04" wp14:editId="1D9B9C5B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87C47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5ECCCDE" w14:textId="77777777" w:rsidR="00000000" w:rsidRDefault="0000000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15.11.2023 N 863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профессии 15.01.05 Сварщик (ручной и частично механизированной сварки (наплавки)"</w:t>
            </w:r>
            <w:r>
              <w:rPr>
                <w:sz w:val="48"/>
                <w:szCs w:val="48"/>
              </w:rPr>
              <w:br/>
              <w:t>(Зарегистрировано в Минюсте России 15.12.2023 N 76433)</w:t>
            </w:r>
          </w:p>
        </w:tc>
      </w:tr>
      <w:tr w:rsidR="00000000" w14:paraId="25921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2C54919" w14:textId="77777777" w:rsidR="00000000" w:rsidRDefault="0000000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03.03.2025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70004A82" w14:textId="77777777" w:rsidR="00000000" w:rsidRDefault="0000000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56375E7A" w14:textId="77777777" w:rsidR="00000000" w:rsidRDefault="00000000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14:paraId="253054E6" w14:textId="77777777" w:rsidR="00000000" w:rsidRDefault="00000000">
      <w:pPr>
        <w:pStyle w:val="ConsPlusNormal"/>
        <w:jc w:val="both"/>
      </w:pPr>
      <w:r>
        <w:t xml:space="preserve">Официальный интернет-портал правовой информации </w:t>
      </w:r>
      <w:hyperlink r:id="rId9" w:history="1">
        <w:r>
          <w:rPr>
            <w:color w:val="0000FF"/>
          </w:rPr>
          <w:t>http://pravo.gov.ru</w:t>
        </w:r>
      </w:hyperlink>
      <w:r>
        <w:t>, 18.12.2023</w:t>
      </w:r>
    </w:p>
    <w:p w14:paraId="4A35C895" w14:textId="77777777" w:rsidR="00000000" w:rsidRDefault="00000000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14:paraId="0C5CCB7B" w14:textId="77777777" w:rsidR="00000000" w:rsidRDefault="00000000">
      <w:pPr>
        <w:pStyle w:val="ConsPlusNormal"/>
        <w:jc w:val="both"/>
      </w:pPr>
      <w:r>
        <w:t xml:space="preserve">Начало действия документа - </w:t>
      </w:r>
      <w:hyperlink r:id="rId10" w:tooltip="Справочная информация: &quot;Условия и порядок вступления в силу федеральных нормативных правовых актов&quot; (Материал подготовлен специалистами КонсультантПлюс){КонсультантПлюс}" w:history="1">
        <w:r>
          <w:rPr>
            <w:color w:val="0000FF"/>
          </w:rPr>
          <w:t>29.12.2023</w:t>
        </w:r>
      </w:hyperlink>
      <w:r>
        <w:t>.</w:t>
      </w:r>
    </w:p>
    <w:p w14:paraId="5EF6EEDF" w14:textId="77777777" w:rsidR="00000000" w:rsidRDefault="00000000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14:paraId="4236BBE6" w14:textId="77777777" w:rsidR="00000000" w:rsidRDefault="00000000">
      <w:pPr>
        <w:pStyle w:val="ConsPlusNormal"/>
        <w:jc w:val="both"/>
      </w:pPr>
      <w:r>
        <w:t>Приказ Минпросвещения России от 15.11.2023 N 863</w:t>
      </w:r>
    </w:p>
    <w:p w14:paraId="48D34D0E" w14:textId="77777777" w:rsidR="00000000" w:rsidRDefault="00000000">
      <w:pPr>
        <w:pStyle w:val="ConsPlusNormal"/>
        <w:jc w:val="both"/>
      </w:pPr>
      <w:r>
        <w:t>"Об утверждении федерального государственного образовательного стандарта среднего профессионального образования по профессии 15.01.05 Сварщик (ручной и частично механизированной сварки (наплавки)"</w:t>
      </w:r>
    </w:p>
    <w:p w14:paraId="6D3FFE81" w14:textId="77777777" w:rsidR="00000000" w:rsidRDefault="00000000">
      <w:pPr>
        <w:pStyle w:val="ConsPlusNormal"/>
        <w:jc w:val="both"/>
      </w:pPr>
      <w:r>
        <w:t>(Зарегистрировано в Минюсте России 15.12.2023 N 76433)</w:t>
      </w:r>
    </w:p>
    <w:p w14:paraId="4B1394B2" w14:textId="77777777" w:rsidR="00000000" w:rsidRDefault="00000000">
      <w:pPr>
        <w:pStyle w:val="ConsPlusNormal"/>
        <w:sectPr w:rsidR="00000000">
          <w:headerReference w:type="default" r:id="rId11"/>
          <w:footerReference w:type="default" r:id="rId1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493C57FD" w14:textId="77777777" w:rsidR="00000000" w:rsidRDefault="00000000">
      <w:pPr>
        <w:pStyle w:val="ConsPlusNormal"/>
        <w:jc w:val="both"/>
        <w:outlineLvl w:val="0"/>
      </w:pPr>
    </w:p>
    <w:p w14:paraId="2B087142" w14:textId="77777777" w:rsidR="00000000" w:rsidRDefault="00000000">
      <w:pPr>
        <w:pStyle w:val="ConsPlusNormal"/>
        <w:outlineLvl w:val="0"/>
      </w:pPr>
      <w:r>
        <w:t>Зарегистрировано в Минюсте России 15 декабря 2023 г. N 76433</w:t>
      </w:r>
    </w:p>
    <w:p w14:paraId="7DEDBD7A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48ADC9F" w14:textId="77777777" w:rsidR="00000000" w:rsidRDefault="00000000">
      <w:pPr>
        <w:pStyle w:val="ConsPlusNormal"/>
      </w:pPr>
    </w:p>
    <w:p w14:paraId="7E3E776E" w14:textId="77777777" w:rsidR="00000000" w:rsidRDefault="00000000">
      <w:pPr>
        <w:pStyle w:val="ConsPlusTitle"/>
        <w:jc w:val="center"/>
      </w:pPr>
      <w:r>
        <w:t>МИНИСТЕРСТВО ПРОСВЕЩЕНИЯ РОССИЙСКОЙ ФЕДЕРАЦИИ</w:t>
      </w:r>
    </w:p>
    <w:p w14:paraId="3D78B597" w14:textId="77777777" w:rsidR="00000000" w:rsidRDefault="00000000">
      <w:pPr>
        <w:pStyle w:val="ConsPlusTitle"/>
        <w:jc w:val="center"/>
      </w:pPr>
    </w:p>
    <w:p w14:paraId="5ADB3ACB" w14:textId="77777777" w:rsidR="00000000" w:rsidRDefault="00000000">
      <w:pPr>
        <w:pStyle w:val="ConsPlusTitle"/>
        <w:jc w:val="center"/>
      </w:pPr>
      <w:r>
        <w:t>ПРИКАЗ</w:t>
      </w:r>
    </w:p>
    <w:p w14:paraId="276B6EE4" w14:textId="77777777" w:rsidR="00000000" w:rsidRDefault="00000000">
      <w:pPr>
        <w:pStyle w:val="ConsPlusTitle"/>
        <w:jc w:val="center"/>
      </w:pPr>
      <w:r>
        <w:t>от 15 ноября 2023 г. N 863</w:t>
      </w:r>
    </w:p>
    <w:p w14:paraId="5F89DEF1" w14:textId="77777777" w:rsidR="00000000" w:rsidRDefault="00000000">
      <w:pPr>
        <w:pStyle w:val="ConsPlusTitle"/>
        <w:jc w:val="center"/>
      </w:pPr>
    </w:p>
    <w:p w14:paraId="473AB3A5" w14:textId="77777777" w:rsidR="00000000" w:rsidRDefault="00000000">
      <w:pPr>
        <w:pStyle w:val="ConsPlusTitle"/>
        <w:jc w:val="center"/>
      </w:pPr>
      <w:r>
        <w:t>ОБ УТВЕРЖДЕНИИ</w:t>
      </w:r>
    </w:p>
    <w:p w14:paraId="320A9097" w14:textId="77777777" w:rsidR="00000000" w:rsidRDefault="0000000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5A59CDEA" w14:textId="77777777" w:rsidR="00000000" w:rsidRDefault="00000000">
      <w:pPr>
        <w:pStyle w:val="ConsPlusTitle"/>
        <w:jc w:val="center"/>
      </w:pPr>
      <w:r>
        <w:t>СРЕДНЕГО ПРОФЕССИОНАЛЬНОГО ОБРАЗОВАНИЯ ПО ПРОФЕССИИ 15.01.05</w:t>
      </w:r>
    </w:p>
    <w:p w14:paraId="423D7AC6" w14:textId="77777777" w:rsidR="00000000" w:rsidRDefault="00000000">
      <w:pPr>
        <w:pStyle w:val="ConsPlusTitle"/>
        <w:jc w:val="center"/>
      </w:pPr>
      <w:r>
        <w:t>СВАРЩИК (РУЧНОЙ И ЧАСТИЧНО МЕХАНИЗИРОВАННОЙ</w:t>
      </w:r>
    </w:p>
    <w:p w14:paraId="4B9BE5EE" w14:textId="77777777" w:rsidR="00000000" w:rsidRDefault="00000000">
      <w:pPr>
        <w:pStyle w:val="ConsPlusTitle"/>
        <w:jc w:val="center"/>
      </w:pPr>
      <w:r>
        <w:t>СВАРКИ (НАПЛАВКИ)</w:t>
      </w:r>
    </w:p>
    <w:p w14:paraId="36D0B9CC" w14:textId="77777777" w:rsidR="00000000" w:rsidRDefault="00000000">
      <w:pPr>
        <w:pStyle w:val="ConsPlusNormal"/>
        <w:jc w:val="both"/>
      </w:pPr>
    </w:p>
    <w:p w14:paraId="007494E4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13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5.02.2025)------------ Недействующая редакция{КонсультантПлюс}" w:history="1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14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14:paraId="138090C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3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профессии </w:t>
      </w:r>
      <w:hyperlink r:id="rId15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{КонсультантПлюс}" w:history="1">
        <w:r>
          <w:rPr>
            <w:color w:val="0000FF"/>
          </w:rPr>
          <w:t>15.01.05</w:t>
        </w:r>
      </w:hyperlink>
      <w:r>
        <w:t xml:space="preserve"> Сварщик (ручной и частично механизированной сварки (наплавки) (далее - стандарт).</w:t>
      </w:r>
    </w:p>
    <w:p w14:paraId="463EBA45" w14:textId="77777777" w:rsidR="00000000" w:rsidRDefault="00000000">
      <w:pPr>
        <w:pStyle w:val="ConsPlusNormal"/>
        <w:spacing w:before="240"/>
        <w:ind w:firstLine="540"/>
        <w:jc w:val="both"/>
      </w:pPr>
      <w:r>
        <w:t>2. Установить, что:</w:t>
      </w:r>
    </w:p>
    <w:p w14:paraId="6F7CD33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ar33" w:tooltip="ФЕДЕРАЛЬНЫЙ ГОСУДАРСТВЕННЫЙ ОБРАЗОВАТЕЛЬНЫЙ СТАНДАРТ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14:paraId="22BF43D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6" w:tooltip="Приказ Минобрнауки России от 29.01.2016 N 50 (ред. от 01.09.2022) &quot;Об утверждении федерального государственного образовательного стандарта среднего профессионального образования по профессии 15.01.05 Сварщик (ручной и частично механизированной сварки (наплавки)&quot; (Зарегистрировано в Минюсте России 24.02.2016 N 41197){КонсультантПлюс}" w:history="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профессии </w:t>
      </w:r>
      <w:hyperlink r:id="rId17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{КонсультантПлюс}" w:history="1">
        <w:r>
          <w:rPr>
            <w:color w:val="0000FF"/>
          </w:rPr>
          <w:t>15.01.05</w:t>
        </w:r>
      </w:hyperlink>
      <w:r>
        <w:t xml:space="preserve"> Сварщик (ручной и частично механизированной сварки (наплавки), утвержденным приказом Министерства образования и науки Российской Федерации от 29 января 2016 г. N 50 (зарегистрирован Министерством юстиции Российской Федерации 24 февраля 2016 г., регистрационный N 41197), с изменениями, внесенными приказом Министерства образования и науки Российской Федерации от 14 сентября 2016 г. N 1193 (зарегистрирован Министерством юстиции Российской Федерации 5 октября 2016 г., регистрационный N 43932) и приказами Министерства просвещения Российской Федерации от 17 декабря 2020 г. N 747 (зарегистрирован Министерством юстиции Российской Федерации 22 января 2021 г., регистрационный N 62178) и от 1 сентября 2022 г. N 796 (зарегистрирован Министерством юстиции Российской Федерации 11 октября 2022 г., регистрационный N 70461), прекращается с 31 декабря 2023 года.</w:t>
      </w:r>
    </w:p>
    <w:p w14:paraId="1E9B4456" w14:textId="77777777" w:rsidR="00000000" w:rsidRDefault="00000000">
      <w:pPr>
        <w:pStyle w:val="ConsPlusNormal"/>
        <w:jc w:val="both"/>
      </w:pPr>
    </w:p>
    <w:p w14:paraId="459962EB" w14:textId="77777777" w:rsidR="00000000" w:rsidRDefault="00000000">
      <w:pPr>
        <w:pStyle w:val="ConsPlusNormal"/>
        <w:jc w:val="right"/>
      </w:pPr>
      <w:r>
        <w:t>Министр</w:t>
      </w:r>
    </w:p>
    <w:p w14:paraId="2874BCBF" w14:textId="77777777" w:rsidR="00000000" w:rsidRDefault="00000000">
      <w:pPr>
        <w:pStyle w:val="ConsPlusNormal"/>
        <w:jc w:val="right"/>
      </w:pPr>
      <w:r>
        <w:t>С.С.КРАВЦОВ</w:t>
      </w:r>
    </w:p>
    <w:p w14:paraId="2179AA07" w14:textId="77777777" w:rsidR="00000000" w:rsidRDefault="00000000">
      <w:pPr>
        <w:pStyle w:val="ConsPlusNormal"/>
        <w:jc w:val="both"/>
      </w:pPr>
    </w:p>
    <w:p w14:paraId="537CA2B0" w14:textId="77777777" w:rsidR="00000000" w:rsidRDefault="00000000">
      <w:pPr>
        <w:pStyle w:val="ConsPlusNormal"/>
        <w:jc w:val="both"/>
      </w:pPr>
    </w:p>
    <w:p w14:paraId="6F7A1319" w14:textId="77777777" w:rsidR="00000000" w:rsidRDefault="00000000">
      <w:pPr>
        <w:pStyle w:val="ConsPlusNormal"/>
        <w:jc w:val="both"/>
      </w:pPr>
    </w:p>
    <w:p w14:paraId="393BAC21" w14:textId="77777777" w:rsidR="00000000" w:rsidRDefault="00000000">
      <w:pPr>
        <w:pStyle w:val="ConsPlusNormal"/>
        <w:jc w:val="both"/>
      </w:pPr>
    </w:p>
    <w:p w14:paraId="4147462E" w14:textId="77777777" w:rsidR="00000000" w:rsidRDefault="00000000">
      <w:pPr>
        <w:pStyle w:val="ConsPlusNormal"/>
        <w:jc w:val="both"/>
      </w:pPr>
    </w:p>
    <w:p w14:paraId="665C2488" w14:textId="77777777" w:rsidR="00000000" w:rsidRDefault="00000000">
      <w:pPr>
        <w:pStyle w:val="ConsPlusNormal"/>
        <w:jc w:val="right"/>
        <w:outlineLvl w:val="0"/>
      </w:pPr>
      <w:r>
        <w:t>Утвержден</w:t>
      </w:r>
    </w:p>
    <w:p w14:paraId="77F25CBB" w14:textId="77777777" w:rsidR="00000000" w:rsidRDefault="00000000">
      <w:pPr>
        <w:pStyle w:val="ConsPlusNormal"/>
        <w:jc w:val="right"/>
      </w:pPr>
      <w:r>
        <w:t>приказом Министерства просвещения</w:t>
      </w:r>
    </w:p>
    <w:p w14:paraId="27DC5E48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4C19BCCF" w14:textId="77777777" w:rsidR="00000000" w:rsidRDefault="00000000">
      <w:pPr>
        <w:pStyle w:val="ConsPlusNormal"/>
        <w:jc w:val="right"/>
      </w:pPr>
      <w:r>
        <w:t>от 15 ноября 2023 г. N 863</w:t>
      </w:r>
    </w:p>
    <w:p w14:paraId="126D2413" w14:textId="77777777" w:rsidR="00000000" w:rsidRDefault="00000000">
      <w:pPr>
        <w:pStyle w:val="ConsPlusNormal"/>
        <w:jc w:val="both"/>
      </w:pPr>
    </w:p>
    <w:p w14:paraId="000D9C56" w14:textId="77777777" w:rsidR="00000000" w:rsidRDefault="00000000">
      <w:pPr>
        <w:pStyle w:val="ConsPlusTitle"/>
        <w:jc w:val="center"/>
      </w:pPr>
      <w:bookmarkStart w:id="0" w:name="Par33"/>
      <w:bookmarkEnd w:id="0"/>
      <w:r>
        <w:t>ФЕДЕРАЛЬНЫЙ ГОСУДАРСТВЕННЫЙ ОБРАЗОВАТЕЛЬНЫЙ СТАНДАРТ</w:t>
      </w:r>
    </w:p>
    <w:p w14:paraId="253341E5" w14:textId="77777777" w:rsidR="00000000" w:rsidRDefault="00000000">
      <w:pPr>
        <w:pStyle w:val="ConsPlusTitle"/>
        <w:jc w:val="center"/>
      </w:pPr>
      <w:r>
        <w:t>СРЕДНЕГО ПРОФЕССИОНАЛЬНОГО ОБРАЗОВАНИЯ ПО ПРОФЕССИИ 15.01.05</w:t>
      </w:r>
    </w:p>
    <w:p w14:paraId="3A73BFF1" w14:textId="77777777" w:rsidR="00000000" w:rsidRDefault="00000000">
      <w:pPr>
        <w:pStyle w:val="ConsPlusTitle"/>
        <w:jc w:val="center"/>
      </w:pPr>
      <w:r>
        <w:t>СВАРЩИК (РУЧНОЙ И ЧАСТИЧНО МЕХАНИЗИРОВАННОЙ</w:t>
      </w:r>
    </w:p>
    <w:p w14:paraId="05974830" w14:textId="77777777" w:rsidR="00000000" w:rsidRDefault="00000000">
      <w:pPr>
        <w:pStyle w:val="ConsPlusTitle"/>
        <w:jc w:val="center"/>
      </w:pPr>
      <w:r>
        <w:t>СВАРКИ (НАПЛАВКИ)</w:t>
      </w:r>
    </w:p>
    <w:p w14:paraId="17B8FF6E" w14:textId="77777777" w:rsidR="00000000" w:rsidRDefault="00000000">
      <w:pPr>
        <w:pStyle w:val="ConsPlusNormal"/>
        <w:jc w:val="both"/>
      </w:pPr>
    </w:p>
    <w:p w14:paraId="2F2BD5F6" w14:textId="77777777" w:rsidR="00000000" w:rsidRDefault="00000000">
      <w:pPr>
        <w:pStyle w:val="ConsPlusTitle"/>
        <w:jc w:val="center"/>
        <w:outlineLvl w:val="1"/>
      </w:pPr>
      <w:r>
        <w:t>I. ОБЩИЕ ПОЛОЖЕНИЯ</w:t>
      </w:r>
    </w:p>
    <w:p w14:paraId="3FBBFE48" w14:textId="77777777" w:rsidR="00000000" w:rsidRDefault="00000000">
      <w:pPr>
        <w:pStyle w:val="ConsPlusNormal"/>
        <w:jc w:val="both"/>
      </w:pPr>
    </w:p>
    <w:p w14:paraId="2A16E7AD" w14:textId="77777777" w:rsidR="00000000" w:rsidRDefault="00000000">
      <w:pPr>
        <w:pStyle w:val="ConsPlusNormal"/>
        <w:ind w:firstLine="540"/>
        <w:jc w:val="both"/>
      </w:pPr>
      <w:bookmarkStart w:id="1" w:name="Par40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</w:t>
      </w:r>
      <w:hyperlink r:id="rId18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{КонсультантПлюс}" w:history="1">
        <w:r>
          <w:rPr>
            <w:color w:val="0000FF"/>
          </w:rPr>
          <w:t>15.01.05</w:t>
        </w:r>
      </w:hyperlink>
      <w:r>
        <w:t xml:space="preserve"> Сварщик (ручной и частично механизированной сварки (наплавки) (далее соответственно - ФГОС СПО, образовательная программа, профессия) в соответствии с квалификацией квалифицированного рабочего, служащего "сварщик" &lt;1&gt;.</w:t>
      </w:r>
    </w:p>
    <w:p w14:paraId="4BC29151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024DB67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9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{КонсультантПлюс}" w:history="1">
        <w:r>
          <w:rPr>
            <w:color w:val="0000FF"/>
          </w:rPr>
          <w:t>Перечень</w:t>
        </w:r>
      </w:hyperlink>
      <w:r>
        <w:t xml:space="preserve"> профессий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 и от 25 сентября 2023 г. N 717 (зарегистрирован Министерством юстиции Российской Федерации 26 октября 2023 г., регистрационный N 75754).</w:t>
      </w:r>
    </w:p>
    <w:p w14:paraId="7A5E4F4B" w14:textId="77777777" w:rsidR="00000000" w:rsidRDefault="00000000">
      <w:pPr>
        <w:pStyle w:val="ConsPlusNormal"/>
        <w:jc w:val="both"/>
      </w:pPr>
    </w:p>
    <w:p w14:paraId="0F14DC73" w14:textId="77777777" w:rsidR="00000000" w:rsidRDefault="00000000">
      <w:pPr>
        <w:pStyle w:val="ConsPlusNormal"/>
        <w:ind w:firstLine="540"/>
        <w:jc w:val="both"/>
      </w:pPr>
      <w:r>
        <w:t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2E59D70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20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{КонсультантПлюс}" w:history="1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профессии.</w:t>
      </w:r>
    </w:p>
    <w:p w14:paraId="479C2587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C58860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&lt;2&gt; Федеральный государственный образовательный </w:t>
      </w:r>
      <w:hyperlink r:id="rId21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{КонсультантПлюс}" w:history="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</w:t>
      </w:r>
      <w:r>
        <w:lastRenderedPageBreak/>
        <w:t>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14:paraId="7B1AC083" w14:textId="77777777" w:rsidR="00000000" w:rsidRDefault="00000000">
      <w:pPr>
        <w:pStyle w:val="ConsPlusNormal"/>
        <w:jc w:val="both"/>
      </w:pPr>
    </w:p>
    <w:p w14:paraId="4C58591A" w14:textId="77777777" w:rsidR="00000000" w:rsidRDefault="00000000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14:paraId="745F097E" w14:textId="77777777" w:rsidR="00000000" w:rsidRDefault="00000000">
      <w:pPr>
        <w:pStyle w:val="ConsPlusNormal"/>
        <w:spacing w:before="24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7CFC18D0" w14:textId="77777777" w:rsidR="00000000" w:rsidRDefault="00000000">
      <w:pPr>
        <w:pStyle w:val="ConsPlusNormal"/>
        <w:spacing w:before="24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6E50CF15" w14:textId="77777777" w:rsidR="00000000" w:rsidRDefault="00000000">
      <w:pPr>
        <w:pStyle w:val="ConsPlusNormal"/>
        <w:spacing w:before="24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2D254BA5" w14:textId="77777777" w:rsidR="00000000" w:rsidRDefault="00000000">
      <w:pPr>
        <w:pStyle w:val="ConsPlusNormal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0AD3CBE4" w14:textId="77777777" w:rsidR="00000000" w:rsidRDefault="00000000">
      <w:pPr>
        <w:pStyle w:val="ConsPlusNormal"/>
        <w:spacing w:before="24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работы. &lt;3&gt;</w:t>
      </w:r>
    </w:p>
    <w:p w14:paraId="7A41A039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2ACA5F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&lt;3&gt; </w:t>
      </w:r>
      <w:hyperlink r:id="rId22" w:tooltip="Федеральный закон от 29.12.2012 N 273-ФЗ (ред. от 28.12.2024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7467C6ED" w14:textId="77777777" w:rsidR="00000000" w:rsidRDefault="00000000">
      <w:pPr>
        <w:pStyle w:val="ConsPlusNormal"/>
        <w:jc w:val="both"/>
      </w:pPr>
    </w:p>
    <w:p w14:paraId="4C4755E7" w14:textId="77777777" w:rsidR="00000000" w:rsidRDefault="00000000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14:paraId="67B756A8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F845FC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&lt;4&gt; </w:t>
      </w:r>
      <w:hyperlink r:id="rId23" w:tooltip="Федеральный закон от 29.12.2012 N 273-ФЗ (ред. от 28.12.2024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145AE242" w14:textId="77777777" w:rsidR="00000000" w:rsidRDefault="00000000">
      <w:pPr>
        <w:pStyle w:val="ConsPlusNormal"/>
        <w:jc w:val="both"/>
      </w:pPr>
    </w:p>
    <w:p w14:paraId="7DA6C1C9" w14:textId="77777777" w:rsidR="00000000" w:rsidRDefault="00000000">
      <w:pPr>
        <w:pStyle w:val="ConsPlusNormal"/>
        <w:ind w:firstLine="540"/>
        <w:jc w:val="both"/>
      </w:pPr>
      <w:bookmarkStart w:id="2" w:name="Par62"/>
      <w:bookmarkEnd w:id="2"/>
      <w:r>
        <w:t xml:space="preserve">1.9. Срок получения образования по образовательной программе в очной форме обучения вне </w:t>
      </w:r>
      <w:r>
        <w:lastRenderedPageBreak/>
        <w:t>зависимости от применяемых образовательных технологий составляет:</w:t>
      </w:r>
    </w:p>
    <w:p w14:paraId="016524A0" w14:textId="77777777" w:rsidR="00000000" w:rsidRDefault="00000000">
      <w:pPr>
        <w:pStyle w:val="ConsPlusNormal"/>
        <w:spacing w:before="240"/>
        <w:ind w:firstLine="540"/>
        <w:jc w:val="both"/>
      </w:pPr>
      <w:r>
        <w:t>на базе среднего общего образования - 10 месяцев;</w:t>
      </w:r>
    </w:p>
    <w:p w14:paraId="203AB11E" w14:textId="77777777" w:rsidR="00000000" w:rsidRDefault="00000000">
      <w:pPr>
        <w:pStyle w:val="ConsPlusNormal"/>
        <w:spacing w:before="240"/>
        <w:ind w:firstLine="540"/>
        <w:jc w:val="both"/>
      </w:pPr>
      <w:r>
        <w:t>на базе основного общего образования - 1 год 10 месяцев.</w:t>
      </w:r>
    </w:p>
    <w:p w14:paraId="06A99F13" w14:textId="77777777" w:rsidR="00000000" w:rsidRDefault="00000000">
      <w:pPr>
        <w:pStyle w:val="ConsPlusNormal"/>
        <w:spacing w:before="240"/>
        <w:ind w:firstLine="540"/>
        <w:jc w:val="both"/>
      </w:pPr>
      <w:r>
        <w:t>Срок получения образования по образовательной программе в очно-заочной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 w14:paraId="34484C58" w14:textId="77777777" w:rsidR="00000000" w:rsidRDefault="00000000">
      <w:pPr>
        <w:pStyle w:val="ConsPlusNormal"/>
        <w:spacing w:before="24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</w:t>
      </w:r>
    </w:p>
    <w:p w14:paraId="54A5A326" w14:textId="77777777" w:rsidR="00000000" w:rsidRDefault="00000000">
      <w:pPr>
        <w:pStyle w:val="ConsPlusNormal"/>
        <w:spacing w:before="24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14:paraId="7170BC7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ar62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 w:history="1">
        <w:r>
          <w:rPr>
            <w:color w:val="0000FF"/>
          </w:rPr>
          <w:t>пунктом 1.9</w:t>
        </w:r>
      </w:hyperlink>
      <w:r>
        <w:t xml:space="preserve"> ФГОС СПО.</w:t>
      </w:r>
    </w:p>
    <w:p w14:paraId="0CFAE053" w14:textId="77777777" w:rsidR="00000000" w:rsidRDefault="00000000">
      <w:pPr>
        <w:pStyle w:val="ConsPlusNormal"/>
        <w:spacing w:before="24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0F7C8189" w14:textId="77777777" w:rsidR="00000000" w:rsidRDefault="00000000">
      <w:pPr>
        <w:pStyle w:val="ConsPlusNormal"/>
        <w:spacing w:before="240"/>
        <w:ind w:firstLine="540"/>
        <w:jc w:val="both"/>
      </w:pPr>
      <w:bookmarkStart w:id="3" w:name="Par70"/>
      <w:bookmarkEnd w:id="3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24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&lt;5&gt;.</w:t>
      </w:r>
    </w:p>
    <w:p w14:paraId="36820CC8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36312E5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&lt;5&gt; </w:t>
      </w:r>
      <w:hyperlink r:id="rId25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14:paraId="17CBD012" w14:textId="77777777" w:rsidR="00000000" w:rsidRDefault="00000000">
      <w:pPr>
        <w:pStyle w:val="ConsPlusNormal"/>
        <w:jc w:val="both"/>
      </w:pPr>
    </w:p>
    <w:p w14:paraId="00F9FDD0" w14:textId="77777777" w:rsidR="00000000" w:rsidRDefault="00000000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118ABBA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1.14. При разработке образовательной программы образовательная организация </w:t>
      </w:r>
      <w:r>
        <w:lastRenderedPageBreak/>
        <w:t>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14:paraId="124EAEA6" w14:textId="77777777" w:rsidR="00000000" w:rsidRDefault="00000000">
      <w:pPr>
        <w:pStyle w:val="ConsPlusNormal"/>
        <w:jc w:val="both"/>
      </w:pPr>
    </w:p>
    <w:p w14:paraId="6F8ECA44" w14:textId="77777777" w:rsidR="00000000" w:rsidRDefault="00000000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14:paraId="53F27E7D" w14:textId="77777777" w:rsidR="00000000" w:rsidRDefault="00000000">
      <w:pPr>
        <w:pStyle w:val="ConsPlusNormal"/>
        <w:jc w:val="both"/>
      </w:pPr>
    </w:p>
    <w:p w14:paraId="18EB534F" w14:textId="77777777" w:rsidR="00000000" w:rsidRDefault="00000000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ar86" w:tooltip="Структура и объем образовательной программы" w:history="1">
        <w:r>
          <w:rPr>
            <w:color w:val="0000FF"/>
          </w:rPr>
          <w:t>(таблица N 1)</w:t>
        </w:r>
      </w:hyperlink>
      <w:r>
        <w:t xml:space="preserve"> включают:</w:t>
      </w:r>
    </w:p>
    <w:p w14:paraId="16E7C5A2" w14:textId="77777777" w:rsidR="00000000" w:rsidRDefault="00000000">
      <w:pPr>
        <w:pStyle w:val="ConsPlusNormal"/>
        <w:spacing w:before="240"/>
        <w:ind w:firstLine="540"/>
        <w:jc w:val="both"/>
      </w:pPr>
      <w:r>
        <w:t>дисциплины (модули);</w:t>
      </w:r>
    </w:p>
    <w:p w14:paraId="549599B6" w14:textId="77777777" w:rsidR="00000000" w:rsidRDefault="00000000">
      <w:pPr>
        <w:pStyle w:val="ConsPlusNormal"/>
        <w:spacing w:before="240"/>
        <w:ind w:firstLine="540"/>
        <w:jc w:val="both"/>
      </w:pPr>
      <w:r>
        <w:t>практику;</w:t>
      </w:r>
    </w:p>
    <w:p w14:paraId="0A36CE5C" w14:textId="77777777" w:rsidR="00000000" w:rsidRDefault="00000000">
      <w:pPr>
        <w:pStyle w:val="ConsPlusNormal"/>
        <w:spacing w:before="240"/>
        <w:ind w:firstLine="540"/>
        <w:jc w:val="both"/>
      </w:pPr>
      <w:r>
        <w:t>государственную итоговую аттестацию.</w:t>
      </w:r>
    </w:p>
    <w:p w14:paraId="739760D5" w14:textId="77777777" w:rsidR="00000000" w:rsidRDefault="00000000">
      <w:pPr>
        <w:pStyle w:val="ConsPlusNormal"/>
        <w:jc w:val="both"/>
      </w:pPr>
    </w:p>
    <w:p w14:paraId="116ABB2D" w14:textId="77777777" w:rsidR="00000000" w:rsidRDefault="00000000">
      <w:pPr>
        <w:pStyle w:val="ConsPlusNormal"/>
        <w:jc w:val="right"/>
      </w:pPr>
      <w:r>
        <w:t>Таблица N 1</w:t>
      </w:r>
    </w:p>
    <w:p w14:paraId="469B611F" w14:textId="77777777" w:rsidR="00000000" w:rsidRDefault="00000000">
      <w:pPr>
        <w:pStyle w:val="ConsPlusNormal"/>
        <w:jc w:val="both"/>
      </w:pPr>
    </w:p>
    <w:p w14:paraId="51E9CFCE" w14:textId="77777777" w:rsidR="00000000" w:rsidRDefault="00000000">
      <w:pPr>
        <w:pStyle w:val="ConsPlusNormal"/>
        <w:jc w:val="center"/>
      </w:pPr>
      <w:bookmarkStart w:id="4" w:name="Par86"/>
      <w:bookmarkEnd w:id="4"/>
      <w:r>
        <w:t>Структура и объем образовательной программы</w:t>
      </w:r>
    </w:p>
    <w:p w14:paraId="11D6011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00000" w14:paraId="2D9CED78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888" w14:textId="77777777" w:rsidR="00000000" w:rsidRDefault="00000000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9D70" w14:textId="77777777" w:rsidR="00000000" w:rsidRDefault="00000000">
            <w:pPr>
              <w:pStyle w:val="ConsPlusNormal"/>
              <w:jc w:val="center"/>
            </w:pPr>
            <w:r>
              <w:t>Объем образовательной программы,</w:t>
            </w:r>
          </w:p>
          <w:p w14:paraId="5A5297F8" w14:textId="77777777" w:rsidR="00000000" w:rsidRDefault="00000000">
            <w:pPr>
              <w:pStyle w:val="ConsPlusNormal"/>
              <w:jc w:val="center"/>
            </w:pPr>
            <w:r>
              <w:t>в академических часах</w:t>
            </w:r>
          </w:p>
        </w:tc>
      </w:tr>
      <w:tr w:rsidR="00000000" w14:paraId="3B3A15AE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EF67" w14:textId="77777777" w:rsidR="00000000" w:rsidRDefault="0000000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4852" w14:textId="77777777" w:rsidR="00000000" w:rsidRDefault="00000000">
            <w:pPr>
              <w:pStyle w:val="ConsPlusNormal"/>
              <w:jc w:val="center"/>
            </w:pPr>
            <w:r>
              <w:t>Не менее 612</w:t>
            </w:r>
          </w:p>
        </w:tc>
      </w:tr>
      <w:tr w:rsidR="00000000" w14:paraId="2477EBC1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8E46" w14:textId="77777777" w:rsidR="00000000" w:rsidRDefault="00000000">
            <w:pPr>
              <w:pStyle w:val="ConsPlusNormal"/>
            </w:pPr>
            <w:r>
              <w:t>Практика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FA02" w14:textId="77777777" w:rsidR="00000000" w:rsidRDefault="00000000">
            <w:pPr>
              <w:pStyle w:val="ConsPlusNormal"/>
              <w:jc w:val="center"/>
            </w:pPr>
            <w:r>
              <w:t>Не менее 540</w:t>
            </w:r>
          </w:p>
        </w:tc>
      </w:tr>
      <w:tr w:rsidR="00000000" w14:paraId="3E3FCBC2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1A77" w14:textId="77777777" w:rsidR="00000000" w:rsidRDefault="0000000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086B" w14:textId="77777777" w:rsidR="00000000" w:rsidRDefault="00000000">
            <w:pPr>
              <w:pStyle w:val="ConsPlusNormal"/>
              <w:jc w:val="center"/>
            </w:pPr>
            <w:r>
              <w:t>36</w:t>
            </w:r>
          </w:p>
        </w:tc>
      </w:tr>
      <w:tr w:rsidR="00000000" w14:paraId="2236DE3E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B7FB" w14:textId="77777777" w:rsidR="00000000" w:rsidRDefault="00000000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000000" w14:paraId="4A93F030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C3FF" w14:textId="77777777" w:rsidR="00000000" w:rsidRDefault="00000000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CE73" w14:textId="77777777" w:rsidR="00000000" w:rsidRDefault="00000000">
            <w:pPr>
              <w:pStyle w:val="ConsPlusNormal"/>
              <w:jc w:val="center"/>
            </w:pPr>
            <w:r>
              <w:t>1476</w:t>
            </w:r>
          </w:p>
        </w:tc>
      </w:tr>
      <w:tr w:rsidR="00000000" w14:paraId="3F8D620E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362F" w14:textId="77777777" w:rsidR="00000000" w:rsidRDefault="00000000">
            <w:pPr>
              <w:pStyle w:val="ConsPlusNormal"/>
            </w:pPr>
            <w: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</w:t>
            </w:r>
            <w:hyperlink r:id="rId26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{КонсультантПлюс}" w:history="1">
              <w:r>
                <w:rPr>
                  <w:color w:val="0000FF"/>
                </w:rPr>
                <w:t>стандарта</w:t>
              </w:r>
            </w:hyperlink>
            <w:r>
              <w:t xml:space="preserve"> среднего общего образования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6D42" w14:textId="77777777" w:rsidR="00000000" w:rsidRDefault="00000000">
            <w:pPr>
              <w:pStyle w:val="ConsPlusNormal"/>
              <w:jc w:val="center"/>
            </w:pPr>
            <w:r>
              <w:t>2952</w:t>
            </w:r>
          </w:p>
        </w:tc>
      </w:tr>
    </w:tbl>
    <w:p w14:paraId="2DF78E33" w14:textId="77777777" w:rsidR="00000000" w:rsidRDefault="00000000">
      <w:pPr>
        <w:pStyle w:val="ConsPlusNormal"/>
        <w:jc w:val="both"/>
      </w:pPr>
    </w:p>
    <w:p w14:paraId="0D170F93" w14:textId="77777777" w:rsidR="00000000" w:rsidRDefault="00000000">
      <w:pPr>
        <w:pStyle w:val="ConsPlusNormal"/>
        <w:ind w:firstLine="540"/>
        <w:jc w:val="both"/>
      </w:pPr>
      <w:r>
        <w:t>2.2. Образовательная программа включает:</w:t>
      </w:r>
    </w:p>
    <w:p w14:paraId="48BD3419" w14:textId="77777777" w:rsidR="00000000" w:rsidRDefault="00000000">
      <w:pPr>
        <w:pStyle w:val="ConsPlusNormal"/>
        <w:spacing w:before="240"/>
        <w:ind w:firstLine="540"/>
        <w:jc w:val="both"/>
      </w:pPr>
      <w:r>
        <w:t>социально-гуманитарный цикл;</w:t>
      </w:r>
    </w:p>
    <w:p w14:paraId="1D8477AE" w14:textId="77777777" w:rsidR="00000000" w:rsidRDefault="00000000">
      <w:pPr>
        <w:pStyle w:val="ConsPlusNormal"/>
        <w:spacing w:before="240"/>
        <w:ind w:firstLine="540"/>
        <w:jc w:val="both"/>
      </w:pPr>
      <w:r>
        <w:t>общепрофессиональный цикл;</w:t>
      </w:r>
    </w:p>
    <w:p w14:paraId="7DF00475" w14:textId="77777777" w:rsidR="00000000" w:rsidRDefault="00000000">
      <w:pPr>
        <w:pStyle w:val="ConsPlusNormal"/>
        <w:spacing w:before="240"/>
        <w:ind w:firstLine="540"/>
        <w:jc w:val="both"/>
      </w:pPr>
      <w:r>
        <w:t>профессиональный цикл.</w:t>
      </w:r>
    </w:p>
    <w:p w14:paraId="7BE7E9D2" w14:textId="77777777" w:rsidR="00000000" w:rsidRDefault="00000000">
      <w:pPr>
        <w:pStyle w:val="ConsPlusNormal"/>
        <w:spacing w:before="24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0B021E18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ar134" w:tooltip="III. ТРЕБОВАНИЯ К РЕЗУЛЬТАТАМ ОСВОЕНИЯ" w:history="1">
        <w:r>
          <w:rPr>
            <w:color w:val="0000FF"/>
          </w:rPr>
          <w:t>главой III</w:t>
        </w:r>
      </w:hyperlink>
      <w:r>
        <w:t xml:space="preserve"> ФГОС СПО.</w:t>
      </w:r>
    </w:p>
    <w:p w14:paraId="6B493B7C" w14:textId="77777777" w:rsidR="00000000" w:rsidRDefault="00000000">
      <w:pPr>
        <w:pStyle w:val="ConsPlusNormal"/>
        <w:spacing w:before="24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80 процентов от общего объема времени, отведенного на освоение образовательной программы.</w:t>
      </w:r>
    </w:p>
    <w:p w14:paraId="737BE9CC" w14:textId="77777777" w:rsidR="00000000" w:rsidRDefault="00000000">
      <w:pPr>
        <w:pStyle w:val="ConsPlusNormal"/>
        <w:spacing w:before="240"/>
        <w:ind w:firstLine="540"/>
        <w:jc w:val="both"/>
      </w:pPr>
      <w:r>
        <w:t>Вариативная часть образовательной программы объемом не менее 20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73C52AB9" w14:textId="77777777" w:rsidR="00000000" w:rsidRDefault="00000000">
      <w:pPr>
        <w:pStyle w:val="ConsPlusNormal"/>
        <w:spacing w:before="24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6E04DF89" w14:textId="77777777" w:rsidR="00000000" w:rsidRDefault="00000000">
      <w:pPr>
        <w:pStyle w:val="ConsPlusNormal"/>
        <w:spacing w:before="240"/>
        <w:ind w:firstLine="540"/>
        <w:jc w:val="both"/>
      </w:pPr>
      <w:bookmarkStart w:id="5" w:name="Par112"/>
      <w:bookmarkEnd w:id="5"/>
      <w:r>
        <w:t>2.4. Образовательная программа разрабатывается образовательной организацией в соответствии с ФГОС СПО и с учетом ПОП и предполагает освоение не менее трех видов деятельности, самостоятельно выбранных образовательной организацией из следующих видов деятельности:</w:t>
      </w:r>
    </w:p>
    <w:p w14:paraId="4C006D00" w14:textId="77777777" w:rsidR="00000000" w:rsidRDefault="00000000">
      <w:pPr>
        <w:pStyle w:val="ConsPlusNormal"/>
        <w:spacing w:before="240"/>
        <w:ind w:firstLine="540"/>
        <w:jc w:val="both"/>
      </w:pPr>
      <w:r>
        <w:t>выполнение подготовительных, сборочных операций перед сваркой и контроль сварных соединений;</w:t>
      </w:r>
    </w:p>
    <w:p w14:paraId="476277EF" w14:textId="77777777" w:rsidR="00000000" w:rsidRDefault="00000000">
      <w:pPr>
        <w:pStyle w:val="ConsPlusNormal"/>
        <w:spacing w:before="240"/>
        <w:ind w:firstLine="540"/>
        <w:jc w:val="both"/>
      </w:pPr>
      <w:r>
        <w:t>выполнение ручной дуговой сварки (наплавка, резка) плавящимся покрытым электродом (по выбору);</w:t>
      </w:r>
    </w:p>
    <w:p w14:paraId="279FEAFC" w14:textId="77777777" w:rsidR="00000000" w:rsidRDefault="00000000">
      <w:pPr>
        <w:pStyle w:val="ConsPlusNormal"/>
        <w:spacing w:before="240"/>
        <w:ind w:firstLine="540"/>
        <w:jc w:val="both"/>
      </w:pPr>
      <w:r>
        <w:t>выполнение частично механизированной сварки (наплавки) плавлением (по выбору);</w:t>
      </w:r>
    </w:p>
    <w:p w14:paraId="3D06933F" w14:textId="77777777" w:rsidR="00000000" w:rsidRDefault="00000000">
      <w:pPr>
        <w:pStyle w:val="ConsPlusNormal"/>
        <w:spacing w:before="240"/>
        <w:ind w:firstLine="540"/>
        <w:jc w:val="both"/>
      </w:pPr>
      <w:r>
        <w:t>выполнение ручной дуговой сварки (наплавки) неплавящимся электродом в защитном газе (по выбору);</w:t>
      </w:r>
    </w:p>
    <w:p w14:paraId="404BBF96" w14:textId="77777777" w:rsidR="00000000" w:rsidRDefault="00000000">
      <w:pPr>
        <w:pStyle w:val="ConsPlusNormal"/>
        <w:spacing w:before="240"/>
        <w:ind w:firstLine="540"/>
        <w:jc w:val="both"/>
      </w:pPr>
      <w:r>
        <w:t>выполнение сварки ручным способом с внешним источником нагрева и экструзионной сварки различных деталей из полимерных материалов (по выбору);</w:t>
      </w:r>
    </w:p>
    <w:p w14:paraId="3501C651" w14:textId="77777777" w:rsidR="00000000" w:rsidRDefault="00000000">
      <w:pPr>
        <w:pStyle w:val="ConsPlusNormal"/>
        <w:spacing w:before="240"/>
        <w:ind w:firstLine="540"/>
        <w:jc w:val="both"/>
      </w:pPr>
      <w:r>
        <w:t>выполнение операций термитной сварки (по выбору).</w:t>
      </w:r>
    </w:p>
    <w:p w14:paraId="2021EFB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ar112" w:tooltip="2.4. Образовательная программа разрабатывается образовательной организацией в соответствии с ФГОС СПО и с учетом ПОП и предполагает освоение не менее трех видов деятельности, самостоятельно выбранных образовательной организацией из следующих видов деятельности:" w:history="1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14:paraId="50F4F9BE" w14:textId="77777777" w:rsidR="00000000" w:rsidRDefault="00000000">
      <w:pPr>
        <w:pStyle w:val="ConsPlusNormal"/>
        <w:spacing w:before="24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611DE0D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</w:t>
      </w:r>
      <w:r>
        <w:lastRenderedPageBreak/>
        <w:t>процентов - в очно-заочной форме обучения.</w:t>
      </w:r>
    </w:p>
    <w:p w14:paraId="52466FE4" w14:textId="77777777" w:rsidR="00000000" w:rsidRDefault="00000000">
      <w:pPr>
        <w:pStyle w:val="ConsPlusNormal"/>
        <w:spacing w:before="24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733F5FFB" w14:textId="77777777" w:rsidR="00000000" w:rsidRDefault="00000000">
      <w:pPr>
        <w:pStyle w:val="ConsPlusNormal"/>
        <w:spacing w:before="24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14:paraId="61521E70" w14:textId="77777777" w:rsidR="00000000" w:rsidRDefault="00000000">
      <w:pPr>
        <w:pStyle w:val="ConsPlusNormal"/>
        <w:spacing w:before="24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часов, для подгрупп девушек это время может быть использовано на освоение основ медицинских знаний.</w:t>
      </w:r>
    </w:p>
    <w:p w14:paraId="26668B13" w14:textId="77777777" w:rsidR="00000000" w:rsidRDefault="00000000">
      <w:pPr>
        <w:pStyle w:val="ConsPlusNormal"/>
        <w:spacing w:before="24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46F23051" w14:textId="77777777" w:rsidR="00000000" w:rsidRDefault="00000000">
      <w:pPr>
        <w:pStyle w:val="ConsPlusNormal"/>
        <w:spacing w:before="24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54347A27" w14:textId="77777777" w:rsidR="00000000" w:rsidRDefault="00000000">
      <w:pPr>
        <w:pStyle w:val="ConsPlusNormal"/>
        <w:spacing w:before="24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"Основы инженерной графики", "Основы электротехники", "Материаловедение", "Допуски и технические измерения".</w:t>
      </w:r>
    </w:p>
    <w:p w14:paraId="7C3F052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ar112" w:tooltip="2.4. Образовательная программа разрабатывается образовательной организацией в соответствии с ФГОС СПО и с учетом ПОП и предполагает освоение не менее трех видов деятельности, самостоятельно выбранных образовательной организацией из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5 зачетных единиц.</w:t>
      </w:r>
    </w:p>
    <w:p w14:paraId="18B4B076" w14:textId="77777777" w:rsidR="00000000" w:rsidRDefault="00000000">
      <w:pPr>
        <w:pStyle w:val="ConsPlusNormal"/>
        <w:spacing w:before="24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66E260E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</w:t>
      </w:r>
      <w:r>
        <w:lastRenderedPageBreak/>
        <w:t>развития и социальную адаптацию указанных лиц.</w:t>
      </w:r>
    </w:p>
    <w:p w14:paraId="15AB728E" w14:textId="77777777" w:rsidR="00000000" w:rsidRDefault="00000000">
      <w:pPr>
        <w:pStyle w:val="ConsPlusNormal"/>
        <w:spacing w:before="240"/>
        <w:ind w:firstLine="540"/>
        <w:jc w:val="both"/>
      </w:pPr>
      <w:r>
        <w:t>2.12. Государственная итоговая аттестация проводится в форме демонстрационного экзамена.</w:t>
      </w:r>
    </w:p>
    <w:p w14:paraId="6D566AC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2.13. Государственная итоговая аттестация завершается присвоением квалификации квалифицированного рабочего, служащего, указанной в </w:t>
      </w:r>
      <w:hyperlink w:anchor="Par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15.01.05 Сварщик (ручной и частично механизированной сварки (наплавки) (далее соответственно - ФГОС СПО, образовательная программа, профессия) в соответствии с квалификацией квалифицированного раб..." w:history="1">
        <w:r>
          <w:rPr>
            <w:color w:val="0000FF"/>
          </w:rPr>
          <w:t>пункте 1.1</w:t>
        </w:r>
      </w:hyperlink>
      <w:r>
        <w:t xml:space="preserve"> ФГОС СПО.</w:t>
      </w:r>
    </w:p>
    <w:p w14:paraId="274A5EA8" w14:textId="77777777" w:rsidR="00000000" w:rsidRDefault="00000000">
      <w:pPr>
        <w:pStyle w:val="ConsPlusNormal"/>
        <w:jc w:val="both"/>
      </w:pPr>
    </w:p>
    <w:p w14:paraId="6B1E2646" w14:textId="77777777" w:rsidR="00000000" w:rsidRDefault="00000000">
      <w:pPr>
        <w:pStyle w:val="ConsPlusTitle"/>
        <w:jc w:val="center"/>
        <w:outlineLvl w:val="1"/>
      </w:pPr>
      <w:bookmarkStart w:id="6" w:name="Par134"/>
      <w:bookmarkEnd w:id="6"/>
      <w:r>
        <w:t>III. ТРЕБОВАНИЯ К РЕЗУЛЬТАТАМ ОСВОЕНИЯ</w:t>
      </w:r>
    </w:p>
    <w:p w14:paraId="7EAF4410" w14:textId="77777777" w:rsidR="00000000" w:rsidRDefault="00000000">
      <w:pPr>
        <w:pStyle w:val="ConsPlusTitle"/>
        <w:jc w:val="center"/>
      </w:pPr>
      <w:r>
        <w:t>ОБРАЗОВАТЕЛЬНОЙ ПРОГРАММЫ</w:t>
      </w:r>
    </w:p>
    <w:p w14:paraId="24D304BD" w14:textId="77777777" w:rsidR="00000000" w:rsidRDefault="00000000">
      <w:pPr>
        <w:pStyle w:val="ConsPlusNormal"/>
        <w:jc w:val="both"/>
      </w:pPr>
    </w:p>
    <w:p w14:paraId="4E6981EE" w14:textId="77777777" w:rsidR="00000000" w:rsidRDefault="00000000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40AA54F0" w14:textId="77777777" w:rsidR="00000000" w:rsidRDefault="00000000">
      <w:pPr>
        <w:pStyle w:val="ConsPlusNormal"/>
        <w:spacing w:before="24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14:paraId="61894DFB" w14:textId="77777777" w:rsidR="00000000" w:rsidRDefault="00000000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6B818B5E" w14:textId="77777777" w:rsidR="00000000" w:rsidRDefault="00000000">
      <w:pPr>
        <w:pStyle w:val="ConsPlusNormal"/>
        <w:spacing w:before="24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63CC98A5" w14:textId="77777777" w:rsidR="00000000" w:rsidRDefault="00000000">
      <w:pPr>
        <w:pStyle w:val="ConsPlusNormal"/>
        <w:spacing w:before="24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3B08E9C1" w14:textId="77777777" w:rsidR="00000000" w:rsidRDefault="00000000">
      <w:pPr>
        <w:pStyle w:val="ConsPlusNormal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14:paraId="5FFC5599" w14:textId="77777777" w:rsidR="00000000" w:rsidRDefault="00000000">
      <w:pPr>
        <w:pStyle w:val="ConsPlusNormal"/>
        <w:spacing w:before="24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E6CA92B" w14:textId="77777777" w:rsidR="00000000" w:rsidRDefault="00000000">
      <w:pPr>
        <w:pStyle w:val="ConsPlusNormal"/>
        <w:spacing w:before="24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9A2C79D" w14:textId="77777777" w:rsidR="00000000" w:rsidRDefault="00000000">
      <w:pPr>
        <w:pStyle w:val="ConsPlusNormal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4D0A894" w14:textId="77777777" w:rsidR="00000000" w:rsidRDefault="00000000">
      <w:pPr>
        <w:pStyle w:val="ConsPlusNormal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3E007BC" w14:textId="77777777" w:rsidR="00000000" w:rsidRDefault="00000000">
      <w:pPr>
        <w:pStyle w:val="ConsPlusNormal"/>
        <w:spacing w:before="24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14:paraId="2495AC9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</w:t>
      </w:r>
      <w:r>
        <w:lastRenderedPageBreak/>
        <w:t xml:space="preserve">деятельности (таблица N 2), предусмотренным </w:t>
      </w:r>
      <w:hyperlink w:anchor="Par112" w:tooltip="2.4. Образовательная программа разрабатывается образовательной организацией в соответствии с ФГОС СПО и с учетом ПОП и предполагает освоение не менее трех видов деятельности, самостоятельно выбранных образовательной организацией из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14:paraId="1D09CE0E" w14:textId="77777777" w:rsidR="00000000" w:rsidRDefault="00000000">
      <w:pPr>
        <w:pStyle w:val="ConsPlusNormal"/>
        <w:jc w:val="both"/>
      </w:pPr>
    </w:p>
    <w:p w14:paraId="1C32BC57" w14:textId="77777777" w:rsidR="00000000" w:rsidRDefault="00000000">
      <w:pPr>
        <w:pStyle w:val="ConsPlusNormal"/>
        <w:jc w:val="right"/>
      </w:pPr>
      <w:r>
        <w:t>Таблица N 2</w:t>
      </w:r>
    </w:p>
    <w:p w14:paraId="6170137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000000" w14:paraId="07345D33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CA54" w14:textId="77777777" w:rsidR="00000000" w:rsidRDefault="00000000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AE2B" w14:textId="77777777" w:rsidR="00000000" w:rsidRDefault="00000000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000000" w14:paraId="7F5250D6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1C21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1D71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0E1ACC30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2B50" w14:textId="77777777" w:rsidR="00000000" w:rsidRDefault="00000000">
            <w:pPr>
              <w:pStyle w:val="ConsPlusNormal"/>
            </w:pPr>
            <w:r>
              <w:t>выполнение подготовительных сборочных операций перед сваркой и контроль сварных соединений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626C" w14:textId="77777777" w:rsidR="00000000" w:rsidRDefault="00000000">
            <w:pPr>
              <w:pStyle w:val="ConsPlusNormal"/>
              <w:jc w:val="both"/>
            </w:pPr>
            <w:r>
              <w:t>ПК 1.1. Проводить сборочные операции перед сваркой с использованием конструкторской, производственно-технологической и нормативной документации.</w:t>
            </w:r>
          </w:p>
          <w:p w14:paraId="23829237" w14:textId="77777777" w:rsidR="00000000" w:rsidRDefault="00000000">
            <w:pPr>
              <w:pStyle w:val="ConsPlusNormal"/>
              <w:jc w:val="both"/>
            </w:pPr>
            <w:r>
              <w:t>ПК 1.2. Выбирать пространственное положение сварного шва для сварки элементов конструкции (изделий, узлов, деталей).</w:t>
            </w:r>
          </w:p>
          <w:p w14:paraId="63301EAC" w14:textId="77777777" w:rsidR="00000000" w:rsidRDefault="00000000">
            <w:pPr>
              <w:pStyle w:val="ConsPlusNormal"/>
              <w:jc w:val="both"/>
            </w:pPr>
            <w:r>
              <w:t>ПК 1.3. Применять сборочные приспособления для сборки элементов конструкции (изделий, узлов, деталей) под сварку.</w:t>
            </w:r>
          </w:p>
          <w:p w14:paraId="48158C64" w14:textId="77777777" w:rsidR="00000000" w:rsidRDefault="00000000">
            <w:pPr>
              <w:pStyle w:val="ConsPlusNormal"/>
              <w:jc w:val="both"/>
            </w:pPr>
            <w:r>
              <w:t>ПК 1.4. Проводить подготовку элементов конструкции (изделий, узлов, деталей) под сварку, зачистку сварных швов и удаление поверхностных дефектов после сварки с использованием ручного и механизированного инструмента.</w:t>
            </w:r>
          </w:p>
          <w:p w14:paraId="7DB7C558" w14:textId="77777777" w:rsidR="00000000" w:rsidRDefault="00000000">
            <w:pPr>
              <w:pStyle w:val="ConsPlusNormal"/>
              <w:jc w:val="both"/>
            </w:pPr>
            <w:r>
              <w:t>ПК 1.5. Проводить контроль собранных элементов конструкции (изделий, узлов, деталей) на соответствие геометрических размеров требованиям конструкторской и производственно-технологической документации по сварке.</w:t>
            </w:r>
          </w:p>
        </w:tc>
      </w:tr>
      <w:tr w:rsidR="00000000" w14:paraId="7934B638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13CC" w14:textId="77777777" w:rsidR="00000000" w:rsidRDefault="00000000">
            <w:pPr>
              <w:pStyle w:val="ConsPlusNormal"/>
            </w:pPr>
            <w:r>
              <w:t>выполнение ручной дуговой сварки (наплавка, резка) плавящимся покрытым электродом (по выбору)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4216" w14:textId="77777777" w:rsidR="00000000" w:rsidRDefault="00000000">
            <w:pPr>
              <w:pStyle w:val="ConsPlusNormal"/>
              <w:jc w:val="both"/>
            </w:pPr>
            <w:r>
              <w:t>ПК X.1. Проверять работоспособность и исправность сварочного оборудования для ручной дуговой сварки (наплавка, резка) плавящимся покрытым электродом.</w:t>
            </w:r>
          </w:p>
          <w:p w14:paraId="0C40430D" w14:textId="77777777" w:rsidR="00000000" w:rsidRDefault="00000000">
            <w:pPr>
              <w:pStyle w:val="ConsPlusNormal"/>
              <w:jc w:val="both"/>
            </w:pPr>
            <w:r>
              <w:t>ПК X.2. Настраивать сварочное оборудование для ручной дуговой сварки (наплавки, резки) плавящимся покрытым электродом.</w:t>
            </w:r>
          </w:p>
          <w:p w14:paraId="18590358" w14:textId="77777777" w:rsidR="00000000" w:rsidRDefault="00000000">
            <w:pPr>
              <w:pStyle w:val="ConsPlusNormal"/>
              <w:jc w:val="both"/>
            </w:pPr>
            <w:r>
              <w:t>ПК X.3.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сварке.</w:t>
            </w:r>
          </w:p>
          <w:p w14:paraId="29E21499" w14:textId="77777777" w:rsidR="00000000" w:rsidRDefault="00000000">
            <w:pPr>
              <w:pStyle w:val="ConsPlusNormal"/>
              <w:jc w:val="both"/>
            </w:pPr>
            <w:r>
              <w:t>ПК X.4. Выполнять ручную дуговую сварку (наплавку, резку) плавящимся покрытым электродом простых деталей неответственных конструкций в нижнем, вертикальном и горизонтальном пространственном положении сварного шва.</w:t>
            </w:r>
          </w:p>
          <w:p w14:paraId="613CEBF3" w14:textId="77777777" w:rsidR="00000000" w:rsidRDefault="00000000">
            <w:pPr>
              <w:pStyle w:val="ConsPlusNormal"/>
              <w:jc w:val="both"/>
            </w:pPr>
            <w:r>
              <w:t>ПК X.5. Выполнять дуговую резку металла</w:t>
            </w:r>
          </w:p>
        </w:tc>
      </w:tr>
      <w:tr w:rsidR="00000000" w14:paraId="46B73EF6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8697" w14:textId="77777777" w:rsidR="00000000" w:rsidRDefault="00000000">
            <w:pPr>
              <w:pStyle w:val="ConsPlusNormal"/>
              <w:jc w:val="both"/>
            </w:pPr>
            <w:r>
              <w:lastRenderedPageBreak/>
              <w:t>выполнение частично механизированной сварки (наплавки) плавлением (по выбору)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3F9E" w14:textId="77777777" w:rsidR="00000000" w:rsidRDefault="00000000">
            <w:pPr>
              <w:pStyle w:val="ConsPlusNormal"/>
              <w:jc w:val="both"/>
            </w:pPr>
            <w:r>
              <w:t>ПК X.1. Настраивать сварочное оборудование для частично механизированной сварки (наплавки) плавлением.</w:t>
            </w:r>
          </w:p>
          <w:p w14:paraId="76649ED6" w14:textId="77777777" w:rsidR="00000000" w:rsidRDefault="00000000">
            <w:pPr>
              <w:pStyle w:val="ConsPlusNormal"/>
              <w:jc w:val="both"/>
            </w:pPr>
            <w:r>
              <w:t>ПК X.2.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сварке.</w:t>
            </w:r>
          </w:p>
          <w:p w14:paraId="0D2E5D20" w14:textId="77777777" w:rsidR="00000000" w:rsidRDefault="00000000">
            <w:pPr>
              <w:pStyle w:val="ConsPlusNormal"/>
              <w:jc w:val="both"/>
            </w:pPr>
            <w:r>
              <w:t>ПК X.3.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</w:t>
            </w:r>
          </w:p>
        </w:tc>
      </w:tr>
      <w:tr w:rsidR="00000000" w14:paraId="758239FA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EE4" w14:textId="77777777" w:rsidR="00000000" w:rsidRDefault="00000000">
            <w:pPr>
              <w:pStyle w:val="ConsPlusNormal"/>
            </w:pPr>
            <w:r>
              <w:t>выполнение ручной дуговой сварки (наплавки) неплавящимся электродом в защитном газе (по выбору)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E4A0" w14:textId="77777777" w:rsidR="00000000" w:rsidRDefault="00000000">
            <w:pPr>
              <w:pStyle w:val="ConsPlusNormal"/>
              <w:jc w:val="both"/>
            </w:pPr>
            <w:r>
              <w:t>ПК X.1. Проверять работоспособность и исправность оборудования для ручной дуговой сварки (наплавки) неплавящимся электродом в защитном газе.</w:t>
            </w:r>
          </w:p>
          <w:p w14:paraId="7B25BB71" w14:textId="77777777" w:rsidR="00000000" w:rsidRDefault="00000000">
            <w:pPr>
              <w:pStyle w:val="ConsPlusNormal"/>
              <w:jc w:val="both"/>
            </w:pPr>
            <w:r>
              <w:t>ПК X.2. Настраивать сварочное оборудование для ручной дуговой сварки (наплавки) неплавящимся электродом в защитном газе.</w:t>
            </w:r>
          </w:p>
          <w:p w14:paraId="7194DEDA" w14:textId="77777777" w:rsidR="00000000" w:rsidRDefault="00000000">
            <w:pPr>
              <w:pStyle w:val="ConsPlusNormal"/>
              <w:jc w:val="both"/>
            </w:pPr>
            <w:r>
              <w:t>ПК X.3.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сварке.</w:t>
            </w:r>
          </w:p>
          <w:p w14:paraId="77363453" w14:textId="77777777" w:rsidR="00000000" w:rsidRDefault="00000000">
            <w:pPr>
              <w:pStyle w:val="ConsPlusNormal"/>
              <w:jc w:val="both"/>
            </w:pPr>
            <w:r>
              <w:t>ПК X.4. Выполнять ручную дуговую сварку (наплавку) неплавящимся электродом в защитном газе простых деталей неответственных конструкций в нижнем, вертикальном и горизонтальном пространственном положении сварного шва.</w:t>
            </w:r>
          </w:p>
        </w:tc>
      </w:tr>
      <w:tr w:rsidR="00000000" w14:paraId="04166C01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2655" w14:textId="77777777" w:rsidR="00000000" w:rsidRDefault="00000000">
            <w:pPr>
              <w:pStyle w:val="ConsPlusNormal"/>
            </w:pPr>
            <w:r>
              <w:t>выполнение сварки ручным способом с внешним источником нагрева и экструзионной сварки различных деталей из полимерных материалов (по выбору)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DC1" w14:textId="77777777" w:rsidR="00000000" w:rsidRDefault="00000000">
            <w:pPr>
              <w:pStyle w:val="ConsPlusNormal"/>
              <w:jc w:val="both"/>
            </w:pPr>
            <w:r>
              <w:t>ПК X.1. Подготавливать и проверять применяемые для сварки ручным способом с внешним источником нагрева (сварки нагретым газом), сварки нагретым инструментом, экструзионной сварки материалы (газ- теплоноситель, присадочные прутки, пленки, листы, полимерные трубы и стыковочные элементы (муфты, тройники и так далее).</w:t>
            </w:r>
          </w:p>
          <w:p w14:paraId="23FBFBC4" w14:textId="77777777" w:rsidR="00000000" w:rsidRDefault="00000000">
            <w:pPr>
              <w:pStyle w:val="ConsPlusNormal"/>
              <w:jc w:val="both"/>
            </w:pPr>
            <w:r>
              <w:t>ПК X.2. Проверять работоспособность и исправность оборудования для сварки ручным способом с внешним источником нагрева (сварки нагретым газом), сварки нагретым инструментом, экструзионной сварки.</w:t>
            </w:r>
          </w:p>
          <w:p w14:paraId="14F66233" w14:textId="77777777" w:rsidR="00000000" w:rsidRDefault="00000000">
            <w:pPr>
              <w:pStyle w:val="ConsPlusNormal"/>
              <w:jc w:val="both"/>
            </w:pPr>
            <w:r>
              <w:t>ПК X.3. Настраивать сварочное оборудование для сварки ручным способом с внешним источником нагрева (сварки нагретым газом), сварки нагретым инструментом, экструзионной сварки.</w:t>
            </w:r>
          </w:p>
          <w:p w14:paraId="4B2209C1" w14:textId="77777777" w:rsidR="00000000" w:rsidRDefault="00000000">
            <w:pPr>
              <w:pStyle w:val="ConsPlusNormal"/>
              <w:jc w:val="both"/>
            </w:pPr>
            <w:r>
              <w:t>ПК X.4. Устанавливать свариваемые детали в технологические приспособления с последующим контролем.</w:t>
            </w:r>
          </w:p>
          <w:p w14:paraId="73DD1909" w14:textId="77777777" w:rsidR="00000000" w:rsidRDefault="00000000">
            <w:pPr>
              <w:pStyle w:val="ConsPlusNormal"/>
              <w:jc w:val="both"/>
            </w:pPr>
            <w:r>
              <w:t xml:space="preserve">ПК X.5. Выполнять сварку ручным способом с внешним источником нагрева (сварку нагретым газом), сварку </w:t>
            </w:r>
            <w:r>
              <w:lastRenderedPageBreak/>
              <w:t>нагретым инструментом, экструзионную сварку стыковых, нахлесточных, угловых и тавровых сварных соединений простых деталей неответственных конструкций.</w:t>
            </w:r>
          </w:p>
        </w:tc>
      </w:tr>
      <w:tr w:rsidR="00000000" w14:paraId="0FC478EC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0E0B" w14:textId="77777777" w:rsidR="00000000" w:rsidRDefault="00000000">
            <w:pPr>
              <w:pStyle w:val="ConsPlusNormal"/>
            </w:pPr>
            <w:r>
              <w:lastRenderedPageBreak/>
              <w:t>выполнение операций термитной сварки (по выбору)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B83B" w14:textId="77777777" w:rsidR="00000000" w:rsidRDefault="00000000">
            <w:pPr>
              <w:pStyle w:val="ConsPlusNormal"/>
              <w:jc w:val="both"/>
            </w:pPr>
            <w:r>
              <w:t>ПК X.1. Изготавливать паяльно-сварочные стержни и термитную смесь, соответствующие типу свариваемых деталей.</w:t>
            </w:r>
          </w:p>
          <w:p w14:paraId="1A5D6935" w14:textId="77777777" w:rsidR="00000000" w:rsidRDefault="00000000">
            <w:pPr>
              <w:pStyle w:val="ConsPlusNormal"/>
              <w:jc w:val="both"/>
            </w:pPr>
            <w:r>
              <w:t>ПК X.2. Выполнять сборку деталей для термитной сварки с использованием различных универсальных, специальных приспособлений и оснастки.</w:t>
            </w:r>
          </w:p>
          <w:p w14:paraId="0C99CB75" w14:textId="77777777" w:rsidR="00000000" w:rsidRDefault="00000000">
            <w:pPr>
              <w:pStyle w:val="ConsPlusNormal"/>
              <w:jc w:val="both"/>
            </w:pPr>
            <w:r>
              <w:t>ПК X.3. Выполнять термитную сварку с использованием огнеупорных и формовочных материалов.</w:t>
            </w:r>
          </w:p>
          <w:p w14:paraId="031EF9A3" w14:textId="77777777" w:rsidR="00000000" w:rsidRDefault="00000000">
            <w:pPr>
              <w:pStyle w:val="ConsPlusNormal"/>
              <w:jc w:val="both"/>
            </w:pPr>
            <w:r>
              <w:t>ПК X.4. Выполнять термитную сварку простых деталей неответственных конструкций.</w:t>
            </w:r>
          </w:p>
          <w:p w14:paraId="565B832F" w14:textId="77777777" w:rsidR="00000000" w:rsidRDefault="00000000">
            <w:pPr>
              <w:pStyle w:val="ConsPlusNormal"/>
              <w:jc w:val="both"/>
            </w:pPr>
            <w:r>
              <w:t>ПК X.5. Демонтировать универсальные, специальные приспособления и оснастку после термитной сварки.</w:t>
            </w:r>
          </w:p>
        </w:tc>
      </w:tr>
    </w:tbl>
    <w:p w14:paraId="7F5FADDA" w14:textId="77777777" w:rsidR="00000000" w:rsidRDefault="00000000">
      <w:pPr>
        <w:pStyle w:val="ConsPlusNormal"/>
        <w:jc w:val="both"/>
      </w:pPr>
    </w:p>
    <w:p w14:paraId="149D8646" w14:textId="77777777" w:rsidR="00000000" w:rsidRDefault="00000000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установленными в соответствии с </w:t>
      </w:r>
      <w:hyperlink w:anchor="Par112" w:tooltip="2.4. Образовательная программа разрабатывается образовательной организацией в соответствии с ФГОС СПО и с учетом ПОП и предполагает освоение не менее трех видов деятельности, самостоятельно выбранных образовательной организацией из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14:paraId="7A34EB7D" w14:textId="77777777" w:rsidR="00000000" w:rsidRDefault="00000000">
      <w:pPr>
        <w:pStyle w:val="ConsPlusNormal"/>
        <w:spacing w:before="24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5B3B263A" w14:textId="77777777" w:rsidR="00000000" w:rsidRDefault="00000000">
      <w:pPr>
        <w:pStyle w:val="ConsPlusNormal"/>
        <w:spacing w:before="24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073656D1" w14:textId="77777777" w:rsidR="00000000" w:rsidRDefault="00000000">
      <w:pPr>
        <w:pStyle w:val="ConsPlusNormal"/>
        <w:spacing w:before="24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4AAD37F0" w14:textId="77777777" w:rsidR="00000000" w:rsidRDefault="00000000">
      <w:pPr>
        <w:pStyle w:val="ConsPlusNormal"/>
        <w:spacing w:before="24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14:paraId="7247CBE0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7653A7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&lt;6&gt; </w:t>
      </w:r>
      <w:hyperlink r:id="rId27" w:tooltip="Федеральный закон от 29.12.2012 N 273-ФЗ (ред. от 28.12.2024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11811597" w14:textId="77777777" w:rsidR="00000000" w:rsidRDefault="00000000">
      <w:pPr>
        <w:pStyle w:val="ConsPlusNormal"/>
        <w:jc w:val="both"/>
      </w:pPr>
    </w:p>
    <w:p w14:paraId="20260F55" w14:textId="77777777" w:rsidR="00000000" w:rsidRDefault="00000000">
      <w:pPr>
        <w:pStyle w:val="ConsPlusTitle"/>
        <w:jc w:val="center"/>
        <w:outlineLvl w:val="1"/>
      </w:pPr>
      <w:r>
        <w:t>IV. ТРЕБОВАНИЯ К УСЛОВИЯМ РЕАЛИЗАЦИИ</w:t>
      </w:r>
    </w:p>
    <w:p w14:paraId="6F2702AC" w14:textId="77777777" w:rsidR="00000000" w:rsidRDefault="00000000">
      <w:pPr>
        <w:pStyle w:val="ConsPlusTitle"/>
        <w:jc w:val="center"/>
      </w:pPr>
      <w:r>
        <w:t>ОБРАЗОВАТЕЛЬНОЙ ПРОГРАММЫ</w:t>
      </w:r>
    </w:p>
    <w:p w14:paraId="469E75AC" w14:textId="77777777" w:rsidR="00000000" w:rsidRDefault="00000000">
      <w:pPr>
        <w:pStyle w:val="ConsPlusNormal"/>
        <w:jc w:val="both"/>
      </w:pPr>
    </w:p>
    <w:p w14:paraId="4815249F" w14:textId="77777777" w:rsidR="00000000" w:rsidRDefault="00000000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14:paraId="6E2AB922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80D313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&lt;7&gt; Федеральный </w:t>
      </w:r>
      <w:hyperlink r:id="rId28" w:tooltip="Федеральный закон от 30.03.1999 N 52-ФЗ (ред. от 26.12.2024) &quot;О санитарно-эпидемиологическом благополучии населения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9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------------ Недействующая редакция{КонсультантПлюс}" w:history="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30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------------ Недействующая редакция{КонсультантПлюс}" w:history="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31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{КонсультантПлюс}" w:history="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г.</w:t>
      </w:r>
    </w:p>
    <w:p w14:paraId="2D268338" w14:textId="77777777" w:rsidR="00000000" w:rsidRDefault="00000000">
      <w:pPr>
        <w:pStyle w:val="ConsPlusNormal"/>
        <w:jc w:val="both"/>
      </w:pPr>
    </w:p>
    <w:p w14:paraId="3984CCA4" w14:textId="77777777" w:rsidR="00000000" w:rsidRDefault="00000000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14:paraId="36AB8C7D" w14:textId="77777777" w:rsidR="00000000" w:rsidRDefault="00000000">
      <w:pPr>
        <w:pStyle w:val="ConsPlusNormal"/>
        <w:jc w:val="both"/>
      </w:pPr>
    </w:p>
    <w:p w14:paraId="6E397A3D" w14:textId="77777777" w:rsidR="00000000" w:rsidRDefault="00000000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14:paraId="2E136667" w14:textId="77777777" w:rsidR="00000000" w:rsidRDefault="00000000">
      <w:pPr>
        <w:pStyle w:val="ConsPlusNormal"/>
        <w:spacing w:before="24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14:paraId="394C5B27" w14:textId="77777777" w:rsidR="00000000" w:rsidRDefault="00000000">
      <w:pPr>
        <w:pStyle w:val="ConsPlusNormal"/>
        <w:spacing w:before="24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4151C9EC" w14:textId="77777777" w:rsidR="00000000" w:rsidRDefault="00000000">
      <w:pPr>
        <w:pStyle w:val="ConsPlusNormal"/>
        <w:jc w:val="both"/>
      </w:pPr>
    </w:p>
    <w:p w14:paraId="79BC4C01" w14:textId="77777777" w:rsidR="00000000" w:rsidRDefault="00000000">
      <w:pPr>
        <w:pStyle w:val="ConsPlusTitle"/>
        <w:ind w:firstLine="540"/>
        <w:jc w:val="both"/>
        <w:outlineLvl w:val="2"/>
      </w:pPr>
      <w:r>
        <w:t xml:space="preserve">4.4. Требования к материально-техническому и учебно-методическому </w:t>
      </w:r>
      <w:r>
        <w:lastRenderedPageBreak/>
        <w:t>обеспечению реализации образовательной программы:</w:t>
      </w:r>
    </w:p>
    <w:p w14:paraId="47BCCA6F" w14:textId="77777777" w:rsidR="00000000" w:rsidRDefault="00000000">
      <w:pPr>
        <w:pStyle w:val="ConsPlusNormal"/>
        <w:spacing w:before="24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30AED8C5" w14:textId="77777777" w:rsidR="00000000" w:rsidRDefault="00000000">
      <w:pPr>
        <w:pStyle w:val="ConsPlusNormal"/>
        <w:spacing w:before="24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3EBECC3E" w14:textId="77777777" w:rsidR="00000000" w:rsidRDefault="00000000">
      <w:pPr>
        <w:pStyle w:val="ConsPlusNormal"/>
        <w:spacing w:before="24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38AE35B9" w14:textId="77777777" w:rsidR="00000000" w:rsidRDefault="00000000">
      <w:pPr>
        <w:pStyle w:val="ConsPlusNormal"/>
        <w:spacing w:before="240"/>
        <w:ind w:firstLine="540"/>
        <w:jc w:val="both"/>
      </w:pPr>
      <w:r>
        <w:t>г) допускается замена оборудования его виртуальными аналогами;</w:t>
      </w:r>
    </w:p>
    <w:p w14:paraId="0E4FD3D3" w14:textId="77777777" w:rsidR="00000000" w:rsidRDefault="00000000">
      <w:pPr>
        <w:pStyle w:val="ConsPlusNormal"/>
        <w:spacing w:before="24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277E026C" w14:textId="77777777" w:rsidR="00000000" w:rsidRDefault="00000000">
      <w:pPr>
        <w:pStyle w:val="ConsPlusNormal"/>
        <w:spacing w:before="24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282FA8A0" w14:textId="77777777" w:rsidR="00000000" w:rsidRDefault="00000000">
      <w:pPr>
        <w:pStyle w:val="ConsPlusNormal"/>
        <w:spacing w:before="24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4764CF3A" w14:textId="77777777" w:rsidR="00000000" w:rsidRDefault="00000000">
      <w:pPr>
        <w:pStyle w:val="ConsPlusNormal"/>
        <w:spacing w:before="24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016EBA64" w14:textId="77777777" w:rsidR="00000000" w:rsidRDefault="00000000">
      <w:pPr>
        <w:pStyle w:val="ConsPlusNormal"/>
        <w:spacing w:before="24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0FF14B66" w14:textId="77777777" w:rsidR="00000000" w:rsidRDefault="00000000">
      <w:pPr>
        <w:pStyle w:val="ConsPlusNormal"/>
        <w:spacing w:before="24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36E63CF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л) образовательная программа должна обеспечиваться учебно-методической документацией </w:t>
      </w:r>
      <w:r>
        <w:lastRenderedPageBreak/>
        <w:t>по всем учебным дисциплинам (модулям), видам практики, видам государственной итоговой аттестации;</w:t>
      </w:r>
    </w:p>
    <w:p w14:paraId="39BD4B20" w14:textId="77777777" w:rsidR="00000000" w:rsidRDefault="00000000">
      <w:pPr>
        <w:pStyle w:val="ConsPlusNormal"/>
        <w:spacing w:before="24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2DF7CAC4" w14:textId="77777777" w:rsidR="00000000" w:rsidRDefault="00000000">
      <w:pPr>
        <w:pStyle w:val="ConsPlusNormal"/>
        <w:jc w:val="both"/>
      </w:pPr>
    </w:p>
    <w:p w14:paraId="162A8744" w14:textId="77777777" w:rsidR="00000000" w:rsidRDefault="00000000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14:paraId="7893E8C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ar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40 Сквозные виды профессиональной деятельности в промышленности &lt;5&gt;." w:history="1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14:paraId="5D573460" w14:textId="77777777" w:rsidR="00000000" w:rsidRDefault="00000000">
      <w:pPr>
        <w:pStyle w:val="ConsPlusNormal"/>
        <w:spacing w:before="24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7581255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ar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40 Сквозные виды профессиональной деятельности в промышленности &lt;5&gt;." w:history="1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7683162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ar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40 Сквозные виды профессиональной деятельности в промышленности &lt;5&gt;." w:history="1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1DF4FCC8" w14:textId="77777777" w:rsidR="00000000" w:rsidRDefault="00000000">
      <w:pPr>
        <w:pStyle w:val="ConsPlusNormal"/>
        <w:jc w:val="both"/>
      </w:pPr>
    </w:p>
    <w:p w14:paraId="5A9243D2" w14:textId="77777777" w:rsidR="00000000" w:rsidRDefault="00000000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14:paraId="3840ADD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32" w:tooltip="Федеральный закон от 29.12.2012 N 273-ФЗ (ред. от 28.12.2024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14:paraId="245A4084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3569C3E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&lt;8&gt; Бюджетный </w:t>
      </w:r>
      <w:hyperlink r:id="rId33" w:tooltip="&quot;Бюджетный кодекс Российской Федерации&quot; от 31.07.1998 N 145-ФЗ (ред. от 26.12.2024) (с изм. и доп., вступ. в силу с 01.01.2025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14:paraId="358D0E05" w14:textId="77777777" w:rsidR="00000000" w:rsidRDefault="00000000">
      <w:pPr>
        <w:pStyle w:val="ConsPlusNormal"/>
        <w:jc w:val="both"/>
      </w:pPr>
    </w:p>
    <w:p w14:paraId="7F5FA9E2" w14:textId="77777777" w:rsidR="00000000" w:rsidRDefault="00000000">
      <w:pPr>
        <w:pStyle w:val="ConsPlusTitle"/>
        <w:ind w:firstLine="540"/>
        <w:jc w:val="both"/>
        <w:outlineLvl w:val="2"/>
      </w:pPr>
      <w:r>
        <w:t xml:space="preserve">4.7. Требования к применяемым механизмам оценки качества образовательной </w:t>
      </w:r>
      <w:r>
        <w:lastRenderedPageBreak/>
        <w:t>программы:</w:t>
      </w:r>
    </w:p>
    <w:p w14:paraId="14053BAA" w14:textId="77777777" w:rsidR="00000000" w:rsidRDefault="00000000">
      <w:pPr>
        <w:pStyle w:val="ConsPlusNormal"/>
        <w:spacing w:before="24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27CEA647" w14:textId="77777777" w:rsidR="00000000" w:rsidRDefault="00000000">
      <w:pPr>
        <w:pStyle w:val="ConsPlusNormal"/>
        <w:spacing w:before="24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3DCDAA24" w14:textId="77777777" w:rsidR="00000000" w:rsidRDefault="00000000">
      <w:pPr>
        <w:pStyle w:val="ConsPlusNormal"/>
        <w:spacing w:before="24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1604F156" w14:textId="77777777" w:rsidR="00000000" w:rsidRDefault="00000000">
      <w:pPr>
        <w:pStyle w:val="ConsPlusNormal"/>
        <w:jc w:val="both"/>
      </w:pPr>
    </w:p>
    <w:p w14:paraId="56AB23F1" w14:textId="77777777" w:rsidR="00000000" w:rsidRDefault="00000000">
      <w:pPr>
        <w:pStyle w:val="ConsPlusNormal"/>
        <w:jc w:val="both"/>
      </w:pPr>
    </w:p>
    <w:p w14:paraId="7E8EBB20" w14:textId="77777777" w:rsidR="007913C2" w:rsidRDefault="007913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913C2">
      <w:headerReference w:type="default" r:id="rId34"/>
      <w:footerReference w:type="default" r:id="rId3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C14D0" w14:textId="77777777" w:rsidR="007913C2" w:rsidRDefault="007913C2">
      <w:pPr>
        <w:spacing w:after="0" w:line="240" w:lineRule="auto"/>
      </w:pPr>
      <w:r>
        <w:separator/>
      </w:r>
    </w:p>
  </w:endnote>
  <w:endnote w:type="continuationSeparator" w:id="0">
    <w:p w14:paraId="37E3CC5B" w14:textId="77777777" w:rsidR="007913C2" w:rsidRDefault="0079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36F6C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3DEFB775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D5658ED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49E5C02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A3C7F62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AE05C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E05C5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AE05C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E05C5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305DC9B7" w14:textId="77777777" w:rsidR="00000000" w:rsidRDefault="0000000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A09BD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43063EAE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1346416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1F08453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3112006" w14:textId="53926C13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AE05C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E05C5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AE05C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E05C5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619F6209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77490" w14:textId="77777777" w:rsidR="007913C2" w:rsidRDefault="007913C2">
      <w:pPr>
        <w:spacing w:after="0" w:line="240" w:lineRule="auto"/>
      </w:pPr>
      <w:r>
        <w:separator/>
      </w:r>
    </w:p>
  </w:footnote>
  <w:footnote w:type="continuationSeparator" w:id="0">
    <w:p w14:paraId="78002D00" w14:textId="77777777" w:rsidR="007913C2" w:rsidRDefault="00791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39533996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1685425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15.11.2023 N 863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A70ED7A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 w14:paraId="48D50848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FAB955D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2F6800DE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C88EF9E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15.11.2023 N 863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C5D3932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 w14:paraId="43F605FC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0507D5F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6D"/>
    <w:rsid w:val="00555B6D"/>
    <w:rsid w:val="007913C2"/>
    <w:rsid w:val="00AE05C5"/>
    <w:rsid w:val="00E0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42220"/>
  <w14:defaultImageDpi w14:val="0"/>
  <w15:docId w15:val="{B1A622A7-8E68-4922-B341-59EEF5AC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8562&amp;date=03.03.2025&amp;dst=100051&amp;field=134&amp;demo=1" TargetMode="External"/><Relationship Id="rId18" Type="http://schemas.openxmlformats.org/officeDocument/2006/relationships/hyperlink" Target="https://login.consultant.ru/link/?req=doc&amp;base=LAW&amp;n=493177&amp;date=03.03.2025&amp;dst=101529&amp;field=134&amp;demo=1" TargetMode="External"/><Relationship Id="rId26" Type="http://schemas.openxmlformats.org/officeDocument/2006/relationships/hyperlink" Target="https://login.consultant.ru/link/?req=doc&amp;base=LAW&amp;n=470946&amp;date=03.03.2025&amp;dst=4&amp;field=134&amp;demo=1" TargetMode="External"/><Relationship Id="rId21" Type="http://schemas.openxmlformats.org/officeDocument/2006/relationships/hyperlink" Target="https://login.consultant.ru/link/?req=doc&amp;base=LAW&amp;n=470946&amp;date=03.03.2025&amp;dst=4&amp;field=134&amp;demo=1" TargetMode="External"/><Relationship Id="rId34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493177&amp;date=03.03.2025&amp;dst=354&amp;field=134&amp;demo=1" TargetMode="External"/><Relationship Id="rId25" Type="http://schemas.openxmlformats.org/officeDocument/2006/relationships/hyperlink" Target="https://login.consultant.ru/link/?req=doc&amp;base=LAW&amp;n=214720&amp;date=03.03.2025&amp;dst=100047&amp;field=134&amp;demo=1" TargetMode="External"/><Relationship Id="rId33" Type="http://schemas.openxmlformats.org/officeDocument/2006/relationships/hyperlink" Target="https://login.consultant.ru/link/?req=doc&amp;base=LAW&amp;n=466790&amp;date=03.03.2025&amp;demo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9109&amp;date=03.03.2025&amp;dst=100014&amp;field=134&amp;demo=1" TargetMode="External"/><Relationship Id="rId20" Type="http://schemas.openxmlformats.org/officeDocument/2006/relationships/hyperlink" Target="https://login.consultant.ru/link/?req=doc&amp;base=LAW&amp;n=470946&amp;date=03.03.2025&amp;dst=4&amp;field=134&amp;demo=1" TargetMode="External"/><Relationship Id="rId29" Type="http://schemas.openxmlformats.org/officeDocument/2006/relationships/hyperlink" Target="https://login.consultant.ru/link/?req=doc&amp;base=LAW&amp;n=371594&amp;date=03.03.2025&amp;dst=100047&amp;field=134&amp;demo=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base=LAW&amp;n=214720&amp;date=03.03.2025&amp;dst=100116&amp;field=134&amp;demo=1" TargetMode="External"/><Relationship Id="rId32" Type="http://schemas.openxmlformats.org/officeDocument/2006/relationships/hyperlink" Target="https://login.consultant.ru/link/?req=doc&amp;base=LAW&amp;n=494980&amp;date=03.03.2025&amp;demo=1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3177&amp;date=03.03.2025&amp;dst=101529&amp;field=134&amp;demo=1" TargetMode="External"/><Relationship Id="rId23" Type="http://schemas.openxmlformats.org/officeDocument/2006/relationships/hyperlink" Target="https://login.consultant.ru/link/?req=doc&amp;base=LAW&amp;n=494980&amp;date=03.03.2025&amp;dst=100249&amp;field=134&amp;demo=1" TargetMode="External"/><Relationship Id="rId28" Type="http://schemas.openxmlformats.org/officeDocument/2006/relationships/hyperlink" Target="https://login.consultant.ru/link/?req=doc&amp;base=LAW&amp;n=494620&amp;date=03.03.2025&amp;demo=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2472&amp;date=03.03.2025&amp;dst=100108&amp;field=134&amp;demo=1" TargetMode="External"/><Relationship Id="rId19" Type="http://schemas.openxmlformats.org/officeDocument/2006/relationships/hyperlink" Target="https://login.consultant.ru/link/?req=doc&amp;base=LAW&amp;n=493177&amp;date=03.03.2025&amp;dst=100562&amp;field=134&amp;demo=1" TargetMode="External"/><Relationship Id="rId31" Type="http://schemas.openxmlformats.org/officeDocument/2006/relationships/hyperlink" Target="https://login.consultant.ru/link/?req=doc&amp;base=LAW&amp;n=441707&amp;date=03.03.2025&amp;dst=100137&amp;field=134&amp;demo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.gov.ru" TargetMode="External"/><Relationship Id="rId14" Type="http://schemas.openxmlformats.org/officeDocument/2006/relationships/hyperlink" Target="https://login.consultant.ru/link/?req=doc&amp;base=LAW&amp;n=481262&amp;date=03.03.2025&amp;dst=100072&amp;field=134&amp;demo=1" TargetMode="External"/><Relationship Id="rId22" Type="http://schemas.openxmlformats.org/officeDocument/2006/relationships/hyperlink" Target="https://login.consultant.ru/link/?req=doc&amp;base=LAW&amp;n=494980&amp;date=03.03.2025&amp;dst=774&amp;field=134&amp;demo=1" TargetMode="External"/><Relationship Id="rId27" Type="http://schemas.openxmlformats.org/officeDocument/2006/relationships/hyperlink" Target="https://login.consultant.ru/link/?req=doc&amp;base=LAW&amp;n=494980&amp;date=03.03.2025&amp;dst=415&amp;field=134&amp;demo=1" TargetMode="External"/><Relationship Id="rId30" Type="http://schemas.openxmlformats.org/officeDocument/2006/relationships/hyperlink" Target="https://login.consultant.ru/link/?req=doc&amp;base=LAW&amp;n=367564&amp;date=03.03.2025&amp;dst=100037&amp;field=134&amp;demo=1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7075</Words>
  <Characters>40329</Characters>
  <Application>Microsoft Office Word</Application>
  <DocSecurity>2</DocSecurity>
  <Lines>336</Lines>
  <Paragraphs>94</Paragraphs>
  <ScaleCrop>false</ScaleCrop>
  <Company>КонсультантПлюс Версия 4024.00.50</Company>
  <LinksUpToDate>false</LinksUpToDate>
  <CharactersWithSpaces>47310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15.11.2023 N 863"Об утверждении федерального государственного образовательного стандарта среднего профессионального образования по профессии 15.01.05 Сварщик (ручной и частично механизированной сварки (наплавки)"(Зарегистри</dc:title>
  <dc:subject/>
  <dc:creator>Пономарева Екатерина Михайловна</dc:creator>
  <cp:keywords/>
  <dc:description/>
  <cp:lastModifiedBy>Пономарева Екатерина Михайловна</cp:lastModifiedBy>
  <cp:revision>2</cp:revision>
  <dcterms:created xsi:type="dcterms:W3CDTF">2025-03-03T12:08:00Z</dcterms:created>
  <dcterms:modified xsi:type="dcterms:W3CDTF">2025-03-03T12:08:00Z</dcterms:modified>
</cp:coreProperties>
</file>