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75290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B555EF7" w14:textId="03BC65B4" w:rsidR="00000000" w:rsidRDefault="00BD3C18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37A47F67" wp14:editId="6864F29D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1FB6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355145F" w14:textId="77777777" w:rsidR="00000000" w:rsidRDefault="00310EB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15.11.2023 N 863</w:t>
            </w:r>
            <w:r>
              <w:rPr>
                <w:sz w:val="48"/>
                <w:szCs w:val="48"/>
              </w:rPr>
              <w:br/>
              <w:t>(ред. от 27.03.2025)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(наплавки)"</w:t>
            </w:r>
            <w:r>
              <w:rPr>
                <w:sz w:val="48"/>
                <w:szCs w:val="48"/>
              </w:rPr>
              <w:br/>
              <w:t>(Зарегистрировано в Минюсте России 15.12.2023 N 76433)</w:t>
            </w:r>
          </w:p>
        </w:tc>
      </w:tr>
      <w:tr w:rsidR="00000000" w14:paraId="66713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44CEEC8" w14:textId="77777777" w:rsidR="00000000" w:rsidRDefault="00310EB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</w:t>
            </w:r>
            <w:r>
              <w:rPr>
                <w:sz w:val="28"/>
                <w:szCs w:val="28"/>
              </w:rPr>
              <w:t xml:space="preserve">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26.05.2025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1F64EAF0" w14:textId="77777777" w:rsidR="00000000" w:rsidRDefault="00310EB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D95B25B" w14:textId="77777777" w:rsidR="00000000" w:rsidRDefault="00310EBD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72E83D99" w14:textId="77777777" w:rsidR="00000000" w:rsidRDefault="00310EBD">
      <w:pPr>
        <w:pStyle w:val="ConsPlusNormal"/>
        <w:jc w:val="both"/>
      </w:pPr>
      <w:r>
        <w:t>В данном виде документ опубликован не был.</w:t>
      </w:r>
    </w:p>
    <w:p w14:paraId="52901031" w14:textId="77777777" w:rsidR="00000000" w:rsidRDefault="00310EBD">
      <w:pPr>
        <w:pStyle w:val="ConsPlusNormal"/>
        <w:jc w:val="both"/>
      </w:pPr>
      <w:r>
        <w:t>Первоначальный текст документа опубликован в издании</w:t>
      </w:r>
    </w:p>
    <w:p w14:paraId="7BC9FA25" w14:textId="77777777" w:rsidR="00000000" w:rsidRDefault="00310EBD">
      <w:pPr>
        <w:pStyle w:val="ConsPlusNormal"/>
        <w:jc w:val="both"/>
      </w:pPr>
      <w:r>
        <w:t xml:space="preserve">Официальный интернет-портал правовой информации </w:t>
      </w:r>
      <w:hyperlink r:id="rId9" w:history="1">
        <w:r>
          <w:rPr>
            <w:color w:val="0000FF"/>
          </w:rPr>
          <w:t>http://pravo.gov.ru</w:t>
        </w:r>
      </w:hyperlink>
      <w:r>
        <w:t>, 18.12.2023.</w:t>
      </w:r>
    </w:p>
    <w:p w14:paraId="0E8E4F30" w14:textId="77777777" w:rsidR="00000000" w:rsidRDefault="00310EBD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</w:t>
      </w:r>
      <w:r>
        <w:t>ентам.</w:t>
      </w:r>
    </w:p>
    <w:p w14:paraId="04808DBA" w14:textId="77777777" w:rsidR="00000000" w:rsidRDefault="00310EBD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52C9CF44" w14:textId="77777777" w:rsidR="00000000" w:rsidRDefault="00310EBD">
      <w:pPr>
        <w:pStyle w:val="ConsPlusNormal"/>
        <w:jc w:val="both"/>
      </w:pPr>
      <w:r>
        <w:t>Начало действия редакции - 10.05.2025.</w:t>
      </w:r>
    </w:p>
    <w:p w14:paraId="23215479" w14:textId="77777777" w:rsidR="00000000" w:rsidRDefault="00310EBD">
      <w:pPr>
        <w:pStyle w:val="ConsPlusNormal"/>
        <w:spacing w:before="240"/>
        <w:jc w:val="both"/>
      </w:pPr>
      <w:r>
        <w:t xml:space="preserve">Изменения, внесенные </w:t>
      </w:r>
      <w:hyperlink r:id="rId10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27.03.2025 N 239, </w:t>
      </w:r>
      <w:hyperlink r:id="rId11" w:tooltip="Справочная информация: &quot;Условия и порядок вступления в силу федеральных нормативных правовых актов&quot; (Материал подготовлен специалистами КонсультантПлюс){КонсультантПлюс}" w:history="1">
        <w:r>
          <w:rPr>
            <w:color w:val="0000FF"/>
          </w:rPr>
          <w:t>вступили</w:t>
        </w:r>
      </w:hyperlink>
      <w:r>
        <w:t xml:space="preserve"> в силу по истечении 10 дней после дня официального опубликования (опубликован на Официальном интернет-портале правовой информации </w:t>
      </w:r>
      <w:hyperlink r:id="rId12" w:history="1">
        <w:r>
          <w:rPr>
            <w:color w:val="0000FF"/>
          </w:rPr>
          <w:t>http://pravo.gov.ru</w:t>
        </w:r>
      </w:hyperlink>
      <w:r>
        <w:t xml:space="preserve"> - 29.04.2025).</w:t>
      </w:r>
    </w:p>
    <w:p w14:paraId="50B26798" w14:textId="77777777" w:rsidR="00000000" w:rsidRDefault="00310EBD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14:paraId="673D108D" w14:textId="77777777" w:rsidR="00000000" w:rsidRDefault="00310EBD">
      <w:pPr>
        <w:pStyle w:val="ConsPlusNormal"/>
        <w:jc w:val="both"/>
      </w:pPr>
      <w:r>
        <w:t>Приказ Минпросвещения России от 15.11.2023 N 863</w:t>
      </w:r>
    </w:p>
    <w:p w14:paraId="2CB0E55D" w14:textId="77777777" w:rsidR="00000000" w:rsidRDefault="00310EBD">
      <w:pPr>
        <w:pStyle w:val="ConsPlusNormal"/>
        <w:jc w:val="both"/>
      </w:pPr>
      <w:r>
        <w:t>(ред. от 27.03.2025)</w:t>
      </w:r>
    </w:p>
    <w:p w14:paraId="195BE918" w14:textId="77777777" w:rsidR="00000000" w:rsidRDefault="00310EBD">
      <w:pPr>
        <w:pStyle w:val="ConsPlusNormal"/>
        <w:jc w:val="both"/>
      </w:pPr>
      <w:r>
        <w:t>"Об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</w:t>
      </w:r>
      <w:r>
        <w:t>наплавки)"</w:t>
      </w:r>
    </w:p>
    <w:p w14:paraId="7609FC0E" w14:textId="77777777" w:rsidR="00000000" w:rsidRDefault="00310EBD">
      <w:pPr>
        <w:pStyle w:val="ConsPlusNormal"/>
        <w:jc w:val="both"/>
      </w:pPr>
      <w:r>
        <w:t>(Зарегистрировано в Минюсте России 15.12.2023 N 76433)</w:t>
      </w:r>
    </w:p>
    <w:p w14:paraId="7817AA15" w14:textId="77777777" w:rsidR="00000000" w:rsidRDefault="00310EBD">
      <w:pPr>
        <w:pStyle w:val="ConsPlusNormal"/>
        <w:sectPr w:rsidR="00000000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3EE4D15A" w14:textId="77777777" w:rsidR="00000000" w:rsidRDefault="00310EBD">
      <w:pPr>
        <w:pStyle w:val="ConsPlusNormal"/>
        <w:jc w:val="both"/>
        <w:outlineLvl w:val="0"/>
      </w:pPr>
    </w:p>
    <w:p w14:paraId="6B404EEC" w14:textId="77777777" w:rsidR="00000000" w:rsidRDefault="00310EBD">
      <w:pPr>
        <w:pStyle w:val="ConsPlusNormal"/>
        <w:outlineLvl w:val="0"/>
      </w:pPr>
      <w:r>
        <w:t>Зарегистрировано в Минюсте России 15 декабря 2023 г. N 76433</w:t>
      </w:r>
    </w:p>
    <w:p w14:paraId="1D209CC9" w14:textId="77777777" w:rsidR="00000000" w:rsidRDefault="00310E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72B97FA" w14:textId="77777777" w:rsidR="00000000" w:rsidRDefault="00310EBD">
      <w:pPr>
        <w:pStyle w:val="ConsPlusNormal"/>
      </w:pPr>
    </w:p>
    <w:p w14:paraId="2E71F3D7" w14:textId="77777777" w:rsidR="00000000" w:rsidRDefault="00310EBD">
      <w:pPr>
        <w:pStyle w:val="ConsPlusTitle"/>
        <w:jc w:val="center"/>
      </w:pPr>
      <w:r>
        <w:t>МИНИСТЕРСТВО ПРОСВЕЩЕНИЯ РОССИЙСКОЙ ФЕДЕРАЦИИ</w:t>
      </w:r>
    </w:p>
    <w:p w14:paraId="64A4446A" w14:textId="77777777" w:rsidR="00000000" w:rsidRDefault="00310EBD">
      <w:pPr>
        <w:pStyle w:val="ConsPlusTitle"/>
        <w:jc w:val="center"/>
      </w:pPr>
    </w:p>
    <w:p w14:paraId="0CE17106" w14:textId="77777777" w:rsidR="00000000" w:rsidRDefault="00310EBD">
      <w:pPr>
        <w:pStyle w:val="ConsPlusTitle"/>
        <w:jc w:val="center"/>
      </w:pPr>
      <w:r>
        <w:t>ПРИКАЗ</w:t>
      </w:r>
    </w:p>
    <w:p w14:paraId="3FB9B6D7" w14:textId="77777777" w:rsidR="00000000" w:rsidRDefault="00310EBD">
      <w:pPr>
        <w:pStyle w:val="ConsPlusTitle"/>
        <w:jc w:val="center"/>
      </w:pPr>
      <w:r>
        <w:t>от 15 ноября 2023 г. N 863</w:t>
      </w:r>
    </w:p>
    <w:p w14:paraId="52A830C5" w14:textId="77777777" w:rsidR="00000000" w:rsidRDefault="00310EBD">
      <w:pPr>
        <w:pStyle w:val="ConsPlusTitle"/>
        <w:jc w:val="center"/>
      </w:pPr>
    </w:p>
    <w:p w14:paraId="1963C72A" w14:textId="77777777" w:rsidR="00000000" w:rsidRDefault="00310EBD">
      <w:pPr>
        <w:pStyle w:val="ConsPlusTitle"/>
        <w:jc w:val="center"/>
      </w:pPr>
      <w:r>
        <w:t>ОБ УТВЕРЖДЕНИИ</w:t>
      </w:r>
    </w:p>
    <w:p w14:paraId="23DC68AE" w14:textId="77777777" w:rsidR="00000000" w:rsidRDefault="00310EB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59A8AD8E" w14:textId="77777777" w:rsidR="00000000" w:rsidRDefault="00310EBD">
      <w:pPr>
        <w:pStyle w:val="ConsPlusTitle"/>
        <w:jc w:val="center"/>
      </w:pPr>
      <w:r>
        <w:t xml:space="preserve">СРЕДНЕГО ПРОФЕССИОНАЛЬНОГО ОБРАЗОВАНИЯ </w:t>
      </w:r>
      <w:r>
        <w:t>ПО ПРОФЕССИИ 15.01.05</w:t>
      </w:r>
    </w:p>
    <w:p w14:paraId="37171254" w14:textId="77777777" w:rsidR="00000000" w:rsidRDefault="00310EBD">
      <w:pPr>
        <w:pStyle w:val="ConsPlusTitle"/>
        <w:jc w:val="center"/>
      </w:pPr>
      <w:r>
        <w:t>СВАРЩИК (РУЧНОЙ И ЧАСТИЧНО МЕХАНИЗИРОВАННОЙ</w:t>
      </w:r>
    </w:p>
    <w:p w14:paraId="0B26F005" w14:textId="77777777" w:rsidR="00000000" w:rsidRDefault="00310EBD">
      <w:pPr>
        <w:pStyle w:val="ConsPlusTitle"/>
        <w:jc w:val="center"/>
      </w:pPr>
      <w:r>
        <w:t>СВАРКИ (НАПЛАВКИ)</w:t>
      </w:r>
    </w:p>
    <w:p w14:paraId="6FD29893" w14:textId="77777777" w:rsidR="00000000" w:rsidRDefault="00310EB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1F5EB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43868" w14:textId="77777777" w:rsidR="00000000" w:rsidRDefault="00310EB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FB78" w14:textId="77777777" w:rsidR="00000000" w:rsidRDefault="00310EB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101704" w14:textId="77777777" w:rsidR="00000000" w:rsidRDefault="00310E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C4FC7EB" w14:textId="77777777" w:rsidR="00000000" w:rsidRDefault="00310E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27.03.2025 N 239)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8FEA" w14:textId="77777777" w:rsidR="00000000" w:rsidRDefault="00310EB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06419B4" w14:textId="77777777" w:rsidR="00000000" w:rsidRDefault="00310EBD">
      <w:pPr>
        <w:pStyle w:val="ConsPlusNormal"/>
        <w:jc w:val="both"/>
      </w:pPr>
    </w:p>
    <w:p w14:paraId="6B3ACE74" w14:textId="77777777" w:rsidR="00000000" w:rsidRDefault="00310EBD">
      <w:pPr>
        <w:pStyle w:val="ConsPlusNormal"/>
        <w:ind w:firstLine="540"/>
        <w:jc w:val="both"/>
      </w:pPr>
      <w:r>
        <w:t xml:space="preserve">В соответствии с </w:t>
      </w:r>
      <w:hyperlink r:id="rId16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17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</w:t>
      </w:r>
      <w:r>
        <w:t>нных постановлением Правительства Российской Федерации от 12 апреля 2019 г. N 434, приказываю:</w:t>
      </w:r>
    </w:p>
    <w:p w14:paraId="4A0F1D98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5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</w:t>
      </w:r>
      <w:r>
        <w:t xml:space="preserve">днего профессионального образования по профессии </w:t>
      </w:r>
      <w:hyperlink r:id="rId18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15.01.05</w:t>
        </w:r>
      </w:hyperlink>
      <w:r>
        <w:t xml:space="preserve"> Сварщик (ручной и частично механизированной сварки (напл</w:t>
      </w:r>
      <w:r>
        <w:t>авки) (далее - стандарт).</w:t>
      </w:r>
    </w:p>
    <w:p w14:paraId="40EF27F6" w14:textId="77777777" w:rsidR="00000000" w:rsidRDefault="00310EBD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31DCD6BE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ar35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</w:t>
      </w:r>
      <w:r>
        <w:t>щего приказа, с их согласия;</w:t>
      </w:r>
    </w:p>
    <w:p w14:paraId="002710B8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9" w:tooltip="Приказ Минобрнауки России от 29.01.2016 N 50 (ред. от 01.09.2022) &quot;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&quot; (Зарегистрировано в Минюсте России 24.02.2016 N 41197){КонсультантПлюс}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</w:t>
      </w:r>
      <w:r>
        <w:t xml:space="preserve">профессии </w:t>
      </w:r>
      <w:hyperlink r:id="rId20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15.01.05</w:t>
        </w:r>
      </w:hyperlink>
      <w:r>
        <w:t xml:space="preserve"> Сварщик (ручной и частично механизированной сварки (наплавки), утвержденным приказом Министерства </w:t>
      </w:r>
      <w:r>
        <w:t>образования и науки Российской Федерации от 29 января 2016 г. N 50 (зарегистрирован Министерством юстиции Российской Федерации 24 февраля 2016 г., регистрационный N 41197), с изменениями, внесенными приказом Министерства образования и науки Российской Феде</w:t>
      </w:r>
      <w:r>
        <w:t>рации от 14 сентября 2016 г. N 1193 (зарегистрирован Министерством юстиции Российской Федерации 5 октября 2016 г., регистрационный N 43932) и приказами Министерства просвещения Российской Федерации от 17 декабря 2020 г. N 747 (зарегистрирован Министерством</w:t>
      </w:r>
      <w:r>
        <w:t xml:space="preserve"> юстиции Российской Федерации 22 января 2021 г., регистрационный N 62178) и от 1 сентября 2022 г. N 796 (зарегистрирован Министерством юстиции Российской Федерации 11 октября 2022 г., регистрационный N 70461), прекращается с 31 декабря 2023 года.</w:t>
      </w:r>
    </w:p>
    <w:p w14:paraId="75B90036" w14:textId="77777777" w:rsidR="00000000" w:rsidRDefault="00310EBD">
      <w:pPr>
        <w:pStyle w:val="ConsPlusNormal"/>
        <w:jc w:val="both"/>
      </w:pPr>
    </w:p>
    <w:p w14:paraId="554A1F9D" w14:textId="77777777" w:rsidR="00000000" w:rsidRDefault="00310EBD">
      <w:pPr>
        <w:pStyle w:val="ConsPlusNormal"/>
        <w:jc w:val="right"/>
      </w:pPr>
      <w:r>
        <w:t>Министр</w:t>
      </w:r>
    </w:p>
    <w:p w14:paraId="17ABA5FA" w14:textId="77777777" w:rsidR="00000000" w:rsidRDefault="00310EBD">
      <w:pPr>
        <w:pStyle w:val="ConsPlusNormal"/>
        <w:jc w:val="right"/>
      </w:pPr>
      <w:r>
        <w:lastRenderedPageBreak/>
        <w:t>С.С.КРАВЦОВ</w:t>
      </w:r>
    </w:p>
    <w:p w14:paraId="2F0B166D" w14:textId="77777777" w:rsidR="00000000" w:rsidRDefault="00310EBD">
      <w:pPr>
        <w:pStyle w:val="ConsPlusNormal"/>
        <w:jc w:val="both"/>
      </w:pPr>
    </w:p>
    <w:p w14:paraId="57682CB0" w14:textId="77777777" w:rsidR="00000000" w:rsidRDefault="00310EBD">
      <w:pPr>
        <w:pStyle w:val="ConsPlusNormal"/>
        <w:jc w:val="both"/>
      </w:pPr>
    </w:p>
    <w:p w14:paraId="528734A7" w14:textId="77777777" w:rsidR="00000000" w:rsidRDefault="00310EBD">
      <w:pPr>
        <w:pStyle w:val="ConsPlusNormal"/>
        <w:jc w:val="both"/>
      </w:pPr>
    </w:p>
    <w:p w14:paraId="27FBC6E8" w14:textId="77777777" w:rsidR="00000000" w:rsidRDefault="00310EBD">
      <w:pPr>
        <w:pStyle w:val="ConsPlusNormal"/>
        <w:jc w:val="both"/>
      </w:pPr>
    </w:p>
    <w:p w14:paraId="010A7CC4" w14:textId="77777777" w:rsidR="00000000" w:rsidRDefault="00310EBD">
      <w:pPr>
        <w:pStyle w:val="ConsPlusNormal"/>
        <w:jc w:val="both"/>
      </w:pPr>
    </w:p>
    <w:p w14:paraId="0A610D73" w14:textId="77777777" w:rsidR="00000000" w:rsidRDefault="00310EBD">
      <w:pPr>
        <w:pStyle w:val="ConsPlusNormal"/>
        <w:jc w:val="right"/>
        <w:outlineLvl w:val="0"/>
      </w:pPr>
      <w:r>
        <w:t>Утвержден</w:t>
      </w:r>
    </w:p>
    <w:p w14:paraId="484DA8A1" w14:textId="77777777" w:rsidR="00000000" w:rsidRDefault="00310EBD">
      <w:pPr>
        <w:pStyle w:val="ConsPlusNormal"/>
        <w:jc w:val="right"/>
      </w:pPr>
      <w:r>
        <w:t>приказом Министерства просвещения</w:t>
      </w:r>
    </w:p>
    <w:p w14:paraId="664B0223" w14:textId="77777777" w:rsidR="00000000" w:rsidRDefault="00310EBD">
      <w:pPr>
        <w:pStyle w:val="ConsPlusNormal"/>
        <w:jc w:val="right"/>
      </w:pPr>
      <w:r>
        <w:t>Российской Федерации</w:t>
      </w:r>
    </w:p>
    <w:p w14:paraId="669DF28C" w14:textId="77777777" w:rsidR="00000000" w:rsidRDefault="00310EBD">
      <w:pPr>
        <w:pStyle w:val="ConsPlusNormal"/>
        <w:jc w:val="right"/>
      </w:pPr>
      <w:r>
        <w:t>от 15 ноября 2023 г. N 863</w:t>
      </w:r>
    </w:p>
    <w:p w14:paraId="546ECC09" w14:textId="77777777" w:rsidR="00000000" w:rsidRDefault="00310EBD">
      <w:pPr>
        <w:pStyle w:val="ConsPlusNormal"/>
        <w:jc w:val="both"/>
      </w:pPr>
    </w:p>
    <w:p w14:paraId="399653AE" w14:textId="77777777" w:rsidR="00000000" w:rsidRDefault="00310EBD">
      <w:pPr>
        <w:pStyle w:val="ConsPlusTitle"/>
        <w:jc w:val="center"/>
      </w:pPr>
      <w:bookmarkStart w:id="0" w:name="Par35"/>
      <w:bookmarkEnd w:id="0"/>
      <w:r>
        <w:t>ФЕДЕРАЛЬНЫЙ ГОСУДАРСТВЕННЫЙ ОБРАЗОВАТЕЛЬНЫЙ СТАНДАРТ</w:t>
      </w:r>
    </w:p>
    <w:p w14:paraId="57150EF4" w14:textId="77777777" w:rsidR="00000000" w:rsidRDefault="00310EBD">
      <w:pPr>
        <w:pStyle w:val="ConsPlusTitle"/>
        <w:jc w:val="center"/>
      </w:pPr>
      <w:r>
        <w:t>СРЕДНЕГО ПРОФЕССИОНАЛЬНОГО ОБРАЗОВАНИЯ ПО ПРОФЕССИИ 15.01.05</w:t>
      </w:r>
    </w:p>
    <w:p w14:paraId="5DEB9130" w14:textId="77777777" w:rsidR="00000000" w:rsidRDefault="00310EBD">
      <w:pPr>
        <w:pStyle w:val="ConsPlusTitle"/>
        <w:jc w:val="center"/>
      </w:pPr>
      <w:r>
        <w:t>СВАРЩИК (РУЧНОЙ И ЧАСТ</w:t>
      </w:r>
      <w:r>
        <w:t>ИЧНО МЕХАНИЗИРОВАННОЙ</w:t>
      </w:r>
    </w:p>
    <w:p w14:paraId="312DC384" w14:textId="77777777" w:rsidR="00000000" w:rsidRDefault="00310EBD">
      <w:pPr>
        <w:pStyle w:val="ConsPlusTitle"/>
        <w:jc w:val="center"/>
      </w:pPr>
      <w:r>
        <w:t>СВАРКИ (НАПЛАВКИ)</w:t>
      </w:r>
    </w:p>
    <w:p w14:paraId="43B27A11" w14:textId="77777777" w:rsidR="00000000" w:rsidRDefault="00310EB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7C3D86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B338" w14:textId="77777777" w:rsidR="00000000" w:rsidRDefault="00310EB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4B67" w14:textId="77777777" w:rsidR="00000000" w:rsidRDefault="00310EB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6A8303" w14:textId="77777777" w:rsidR="00000000" w:rsidRDefault="00310E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B30E6B4" w14:textId="77777777" w:rsidR="00000000" w:rsidRDefault="00310E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1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27.03.2025 N 239)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F4E5A" w14:textId="77777777" w:rsidR="00000000" w:rsidRDefault="00310EB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F6536C0" w14:textId="77777777" w:rsidR="00000000" w:rsidRDefault="00310EBD">
      <w:pPr>
        <w:pStyle w:val="ConsPlusNormal"/>
        <w:jc w:val="both"/>
      </w:pPr>
    </w:p>
    <w:p w14:paraId="48F246BB" w14:textId="77777777" w:rsidR="00000000" w:rsidRDefault="00310EBD">
      <w:pPr>
        <w:pStyle w:val="ConsPlusTitle"/>
        <w:jc w:val="center"/>
        <w:outlineLvl w:val="1"/>
      </w:pPr>
      <w:r>
        <w:t>I. ОБЩИЕ ПОЛОЖЕНИЯ</w:t>
      </w:r>
    </w:p>
    <w:p w14:paraId="11904BC1" w14:textId="77777777" w:rsidR="00000000" w:rsidRDefault="00310EBD">
      <w:pPr>
        <w:pStyle w:val="ConsPlusNormal"/>
        <w:jc w:val="both"/>
      </w:pPr>
    </w:p>
    <w:p w14:paraId="67B6DA17" w14:textId="77777777" w:rsidR="00000000" w:rsidRDefault="00310EBD">
      <w:pPr>
        <w:pStyle w:val="ConsPlusNormal"/>
        <w:ind w:firstLine="540"/>
        <w:jc w:val="both"/>
      </w:pPr>
      <w:bookmarkStart w:id="1" w:name="Par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</w:t>
      </w:r>
      <w:r>
        <w:t xml:space="preserve">ого образования - программ подготовки квалифицированных рабочих, служащих по профессии </w:t>
      </w:r>
      <w:hyperlink r:id="rId22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15.01.05</w:t>
        </w:r>
      </w:hyperlink>
      <w:r>
        <w:t xml:space="preserve"> Сварщик (ручной и частично механизированной сварки (наплавки) (далее соответственно - ФГОС СПО, образовательная программа, профессия) в соответствии с квалификацией квалифицированного рабочего, служащего "сварщик" &lt;1&gt;.</w:t>
      </w:r>
    </w:p>
    <w:p w14:paraId="6CD9A049" w14:textId="77777777" w:rsidR="00000000" w:rsidRDefault="00310EBD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3E6FAFD" w14:textId="77777777" w:rsidR="00000000" w:rsidRDefault="00310EBD">
      <w:pPr>
        <w:pStyle w:val="ConsPlusNormal"/>
        <w:spacing w:before="240"/>
        <w:ind w:firstLine="540"/>
        <w:jc w:val="both"/>
      </w:pPr>
      <w:r>
        <w:t>&lt;1&gt;</w:t>
      </w:r>
      <w:r>
        <w:t xml:space="preserve"> </w:t>
      </w:r>
      <w:hyperlink r:id="rId23" w:tooltip="Приказ Минпросвещения России от 17.05.2022 N 336 (ред. от 25.03.2025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{КонсультантПлюс}" w:history="1">
        <w:r>
          <w:rPr>
            <w:color w:val="0000FF"/>
          </w:rPr>
          <w:t>Перечень</w:t>
        </w:r>
      </w:hyperlink>
      <w:r>
        <w:t xml:space="preserve"> профессий среднего профессионального образования, утвержденный приказом Министерства просвещения Российс</w:t>
      </w:r>
      <w:r>
        <w:t>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</w:t>
      </w:r>
      <w:r>
        <w:t>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 w14:paraId="7F37C074" w14:textId="77777777" w:rsidR="00000000" w:rsidRDefault="00310EBD">
      <w:pPr>
        <w:pStyle w:val="ConsPlusNormal"/>
        <w:jc w:val="both"/>
      </w:pPr>
    </w:p>
    <w:p w14:paraId="18DF2EC9" w14:textId="77777777" w:rsidR="00000000" w:rsidRDefault="00310EBD">
      <w:pPr>
        <w:pStyle w:val="ConsPlusNormal"/>
        <w:ind w:firstLine="540"/>
        <w:jc w:val="both"/>
      </w:pPr>
      <w:r>
        <w:t>1.2. Получение образования</w:t>
      </w:r>
      <w:r>
        <w:t xml:space="preserve">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4512863F" w14:textId="77777777" w:rsidR="00000000" w:rsidRDefault="00310EBD">
      <w:pPr>
        <w:pStyle w:val="ConsPlusNormal"/>
        <w:spacing w:before="240"/>
        <w:ind w:firstLine="540"/>
        <w:jc w:val="both"/>
      </w:pPr>
      <w:r>
        <w:t>1.3. Образовательная программа, реализуемая на базе основного общего образован</w:t>
      </w:r>
      <w:r>
        <w:t xml:space="preserve">ия, разрабатывается образовательной организацией на основе требований федерального государственного образовательного </w:t>
      </w:r>
      <w:hyperlink r:id="rId24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стандарта</w:t>
        </w:r>
      </w:hyperlink>
      <w:r>
        <w:t xml:space="preserve"> среднего общего образован</w:t>
      </w:r>
      <w:r>
        <w:t xml:space="preserve">ия &lt;2&gt;, ФГОС СПО и </w:t>
      </w:r>
      <w:r>
        <w:lastRenderedPageBreak/>
        <w:t>положений федеральной основной общеобразовательной программы среднего общего образования с учетом получаемой профессии.</w:t>
      </w:r>
    </w:p>
    <w:p w14:paraId="72B505B0" w14:textId="77777777" w:rsidR="00000000" w:rsidRDefault="00310EBD">
      <w:pPr>
        <w:pStyle w:val="ConsPlusNormal"/>
        <w:jc w:val="both"/>
      </w:pPr>
      <w:r>
        <w:t xml:space="preserve">(в ред. </w:t>
      </w:r>
      <w:hyperlink r:id="rId25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{КонсультантПлюс}" w:history="1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Минпросвещения России от 27.03.2025 N 239)</w:t>
      </w:r>
    </w:p>
    <w:p w14:paraId="25A812DF" w14:textId="77777777" w:rsidR="00000000" w:rsidRDefault="00310EBD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BE8B813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26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</w:t>
      </w:r>
      <w:r>
        <w:t>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</w:t>
      </w:r>
      <w:r>
        <w:t xml:space="preserve">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</w:t>
      </w:r>
      <w:r>
        <w:t xml:space="preserve">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</w:t>
      </w:r>
      <w:r>
        <w:t>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</w:t>
      </w:r>
      <w:r>
        <w:t xml:space="preserve"> N 70034).</w:t>
      </w:r>
    </w:p>
    <w:p w14:paraId="69EA7A2E" w14:textId="77777777" w:rsidR="00000000" w:rsidRDefault="00310EBD">
      <w:pPr>
        <w:pStyle w:val="ConsPlusNormal"/>
        <w:jc w:val="both"/>
      </w:pPr>
    </w:p>
    <w:p w14:paraId="635E2946" w14:textId="77777777" w:rsidR="00000000" w:rsidRDefault="00310EBD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14:paraId="2E625838" w14:textId="77777777" w:rsidR="00000000" w:rsidRDefault="00310EBD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</w:t>
      </w:r>
      <w:r>
        <w:t>станционные образовательные технологии.</w:t>
      </w:r>
    </w:p>
    <w:p w14:paraId="0DDF2481" w14:textId="77777777" w:rsidR="00000000" w:rsidRDefault="00310EBD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</w:t>
      </w:r>
      <w:r>
        <w:t>рмах.</w:t>
      </w:r>
    </w:p>
    <w:p w14:paraId="44881944" w14:textId="77777777" w:rsidR="00000000" w:rsidRDefault="00310EBD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343E2C95" w14:textId="77777777" w:rsidR="00000000" w:rsidRDefault="00310EBD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</w:t>
      </w:r>
      <w:r>
        <w:t xml:space="preserve"> форме практической подготовки.</w:t>
      </w:r>
    </w:p>
    <w:p w14:paraId="504112AA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</w:t>
      </w:r>
      <w:r>
        <w:t>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работы. &lt;3</w:t>
      </w:r>
      <w:r>
        <w:t>&gt;</w:t>
      </w:r>
    </w:p>
    <w:p w14:paraId="6B75E8FC" w14:textId="77777777" w:rsidR="00000000" w:rsidRDefault="00310EBD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577F499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7" w:tooltip="Федеральный закон от 29.12.2012 N 273-ФЗ (ред. от 28.02.2025) &quot;Об образовании в Российской Федерации&quot; (с изм. и доп., вступ. в силу с 01.04.2025){КонсультантПлюс}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05EF5E8A" w14:textId="77777777" w:rsidR="00000000" w:rsidRDefault="00310EBD">
      <w:pPr>
        <w:pStyle w:val="ConsPlusNormal"/>
        <w:jc w:val="both"/>
      </w:pPr>
    </w:p>
    <w:p w14:paraId="4B0A7626" w14:textId="77777777" w:rsidR="00000000" w:rsidRDefault="00310EBD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</w:t>
      </w:r>
      <w:r>
        <w:t>ой Федерации, если иное не определено локальным нормативным актом образовательной организации &lt;4&gt;.</w:t>
      </w:r>
    </w:p>
    <w:p w14:paraId="6B637B79" w14:textId="77777777" w:rsidR="00000000" w:rsidRDefault="00310EBD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284D1D5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8" w:tooltip="Федеральный закон от 29.12.2012 N 273-ФЗ (ред. от 28.02.2025) &quot;Об образовании в Российской Федерации&quot; (с изм. и доп., вступ. в силу с 01.04.2025){КонсультантПлюс}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</w:t>
      </w:r>
      <w:r>
        <w:t xml:space="preserve"> Федерации".</w:t>
      </w:r>
    </w:p>
    <w:p w14:paraId="1C72C268" w14:textId="77777777" w:rsidR="00000000" w:rsidRDefault="00310EBD">
      <w:pPr>
        <w:pStyle w:val="ConsPlusNormal"/>
        <w:jc w:val="both"/>
      </w:pPr>
    </w:p>
    <w:p w14:paraId="7998C414" w14:textId="77777777" w:rsidR="00000000" w:rsidRDefault="00310EBD">
      <w:pPr>
        <w:pStyle w:val="ConsPlusNormal"/>
        <w:ind w:firstLine="540"/>
        <w:jc w:val="both"/>
      </w:pPr>
      <w:bookmarkStart w:id="2" w:name="Par67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74A72B39" w14:textId="77777777" w:rsidR="00000000" w:rsidRDefault="00310EBD">
      <w:pPr>
        <w:pStyle w:val="ConsPlusNormal"/>
        <w:spacing w:before="240"/>
        <w:ind w:firstLine="540"/>
        <w:jc w:val="both"/>
      </w:pPr>
      <w:r>
        <w:t>на базе среднего общего образования - 10 месяцев;</w:t>
      </w:r>
    </w:p>
    <w:p w14:paraId="4C322291" w14:textId="77777777" w:rsidR="00000000" w:rsidRDefault="00310EBD">
      <w:pPr>
        <w:pStyle w:val="ConsPlusNormal"/>
        <w:spacing w:before="240"/>
        <w:ind w:firstLine="540"/>
        <w:jc w:val="both"/>
      </w:pPr>
      <w:r>
        <w:t>на базе основного общего обр</w:t>
      </w:r>
      <w:r>
        <w:t>азования - 1 год 10 месяцев.</w:t>
      </w:r>
    </w:p>
    <w:p w14:paraId="3A64EE11" w14:textId="77777777" w:rsidR="00000000" w:rsidRDefault="00310EBD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</w:t>
      </w:r>
      <w:r>
        <w:t>е более чем на 1 год.</w:t>
      </w:r>
    </w:p>
    <w:p w14:paraId="4D0DD067" w14:textId="77777777" w:rsidR="00000000" w:rsidRDefault="00310EBD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</w:t>
      </w:r>
      <w:r>
        <w:t>бучения.</w:t>
      </w:r>
    </w:p>
    <w:p w14:paraId="2600CB2C" w14:textId="77777777" w:rsidR="00000000" w:rsidRDefault="00310EBD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</w:t>
      </w:r>
      <w:r>
        <w:t xml:space="preserve"> формы обучения.</w:t>
      </w:r>
    </w:p>
    <w:p w14:paraId="077F22F7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При обучении по индивидуальному учебному плану несовершеннолетних обучающихся по очной форме обучения, осваивающих виды деятельности, предполагающие выполнение работ из числа работ, включенных в </w:t>
      </w:r>
      <w:hyperlink r:id="rId29" w:tooltip="Постановление Правительства РФ от 25.02.2000 N 163 (ред. от 20.06.2011)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{КонсультантПлюс}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18 лет, утвержденный постановлением Прав</w:t>
      </w:r>
      <w:r>
        <w:t>ительства Российской Федерации от 25 февраля 2000 г. N 163,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336D1840" w14:textId="77777777" w:rsidR="00000000" w:rsidRDefault="00310EBD">
      <w:pPr>
        <w:pStyle w:val="ConsPlusNormal"/>
        <w:jc w:val="both"/>
      </w:pPr>
      <w:r>
        <w:t xml:space="preserve">(абзац введен </w:t>
      </w:r>
      <w:hyperlink r:id="rId30" w:tooltip="Приказ Минпросвещения России от 27.03.2025 N 2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8.04.2025 N 81996){КонсультантПлюс}" w:history="1">
        <w:r>
          <w:rPr>
            <w:color w:val="0000FF"/>
          </w:rPr>
          <w:t>Приказом</w:t>
        </w:r>
      </w:hyperlink>
      <w:r>
        <w:t xml:space="preserve"> Минпросвещения России от 27.03.2025 N 239)</w:t>
      </w:r>
    </w:p>
    <w:p w14:paraId="7B4823C4" w14:textId="77777777" w:rsidR="00000000" w:rsidRDefault="00310EBD">
      <w:pPr>
        <w:pStyle w:val="ConsPlusNormal"/>
        <w:spacing w:before="240"/>
        <w:ind w:firstLine="540"/>
        <w:jc w:val="both"/>
      </w:pPr>
      <w:r>
        <w:t>1.11. Конкретный срок получения образования в очно-заочной форме обучения, а также по индивидуальному учебному плану, в том числе</w:t>
      </w:r>
      <w:r>
        <w:t xml:space="preserve"> при ускоренном обучении, определяется образовательной организацией самостоятельно в пределах сроков, установленных </w:t>
      </w:r>
      <w:hyperlink w:anchor="Par67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 w:history="1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19911236" w14:textId="77777777" w:rsidR="00000000" w:rsidRDefault="00310EBD">
      <w:pPr>
        <w:pStyle w:val="ConsPlusNormal"/>
        <w:spacing w:before="24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</w:t>
      </w:r>
      <w:r>
        <w:t>ким часам.</w:t>
      </w:r>
    </w:p>
    <w:p w14:paraId="6D746CC5" w14:textId="77777777" w:rsidR="00000000" w:rsidRDefault="00310EBD">
      <w:pPr>
        <w:pStyle w:val="ConsPlusNormal"/>
        <w:spacing w:before="240"/>
        <w:ind w:firstLine="540"/>
        <w:jc w:val="both"/>
      </w:pPr>
      <w:bookmarkStart w:id="3" w:name="Par77"/>
      <w:bookmarkEnd w:id="3"/>
      <w:r>
        <w:lastRenderedPageBreak/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3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40</w:t>
        </w:r>
      </w:hyperlink>
      <w:r>
        <w:t xml:space="preserve"> Сквозные</w:t>
      </w:r>
      <w:r>
        <w:t xml:space="preserve"> виды профессиональной деятельности в промышленности &lt;5&gt;.</w:t>
      </w:r>
    </w:p>
    <w:p w14:paraId="267DA287" w14:textId="77777777" w:rsidR="00000000" w:rsidRDefault="00310EBD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CD0CA51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&lt;5&gt; </w:t>
      </w:r>
      <w:hyperlink r:id="rId3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</w:t>
      </w:r>
      <w:r>
        <w:t>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</w:t>
      </w:r>
      <w:r>
        <w:t>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30EE64E3" w14:textId="77777777" w:rsidR="00000000" w:rsidRDefault="00310EBD">
      <w:pPr>
        <w:pStyle w:val="ConsPlusNormal"/>
        <w:jc w:val="both"/>
      </w:pPr>
    </w:p>
    <w:p w14:paraId="44A11BAD" w14:textId="77777777" w:rsidR="00000000" w:rsidRDefault="00310EBD">
      <w:pPr>
        <w:pStyle w:val="ConsPlusNormal"/>
        <w:ind w:firstLine="540"/>
        <w:jc w:val="both"/>
      </w:pPr>
      <w:r>
        <w:t>Выпускники могут осуществлять профессиональную де</w:t>
      </w:r>
      <w:r>
        <w:t>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73AF9310" w14:textId="77777777" w:rsidR="00000000" w:rsidRDefault="00310EBD">
      <w:pPr>
        <w:pStyle w:val="ConsPlusNormal"/>
        <w:spacing w:before="240"/>
        <w:ind w:firstLine="540"/>
        <w:jc w:val="both"/>
      </w:pPr>
      <w:r>
        <w:t>1.14. При разработке образовательной прогр</w:t>
      </w:r>
      <w:r>
        <w:t>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31A9B723" w14:textId="77777777" w:rsidR="00000000" w:rsidRDefault="00310EBD">
      <w:pPr>
        <w:pStyle w:val="ConsPlusNormal"/>
        <w:jc w:val="both"/>
      </w:pPr>
    </w:p>
    <w:p w14:paraId="56E389F6" w14:textId="77777777" w:rsidR="00000000" w:rsidRDefault="00310EBD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723090CF" w14:textId="77777777" w:rsidR="00000000" w:rsidRDefault="00310EBD">
      <w:pPr>
        <w:pStyle w:val="ConsPlusNormal"/>
        <w:jc w:val="both"/>
      </w:pPr>
    </w:p>
    <w:p w14:paraId="4C304B5C" w14:textId="77777777" w:rsidR="00000000" w:rsidRDefault="00310EBD">
      <w:pPr>
        <w:pStyle w:val="ConsPlusNormal"/>
        <w:ind w:firstLine="540"/>
        <w:jc w:val="both"/>
      </w:pPr>
      <w:r>
        <w:t>2.1. Структура и объем об</w:t>
      </w:r>
      <w:r>
        <w:t xml:space="preserve">разовательной программы </w:t>
      </w:r>
      <w:hyperlink w:anchor="Par93" w:tooltip="Структура и объем образовательной программы" w:history="1">
        <w:r>
          <w:rPr>
            <w:color w:val="0000FF"/>
          </w:rPr>
          <w:t>(таблица N 1)</w:t>
        </w:r>
      </w:hyperlink>
      <w:r>
        <w:t xml:space="preserve"> включают:</w:t>
      </w:r>
    </w:p>
    <w:p w14:paraId="73C7F37E" w14:textId="77777777" w:rsidR="00000000" w:rsidRDefault="00310EBD">
      <w:pPr>
        <w:pStyle w:val="ConsPlusNormal"/>
        <w:spacing w:before="240"/>
        <w:ind w:firstLine="540"/>
        <w:jc w:val="both"/>
      </w:pPr>
      <w:r>
        <w:t>дисциплины (модули);</w:t>
      </w:r>
    </w:p>
    <w:p w14:paraId="58D51844" w14:textId="77777777" w:rsidR="00000000" w:rsidRDefault="00310EBD">
      <w:pPr>
        <w:pStyle w:val="ConsPlusNormal"/>
        <w:spacing w:before="240"/>
        <w:ind w:firstLine="540"/>
        <w:jc w:val="both"/>
      </w:pPr>
      <w:r>
        <w:t>практику;</w:t>
      </w:r>
    </w:p>
    <w:p w14:paraId="0210CD56" w14:textId="77777777" w:rsidR="00000000" w:rsidRDefault="00310EBD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14:paraId="59A20D8B" w14:textId="77777777" w:rsidR="00000000" w:rsidRDefault="00310EBD">
      <w:pPr>
        <w:pStyle w:val="ConsPlusNormal"/>
        <w:jc w:val="both"/>
      </w:pPr>
    </w:p>
    <w:p w14:paraId="38EE7B45" w14:textId="77777777" w:rsidR="00000000" w:rsidRDefault="00310EBD">
      <w:pPr>
        <w:pStyle w:val="ConsPlusNormal"/>
        <w:jc w:val="right"/>
      </w:pPr>
      <w:r>
        <w:t>Таблица N 1</w:t>
      </w:r>
    </w:p>
    <w:p w14:paraId="2FFBD485" w14:textId="77777777" w:rsidR="00000000" w:rsidRDefault="00310EBD">
      <w:pPr>
        <w:pStyle w:val="ConsPlusNormal"/>
        <w:jc w:val="both"/>
      </w:pPr>
    </w:p>
    <w:p w14:paraId="6B14AC9C" w14:textId="77777777" w:rsidR="00000000" w:rsidRDefault="00310EBD">
      <w:pPr>
        <w:pStyle w:val="ConsPlusNormal"/>
        <w:jc w:val="center"/>
      </w:pPr>
      <w:bookmarkStart w:id="4" w:name="Par93"/>
      <w:bookmarkEnd w:id="4"/>
      <w:r>
        <w:t>Структура и объем образовательной программы</w:t>
      </w:r>
    </w:p>
    <w:p w14:paraId="132EC2A7" w14:textId="77777777" w:rsidR="00000000" w:rsidRDefault="00310E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00000" w14:paraId="23DA9EA1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3C64" w14:textId="77777777" w:rsidR="00000000" w:rsidRDefault="00310EBD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72E3" w14:textId="77777777" w:rsidR="00000000" w:rsidRDefault="00310EBD">
            <w:pPr>
              <w:pStyle w:val="ConsPlusNormal"/>
              <w:jc w:val="center"/>
            </w:pPr>
            <w:r>
              <w:t>Объем образовательной программы,</w:t>
            </w:r>
          </w:p>
          <w:p w14:paraId="4B374EE6" w14:textId="77777777" w:rsidR="00000000" w:rsidRDefault="00310EBD">
            <w:pPr>
              <w:pStyle w:val="ConsPlusNormal"/>
              <w:jc w:val="center"/>
            </w:pPr>
            <w:r>
              <w:t>в академических часах</w:t>
            </w:r>
          </w:p>
        </w:tc>
      </w:tr>
      <w:tr w:rsidR="00000000" w14:paraId="0E97C0DA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E7F" w14:textId="77777777" w:rsidR="00000000" w:rsidRDefault="00310EB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6F7" w14:textId="77777777" w:rsidR="00000000" w:rsidRDefault="00310EBD">
            <w:pPr>
              <w:pStyle w:val="ConsPlusNormal"/>
              <w:jc w:val="center"/>
            </w:pPr>
            <w:r>
              <w:t>Не менее 612</w:t>
            </w:r>
          </w:p>
        </w:tc>
      </w:tr>
      <w:tr w:rsidR="00000000" w14:paraId="072C9F1E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CFB" w14:textId="77777777" w:rsidR="00000000" w:rsidRDefault="00310EBD">
            <w:pPr>
              <w:pStyle w:val="ConsPlusNormal"/>
            </w:pPr>
            <w:r>
              <w:t>Практика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574" w14:textId="77777777" w:rsidR="00000000" w:rsidRDefault="00310EBD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000000" w14:paraId="4B7B4F76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BA2" w14:textId="77777777" w:rsidR="00000000" w:rsidRDefault="00310EB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865C" w14:textId="77777777" w:rsidR="00000000" w:rsidRDefault="00310EBD">
            <w:pPr>
              <w:pStyle w:val="ConsPlusNormal"/>
              <w:jc w:val="center"/>
            </w:pPr>
            <w:r>
              <w:t>36</w:t>
            </w:r>
          </w:p>
        </w:tc>
      </w:tr>
      <w:tr w:rsidR="00000000" w14:paraId="3E08E41B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C1D" w14:textId="77777777" w:rsidR="00000000" w:rsidRDefault="00310EBD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000000" w14:paraId="43271E5A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50A" w14:textId="77777777" w:rsidR="00000000" w:rsidRDefault="00310EBD">
            <w:pPr>
              <w:pStyle w:val="ConsPlusNormal"/>
            </w:pPr>
            <w:r>
              <w:lastRenderedPageBreak/>
              <w:t>на базе среднего общего образования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A8A" w14:textId="77777777" w:rsidR="00000000" w:rsidRDefault="00310EBD">
            <w:pPr>
              <w:pStyle w:val="ConsPlusNormal"/>
              <w:jc w:val="center"/>
            </w:pPr>
            <w:r>
              <w:t>1476</w:t>
            </w:r>
          </w:p>
        </w:tc>
      </w:tr>
      <w:tr w:rsidR="00000000" w14:paraId="0B0B2C9F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43F4" w14:textId="77777777" w:rsidR="00000000" w:rsidRDefault="00310EBD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33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{КонсультантПлюс}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8A3" w14:textId="77777777" w:rsidR="00000000" w:rsidRDefault="00310EBD">
            <w:pPr>
              <w:pStyle w:val="ConsPlusNormal"/>
              <w:jc w:val="center"/>
            </w:pPr>
            <w:r>
              <w:t>2952</w:t>
            </w:r>
          </w:p>
        </w:tc>
      </w:tr>
    </w:tbl>
    <w:p w14:paraId="46BB765A" w14:textId="77777777" w:rsidR="00000000" w:rsidRDefault="00310EBD">
      <w:pPr>
        <w:pStyle w:val="ConsPlusNormal"/>
        <w:jc w:val="both"/>
      </w:pPr>
    </w:p>
    <w:p w14:paraId="20B82314" w14:textId="77777777" w:rsidR="00000000" w:rsidRDefault="00310EBD">
      <w:pPr>
        <w:pStyle w:val="ConsPlusNormal"/>
        <w:ind w:firstLine="540"/>
        <w:jc w:val="both"/>
      </w:pPr>
      <w:r>
        <w:t>2.2. Образовательная программа включает:</w:t>
      </w:r>
    </w:p>
    <w:p w14:paraId="53267B93" w14:textId="77777777" w:rsidR="00000000" w:rsidRDefault="00310EBD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14:paraId="065F90EB" w14:textId="77777777" w:rsidR="00000000" w:rsidRDefault="00310EBD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14:paraId="1B474B09" w14:textId="77777777" w:rsidR="00000000" w:rsidRDefault="00310EBD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14:paraId="19164C92" w14:textId="77777777" w:rsidR="00000000" w:rsidRDefault="00310EBD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07844EA4" w14:textId="77777777" w:rsidR="00000000" w:rsidRDefault="00310EBD">
      <w:pPr>
        <w:pStyle w:val="ConsPlusNormal"/>
        <w:spacing w:before="240"/>
        <w:ind w:firstLine="540"/>
        <w:jc w:val="both"/>
      </w:pPr>
      <w:r>
        <w:t>Обязательная часть образовательной программы направлена на формирование общих и про</w:t>
      </w:r>
      <w:r>
        <w:t xml:space="preserve">фессиональных компетенций, предусмотренных </w:t>
      </w:r>
      <w:hyperlink w:anchor="Par141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79C995A2" w14:textId="77777777" w:rsidR="00000000" w:rsidRDefault="00310EBD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80 процентов от обще</w:t>
      </w:r>
      <w:r>
        <w:t>го объема времени, отведенного на освоение образовательной программы.</w:t>
      </w:r>
    </w:p>
    <w:p w14:paraId="457E6090" w14:textId="77777777" w:rsidR="00000000" w:rsidRDefault="00310EBD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</w:t>
      </w:r>
      <w:r>
        <w:t>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</w:t>
      </w:r>
      <w:r>
        <w:t>ебностями регионального рынка труда, а также с учетом требований цифровой экономики.</w:t>
      </w:r>
    </w:p>
    <w:p w14:paraId="1C4B3FC5" w14:textId="77777777" w:rsidR="00000000" w:rsidRDefault="00310EBD">
      <w:pPr>
        <w:pStyle w:val="ConsPlusNormal"/>
        <w:spacing w:before="24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</w:t>
      </w:r>
      <w:r>
        <w:t>ьно в соответствии с требованиями настоящего пункта, а также с учетом ПОП.</w:t>
      </w:r>
    </w:p>
    <w:p w14:paraId="0DDA18AC" w14:textId="77777777" w:rsidR="00000000" w:rsidRDefault="00310EBD">
      <w:pPr>
        <w:pStyle w:val="ConsPlusNormal"/>
        <w:spacing w:before="240"/>
        <w:ind w:firstLine="540"/>
        <w:jc w:val="both"/>
      </w:pPr>
      <w:bookmarkStart w:id="5" w:name="Par119"/>
      <w:bookmarkEnd w:id="5"/>
      <w:r>
        <w:t>2.4. Образовательная программа разрабатывается образовательной организацией в соответствии с ФГОС СПО и с учетом ПОП и предполагает освоение не менее трех видов деятельн</w:t>
      </w:r>
      <w:r>
        <w:t>ости, самостоятельно выбранных образовательной организацией из следующих видов деятельности:</w:t>
      </w:r>
    </w:p>
    <w:p w14:paraId="02F1497E" w14:textId="77777777" w:rsidR="00000000" w:rsidRDefault="00310EBD">
      <w:pPr>
        <w:pStyle w:val="ConsPlusNormal"/>
        <w:spacing w:before="240"/>
        <w:ind w:firstLine="540"/>
        <w:jc w:val="both"/>
      </w:pPr>
      <w:r>
        <w:t>выполнение подготовительных, сборочных операций перед сваркой и контроль сварных соединений;</w:t>
      </w:r>
    </w:p>
    <w:p w14:paraId="7D9D136D" w14:textId="77777777" w:rsidR="00000000" w:rsidRDefault="00310EBD">
      <w:pPr>
        <w:pStyle w:val="ConsPlusNormal"/>
        <w:spacing w:before="240"/>
        <w:ind w:firstLine="540"/>
        <w:jc w:val="both"/>
      </w:pPr>
      <w:r>
        <w:t>выполнение ручной дуговой сварки (наплавка, резка) плавящимся покрытым</w:t>
      </w:r>
      <w:r>
        <w:t xml:space="preserve"> электродом (по выбору);</w:t>
      </w:r>
    </w:p>
    <w:p w14:paraId="0DFF46B2" w14:textId="77777777" w:rsidR="00000000" w:rsidRDefault="00310EBD">
      <w:pPr>
        <w:pStyle w:val="ConsPlusNormal"/>
        <w:spacing w:before="240"/>
        <w:ind w:firstLine="540"/>
        <w:jc w:val="both"/>
      </w:pPr>
      <w:r>
        <w:lastRenderedPageBreak/>
        <w:t>выполнение частично механизированной сварки (наплавки) плавлением (по выбору);</w:t>
      </w:r>
    </w:p>
    <w:p w14:paraId="1547DC14" w14:textId="77777777" w:rsidR="00000000" w:rsidRDefault="00310EBD">
      <w:pPr>
        <w:pStyle w:val="ConsPlusNormal"/>
        <w:spacing w:before="240"/>
        <w:ind w:firstLine="540"/>
        <w:jc w:val="both"/>
      </w:pPr>
      <w:r>
        <w:t>выполнение ручной дуговой сварки (наплавки) неплавящимся электродом в защитном газе (по выбору);</w:t>
      </w:r>
    </w:p>
    <w:p w14:paraId="00D2B4B3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выполнение сварки ручным способом с внешним источником </w:t>
      </w:r>
      <w:r>
        <w:t>нагрева и экструзионной сварки различных деталей из полимерных материалов (по выбору);</w:t>
      </w:r>
    </w:p>
    <w:p w14:paraId="2E6AEACE" w14:textId="77777777" w:rsidR="00000000" w:rsidRDefault="00310EBD">
      <w:pPr>
        <w:pStyle w:val="ConsPlusNormal"/>
        <w:spacing w:before="240"/>
        <w:ind w:firstLine="540"/>
        <w:jc w:val="both"/>
      </w:pPr>
      <w:r>
        <w:t>выполнение операций термитной сварки (по выбору).</w:t>
      </w:r>
    </w:p>
    <w:p w14:paraId="56BEA805" w14:textId="77777777" w:rsidR="00000000" w:rsidRDefault="00310EBD">
      <w:pPr>
        <w:pStyle w:val="ConsPlusNormal"/>
        <w:spacing w:before="240"/>
        <w:ind w:firstLine="540"/>
        <w:jc w:val="both"/>
      </w:pPr>
      <w:r>
        <w:t>2.5. Образовательная организация при необходимости самостоятельно формирует виды деятельности в дополнение к видам деят</w:t>
      </w:r>
      <w:r>
        <w:t xml:space="preserve">ельности, указанным в </w:t>
      </w:r>
      <w:hyperlink w:anchor="Par119" w:tooltip="2.4. Образовательная программа разрабатывается образовательной организацией в соответствии с ФГОС СПО и с учетом ПОП и предполагает освоение не менее трех видов деятельности, самостоятельно выбранных образовательной организацией из следующих видов деятельности:" w:history="1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6B409C39" w14:textId="77777777" w:rsidR="00000000" w:rsidRDefault="00310EBD">
      <w:pPr>
        <w:pStyle w:val="ConsPlusNormal"/>
        <w:spacing w:before="24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</w:t>
      </w:r>
      <w:r>
        <w:t>рактики (в профессиональном цикле) и самостоятельной работы.</w:t>
      </w:r>
    </w:p>
    <w:p w14:paraId="28B6151E" w14:textId="77777777" w:rsidR="00000000" w:rsidRDefault="00310EBD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</w:t>
      </w:r>
      <w:r>
        <w:t>ной форме обучения.</w:t>
      </w:r>
    </w:p>
    <w:p w14:paraId="6C54F4A4" w14:textId="77777777" w:rsidR="00000000" w:rsidRDefault="00310EBD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</w:t>
      </w:r>
      <w:r>
        <w:t>ь достижение запланированных по отдельным дисциплинам (модулям) и практикам результатов обучения.</w:t>
      </w:r>
    </w:p>
    <w:p w14:paraId="123A2221" w14:textId="77777777" w:rsidR="00000000" w:rsidRDefault="00310EBD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</w:t>
      </w:r>
      <w:r>
        <w:t>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14:paraId="5B3C0ADA" w14:textId="77777777" w:rsidR="00000000" w:rsidRDefault="00310EBD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</w:t>
      </w:r>
      <w:r>
        <w:t>т быть менее 36 академических часов, из них на освоение основ военной службы (для юношей) - не менее 24 академических часов, для подгрупп девушек это время может быть использовано на освоение основ медицинских знаний.</w:t>
      </w:r>
    </w:p>
    <w:p w14:paraId="2979363F" w14:textId="77777777" w:rsidR="00000000" w:rsidRDefault="00310EBD">
      <w:pPr>
        <w:pStyle w:val="ConsPlusNormal"/>
        <w:spacing w:before="240"/>
        <w:ind w:firstLine="540"/>
        <w:jc w:val="both"/>
      </w:pPr>
      <w:r>
        <w:t>Дисциплина "Физическая культура" должн</w:t>
      </w:r>
      <w:r>
        <w:t>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</w:t>
      </w:r>
      <w:r>
        <w:t>фессиональных заболеваний.</w:t>
      </w:r>
    </w:p>
    <w:p w14:paraId="2A22DBB1" w14:textId="77777777" w:rsidR="00000000" w:rsidRDefault="00310EBD">
      <w:pPr>
        <w:pStyle w:val="ConsPlusNormal"/>
        <w:spacing w:before="24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1652CFBF" w14:textId="77777777" w:rsidR="00000000" w:rsidRDefault="00310EBD">
      <w:pPr>
        <w:pStyle w:val="ConsPlusNormal"/>
        <w:spacing w:before="240"/>
        <w:ind w:firstLine="540"/>
        <w:jc w:val="both"/>
      </w:pPr>
      <w:r>
        <w:t>2.8. Обязательная часть общ</w:t>
      </w:r>
      <w:r>
        <w:t xml:space="preserve">епрофессионального цикла образовательной программы должна предусматривать изучение следующих дисциплин: "Основы инженерной графики", "Основы </w:t>
      </w:r>
      <w:r>
        <w:lastRenderedPageBreak/>
        <w:t>электротехники", "Материаловедение", "Допуски и технические измерения".</w:t>
      </w:r>
    </w:p>
    <w:p w14:paraId="01F89FF1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</w:t>
      </w:r>
      <w:r>
        <w:t xml:space="preserve">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ar119" w:tooltip="2.4. Образовательная программа разрабатывается образовательной организацией в соответствии с ФГОС СПО и с учетом ПОП и предполагает освоение не менее трех видов деятельности, самостоятельно выбранных образовательной организацией из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</w:t>
      </w:r>
      <w:r>
        <w:t>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</w:t>
      </w:r>
      <w:r>
        <w:t xml:space="preserve"> 5 зачетных единиц.</w:t>
      </w:r>
    </w:p>
    <w:p w14:paraId="3A1C93F4" w14:textId="77777777" w:rsidR="00000000" w:rsidRDefault="00310EBD">
      <w:pPr>
        <w:pStyle w:val="ConsPlusNormal"/>
        <w:spacing w:before="24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</w:t>
      </w:r>
      <w:r>
        <w:t>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7564C258" w14:textId="77777777" w:rsidR="00000000" w:rsidRDefault="00310EBD">
      <w:pPr>
        <w:pStyle w:val="ConsPlusNormal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</w:t>
      </w:r>
      <w:r>
        <w:t>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35809E7C" w14:textId="77777777" w:rsidR="00000000" w:rsidRDefault="00310EBD">
      <w:pPr>
        <w:pStyle w:val="ConsPlusNormal"/>
        <w:spacing w:before="240"/>
        <w:ind w:firstLine="540"/>
        <w:jc w:val="both"/>
      </w:pPr>
      <w:r>
        <w:t>2.12. Государств</w:t>
      </w:r>
      <w:r>
        <w:t>енная итоговая аттестация проводится в форме демонстрационного экзамена.</w:t>
      </w:r>
    </w:p>
    <w:p w14:paraId="224CBFE8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anchor="Par44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15.01.05 Сварщик (ручной и частично механизированной сварки (наплавки) (далее соответственно - ФГОС СПО, образовательная программа, профессия) в соответствии с квалификацией квалифицированного раб..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756AFE58" w14:textId="77777777" w:rsidR="00000000" w:rsidRDefault="00310EBD">
      <w:pPr>
        <w:pStyle w:val="ConsPlusNormal"/>
        <w:jc w:val="both"/>
      </w:pPr>
    </w:p>
    <w:p w14:paraId="24AC78B8" w14:textId="77777777" w:rsidR="00000000" w:rsidRDefault="00310EBD">
      <w:pPr>
        <w:pStyle w:val="ConsPlusTitle"/>
        <w:jc w:val="center"/>
        <w:outlineLvl w:val="1"/>
      </w:pPr>
      <w:bookmarkStart w:id="6" w:name="Par141"/>
      <w:bookmarkEnd w:id="6"/>
      <w:r>
        <w:t>III. ТРЕБОВАНИЯ К РЕЗУЛЬТАТАМ ОСВОЕНИЯ</w:t>
      </w:r>
    </w:p>
    <w:p w14:paraId="07A00356" w14:textId="77777777" w:rsidR="00000000" w:rsidRDefault="00310EBD">
      <w:pPr>
        <w:pStyle w:val="ConsPlusTitle"/>
        <w:jc w:val="center"/>
      </w:pPr>
      <w:r>
        <w:t>ОБРАЗОВАТЕЛЬНОЙ ПРОГРАММЫ</w:t>
      </w:r>
    </w:p>
    <w:p w14:paraId="20ACC193" w14:textId="77777777" w:rsidR="00000000" w:rsidRDefault="00310EBD">
      <w:pPr>
        <w:pStyle w:val="ConsPlusNormal"/>
        <w:jc w:val="both"/>
      </w:pPr>
    </w:p>
    <w:p w14:paraId="1E8AFB3F" w14:textId="77777777" w:rsidR="00000000" w:rsidRDefault="00310EBD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54D5675E" w14:textId="77777777" w:rsidR="00000000" w:rsidRDefault="00310EBD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</w:t>
      </w:r>
      <w:r>
        <w:t>, должен обладать следующими общими компетенциями (далее - ОК):</w:t>
      </w:r>
    </w:p>
    <w:p w14:paraId="19EB65EE" w14:textId="77777777" w:rsidR="00000000" w:rsidRDefault="00310EBD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76B21AB3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ОК 02. Использовать современные средства поиска, анализа и интерпретации информации и </w:t>
      </w:r>
      <w:r>
        <w:t>информационные технологии для выполнения задач профессиональной деятельности;</w:t>
      </w:r>
    </w:p>
    <w:p w14:paraId="29B72A8F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</w:t>
      </w:r>
      <w:r>
        <w:t>и финансовой грамотности в различных жизненных ситуациях;</w:t>
      </w:r>
    </w:p>
    <w:p w14:paraId="72E86838" w14:textId="77777777" w:rsidR="00000000" w:rsidRDefault="00310EBD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58F315FE" w14:textId="77777777" w:rsidR="00000000" w:rsidRDefault="00310EBD">
      <w:pPr>
        <w:pStyle w:val="ConsPlusNormal"/>
        <w:spacing w:before="240"/>
        <w:ind w:firstLine="540"/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</w:t>
      </w:r>
      <w:r>
        <w:t>ьного и культурного контекста;</w:t>
      </w:r>
    </w:p>
    <w:p w14:paraId="009F8F9D" w14:textId="77777777" w:rsidR="00000000" w:rsidRDefault="00310EBD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</w:t>
      </w:r>
      <w:r>
        <w:t>ошений, применять стандарты антикоррупционного поведения;</w:t>
      </w:r>
    </w:p>
    <w:p w14:paraId="04552174" w14:textId="77777777" w:rsidR="00000000" w:rsidRDefault="00310EBD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0F10115" w14:textId="77777777" w:rsidR="00000000" w:rsidRDefault="00310EBD">
      <w:pPr>
        <w:pStyle w:val="ConsPlusNormal"/>
        <w:spacing w:before="240"/>
        <w:ind w:firstLine="540"/>
        <w:jc w:val="both"/>
      </w:pPr>
      <w:r>
        <w:t>ОК 08.</w:t>
      </w:r>
      <w: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8C372D4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ОК 09. Пользоваться профессиональной документацией на государственном и </w:t>
      </w:r>
      <w:r>
        <w:t>иностранном языках.</w:t>
      </w:r>
    </w:p>
    <w:p w14:paraId="0D1914B2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ar119" w:tooltip="2.4. Образовательная программа разрабатывается образовательной организацией в соответствии с ФГОС СПО и с учетом ПОП и предполагает освоение не менее трех видов деятельности, самостоятельно выбранных образовательной организацией из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163BB6CD" w14:textId="77777777" w:rsidR="00000000" w:rsidRDefault="00310EBD">
      <w:pPr>
        <w:pStyle w:val="ConsPlusNormal"/>
        <w:jc w:val="both"/>
      </w:pPr>
    </w:p>
    <w:p w14:paraId="0BE08A8D" w14:textId="77777777" w:rsidR="00000000" w:rsidRDefault="00310EBD">
      <w:pPr>
        <w:pStyle w:val="ConsPlusNormal"/>
        <w:jc w:val="right"/>
      </w:pPr>
      <w:r>
        <w:t>Таблица N 2</w:t>
      </w:r>
    </w:p>
    <w:p w14:paraId="402FFFEA" w14:textId="77777777" w:rsidR="00000000" w:rsidRDefault="00310E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000000" w14:paraId="5F0C6E09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92CC" w14:textId="77777777" w:rsidR="00000000" w:rsidRDefault="00310EBD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46F8" w14:textId="77777777" w:rsidR="00000000" w:rsidRDefault="00310EBD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00000" w14:paraId="5AEAE2CC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638" w14:textId="77777777" w:rsidR="00000000" w:rsidRDefault="00310E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F236" w14:textId="77777777" w:rsidR="00000000" w:rsidRDefault="00310EBD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4FC34086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C95" w14:textId="77777777" w:rsidR="00000000" w:rsidRDefault="00310EBD">
            <w:pPr>
              <w:pStyle w:val="ConsPlusNormal"/>
            </w:pPr>
            <w:r>
              <w:t>выполнение подготовительных сборочных операций перед сваркой и контроль сварных соединений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A5E4" w14:textId="77777777" w:rsidR="00000000" w:rsidRDefault="00310EBD">
            <w:pPr>
              <w:pStyle w:val="ConsPlusNormal"/>
              <w:jc w:val="both"/>
            </w:pPr>
            <w:r>
              <w:t>ПК 1.1. Проводить сборочные операции перед сваркой с использованием конструкторской, производс</w:t>
            </w:r>
            <w:r>
              <w:t>твенно-технологической и нормативной документации.</w:t>
            </w:r>
          </w:p>
          <w:p w14:paraId="27230AA6" w14:textId="77777777" w:rsidR="00000000" w:rsidRDefault="00310EBD">
            <w:pPr>
              <w:pStyle w:val="ConsPlusNormal"/>
              <w:jc w:val="both"/>
            </w:pPr>
            <w:r>
              <w:t>ПК 1.2. Выбирать пространственное положение сварного шва для сварки элементов конструкции (изделий, узлов, деталей).</w:t>
            </w:r>
          </w:p>
          <w:p w14:paraId="065C5C39" w14:textId="77777777" w:rsidR="00000000" w:rsidRDefault="00310EBD">
            <w:pPr>
              <w:pStyle w:val="ConsPlusNormal"/>
              <w:jc w:val="both"/>
            </w:pPr>
            <w:r>
              <w:t>ПК 1.3. Применять сборочные приспособления для сборки элементов конструкции (изделий, уз</w:t>
            </w:r>
            <w:r>
              <w:t>лов, деталей) под сварку.</w:t>
            </w:r>
          </w:p>
          <w:p w14:paraId="204AA8FC" w14:textId="77777777" w:rsidR="00000000" w:rsidRDefault="00310EBD">
            <w:pPr>
              <w:pStyle w:val="ConsPlusNormal"/>
              <w:jc w:val="both"/>
            </w:pPr>
            <w:r>
              <w:t>ПК 1.4. Проводить подготовку элементов конструкции (изделий, узлов, деталей) под сварку, зачистку сварных швов и удаление поверхностных дефектов после сварки с использованием ручного и механизированного инструмента.</w:t>
            </w:r>
          </w:p>
          <w:p w14:paraId="6B41A0D0" w14:textId="77777777" w:rsidR="00000000" w:rsidRDefault="00310EBD">
            <w:pPr>
              <w:pStyle w:val="ConsPlusNormal"/>
              <w:jc w:val="both"/>
            </w:pPr>
            <w:r>
              <w:t>ПК 1.5. Провод</w:t>
            </w:r>
            <w:r>
              <w:t xml:space="preserve">ить контроль собранных элементов </w:t>
            </w:r>
            <w:r>
              <w:lastRenderedPageBreak/>
              <w:t>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сварке.</w:t>
            </w:r>
          </w:p>
        </w:tc>
      </w:tr>
      <w:tr w:rsidR="00000000" w14:paraId="6F3C4E2C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435A" w14:textId="77777777" w:rsidR="00000000" w:rsidRDefault="00310EBD">
            <w:pPr>
              <w:pStyle w:val="ConsPlusNormal"/>
            </w:pPr>
            <w:r>
              <w:lastRenderedPageBreak/>
              <w:t>выполнение ручной дуговой сварки (наплавка, резка) плавящи</w:t>
            </w:r>
            <w:r>
              <w:t>мся покрытым электродом (по выбору)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9209" w14:textId="77777777" w:rsidR="00000000" w:rsidRDefault="00310EBD">
            <w:pPr>
              <w:pStyle w:val="ConsPlusNormal"/>
              <w:jc w:val="both"/>
            </w:pPr>
            <w:r>
              <w:t>ПК X.1. Проверять работоспособность и исправность сварочного оборудования для ручной дуговой сварки (наплавка, резка) плавящимся покрытым электродом.</w:t>
            </w:r>
          </w:p>
          <w:p w14:paraId="1A4A41E8" w14:textId="77777777" w:rsidR="00000000" w:rsidRDefault="00310EBD">
            <w:pPr>
              <w:pStyle w:val="ConsPlusNormal"/>
              <w:jc w:val="both"/>
            </w:pPr>
            <w:r>
              <w:t>ПК X.2. Настраивать сварочное оборудование для ручной дуговой сварки (</w:t>
            </w:r>
            <w:r>
              <w:t>наплавки, резки) плавящимся покрытым электродом.</w:t>
            </w:r>
          </w:p>
          <w:p w14:paraId="2DCF2491" w14:textId="77777777" w:rsidR="00000000" w:rsidRDefault="00310EBD">
            <w:pPr>
              <w:pStyle w:val="ConsPlusNormal"/>
              <w:jc w:val="both"/>
            </w:pPr>
            <w:r>
              <w:t>ПК X.3.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сварке.</w:t>
            </w:r>
          </w:p>
          <w:p w14:paraId="7EBAACDB" w14:textId="77777777" w:rsidR="00000000" w:rsidRDefault="00310EBD">
            <w:pPr>
              <w:pStyle w:val="ConsPlusNormal"/>
              <w:jc w:val="both"/>
            </w:pPr>
            <w:r>
              <w:t>ПК X.4. Выполнять ручную дуговую сварку (н</w:t>
            </w:r>
            <w:r>
              <w:t>аплавку, резку) плавящимся покрытым электродом простых деталей неответственных конструкций в нижнем, вертикальном и горизонтальном пространственном положении сварного шва.</w:t>
            </w:r>
          </w:p>
          <w:p w14:paraId="5A865A1F" w14:textId="77777777" w:rsidR="00000000" w:rsidRDefault="00310EBD">
            <w:pPr>
              <w:pStyle w:val="ConsPlusNormal"/>
              <w:jc w:val="both"/>
            </w:pPr>
            <w:r>
              <w:t>ПК X.5. Выполнять дуговую резку металла</w:t>
            </w:r>
          </w:p>
        </w:tc>
      </w:tr>
      <w:tr w:rsidR="00000000" w14:paraId="35ACF412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D1F0" w14:textId="77777777" w:rsidR="00000000" w:rsidRDefault="00310EBD">
            <w:pPr>
              <w:pStyle w:val="ConsPlusNormal"/>
              <w:jc w:val="both"/>
            </w:pPr>
            <w:r>
              <w:t>выполнение частично механизированной сварки</w:t>
            </w:r>
            <w:r>
              <w:t xml:space="preserve"> (наплавки) плавлением (по выбору)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CA03" w14:textId="77777777" w:rsidR="00000000" w:rsidRDefault="00310EBD">
            <w:pPr>
              <w:pStyle w:val="ConsPlusNormal"/>
              <w:jc w:val="both"/>
            </w:pPr>
            <w:r>
              <w:t>ПК X.1. Настраивать сварочное оборудование для частично механизированной сварки (наплавки) плавлением.</w:t>
            </w:r>
          </w:p>
          <w:p w14:paraId="38D3CF99" w14:textId="77777777" w:rsidR="00000000" w:rsidRDefault="00310EBD">
            <w:pPr>
              <w:pStyle w:val="ConsPlusNormal"/>
              <w:jc w:val="both"/>
            </w:pPr>
            <w:r>
              <w:t>ПК X.2. Выполнять предварительный, сопутствующий (межслойный) подогрев металла в соответствии с требованиями производс</w:t>
            </w:r>
            <w:r>
              <w:t>твенно-технологической документации по сварке.</w:t>
            </w:r>
          </w:p>
          <w:p w14:paraId="30CFF9BF" w14:textId="77777777" w:rsidR="00000000" w:rsidRDefault="00310EBD">
            <w:pPr>
              <w:pStyle w:val="ConsPlusNormal"/>
              <w:jc w:val="both"/>
            </w:pPr>
            <w:r>
              <w:t>ПК X.3. Выполнять частично механизированную сварку (наплавку) плавлением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</w:tc>
      </w:tr>
      <w:tr w:rsidR="00000000" w14:paraId="67B9F7F5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EA8" w14:textId="77777777" w:rsidR="00000000" w:rsidRDefault="00310EBD">
            <w:pPr>
              <w:pStyle w:val="ConsPlusNormal"/>
            </w:pPr>
            <w:r>
              <w:t>выполнение ручной дуговой сварки (наплавки) неплавящимся э</w:t>
            </w:r>
            <w:r>
              <w:t>лектродом в защитном газе (по выбору)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ADE3" w14:textId="77777777" w:rsidR="00000000" w:rsidRDefault="00310EBD">
            <w:pPr>
              <w:pStyle w:val="ConsPlusNormal"/>
              <w:jc w:val="both"/>
            </w:pPr>
            <w:r>
              <w:t>ПК X.1. Проверять работоспособность и исправность оборудования для ручной дуговой сварки (наплавки) неплавящимся электродом в защитном газе.</w:t>
            </w:r>
          </w:p>
          <w:p w14:paraId="0FB9A28D" w14:textId="77777777" w:rsidR="00000000" w:rsidRDefault="00310EBD">
            <w:pPr>
              <w:pStyle w:val="ConsPlusNormal"/>
              <w:jc w:val="both"/>
            </w:pPr>
            <w:r>
              <w:t>ПК X.2. Настраивать сварочное оборудование для ручной дуговой сварки (наплавк</w:t>
            </w:r>
            <w:r>
              <w:t>и) неплавящимся электродом в защитном газе.</w:t>
            </w:r>
          </w:p>
          <w:p w14:paraId="5F9DC0D4" w14:textId="77777777" w:rsidR="00000000" w:rsidRDefault="00310EBD">
            <w:pPr>
              <w:pStyle w:val="ConsPlusNormal"/>
              <w:jc w:val="both"/>
            </w:pPr>
            <w:r>
              <w:t>ПК X.3.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сварке.</w:t>
            </w:r>
          </w:p>
          <w:p w14:paraId="41FB7B67" w14:textId="77777777" w:rsidR="00000000" w:rsidRDefault="00310EBD">
            <w:pPr>
              <w:pStyle w:val="ConsPlusNormal"/>
              <w:jc w:val="both"/>
            </w:pPr>
            <w:r>
              <w:t>ПК X.4. Выполнять ручную дуговую сварку (наплав</w:t>
            </w:r>
            <w:r>
              <w:t xml:space="preserve">ку) неплавящимся электродом в защитном газе простых деталей неответственных конструкций в нижнем, </w:t>
            </w:r>
            <w:r>
              <w:lastRenderedPageBreak/>
              <w:t>вертикальном и горизонтальном пространственном положении сварного шва.</w:t>
            </w:r>
          </w:p>
        </w:tc>
      </w:tr>
      <w:tr w:rsidR="00000000" w14:paraId="468F3521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E2A" w14:textId="77777777" w:rsidR="00000000" w:rsidRDefault="00310EBD">
            <w:pPr>
              <w:pStyle w:val="ConsPlusNormal"/>
            </w:pPr>
            <w:r>
              <w:lastRenderedPageBreak/>
              <w:t xml:space="preserve">выполнение сварки ручным способом с внешним источником нагрева и экструзионной сварки </w:t>
            </w:r>
            <w:r>
              <w:t>различных деталей из полимерных материалов (по выбору)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8B21" w14:textId="77777777" w:rsidR="00000000" w:rsidRDefault="00310EBD">
            <w:pPr>
              <w:pStyle w:val="ConsPlusNormal"/>
              <w:jc w:val="both"/>
            </w:pPr>
            <w:r>
              <w:t>ПК X.1. Подготавливать и проверять применяемые для сварки ручным способом с внешним источником нагрева (сварки нагретым газом), сварки нагретым инструментом, экструзионной сварки материалы (газ- теплон</w:t>
            </w:r>
            <w:r>
              <w:t>оситель, присадочные прутки, пленки, листы, полимерные трубы и стыковочные элементы (муфты, тройники и так далее).</w:t>
            </w:r>
          </w:p>
          <w:p w14:paraId="4FF76414" w14:textId="77777777" w:rsidR="00000000" w:rsidRDefault="00310EBD">
            <w:pPr>
              <w:pStyle w:val="ConsPlusNormal"/>
              <w:jc w:val="both"/>
            </w:pPr>
            <w:r>
              <w:t>ПК X.2. Проверять работоспособность и исправность оборудования для сварки ручным способом с внешним источником нагрева (сварки нагретым газом</w:t>
            </w:r>
            <w:r>
              <w:t>), сварки нагретым инструментом, экструзионной сварки.</w:t>
            </w:r>
          </w:p>
          <w:p w14:paraId="60C72D1A" w14:textId="77777777" w:rsidR="00000000" w:rsidRDefault="00310EBD">
            <w:pPr>
              <w:pStyle w:val="ConsPlusNormal"/>
              <w:jc w:val="both"/>
            </w:pPr>
            <w:r>
              <w:t>ПК X.3. Настраивать сварочное оборудование для сварки ручным способом с внешним источником нагрева (сварки нагретым газом), сварки нагретым инструментом, экструзионной сварки.</w:t>
            </w:r>
          </w:p>
          <w:p w14:paraId="541A367B" w14:textId="77777777" w:rsidR="00000000" w:rsidRDefault="00310EBD">
            <w:pPr>
              <w:pStyle w:val="ConsPlusNormal"/>
              <w:jc w:val="both"/>
            </w:pPr>
            <w:r>
              <w:t>ПК X.4. Устанавливать сва</w:t>
            </w:r>
            <w:r>
              <w:t>риваемые детали в технологические приспособления с последующим контролем.</w:t>
            </w:r>
          </w:p>
          <w:p w14:paraId="0CA8E614" w14:textId="77777777" w:rsidR="00000000" w:rsidRDefault="00310EBD">
            <w:pPr>
              <w:pStyle w:val="ConsPlusNormal"/>
              <w:jc w:val="both"/>
            </w:pPr>
            <w:r>
              <w:t>ПК X.5. Выполнять сварку ручным способом с внешним источником нагрева (сварку нагретым газом), сварку нагретым инструментом, экструзионную сварку стыковых, нахлесточных, угловых и та</w:t>
            </w:r>
            <w:r>
              <w:t>вровых сварных соединений простых деталей неответственных конструкций.</w:t>
            </w:r>
          </w:p>
        </w:tc>
      </w:tr>
      <w:tr w:rsidR="00000000" w14:paraId="406F1AA6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FEBD" w14:textId="77777777" w:rsidR="00000000" w:rsidRDefault="00310EBD">
            <w:pPr>
              <w:pStyle w:val="ConsPlusNormal"/>
            </w:pPr>
            <w:r>
              <w:t>выполнение операций термитной сварки (по выбору)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8B00" w14:textId="77777777" w:rsidR="00000000" w:rsidRDefault="00310EBD">
            <w:pPr>
              <w:pStyle w:val="ConsPlusNormal"/>
              <w:jc w:val="both"/>
            </w:pPr>
            <w:r>
              <w:t>ПК X.1. Изготавливать паяльно-сварочные стержни и термитную смесь, соответствующие типу свариваемых деталей.</w:t>
            </w:r>
          </w:p>
          <w:p w14:paraId="66F36008" w14:textId="77777777" w:rsidR="00000000" w:rsidRDefault="00310EBD">
            <w:pPr>
              <w:pStyle w:val="ConsPlusNormal"/>
              <w:jc w:val="both"/>
            </w:pPr>
            <w:r>
              <w:t>ПК X.2. Выполнять сборку д</w:t>
            </w:r>
            <w:r>
              <w:t>еталей для термитной сварки с использованием различных универсальных, специальных приспособлений и оснастки.</w:t>
            </w:r>
          </w:p>
          <w:p w14:paraId="21B7F55D" w14:textId="77777777" w:rsidR="00000000" w:rsidRDefault="00310EBD">
            <w:pPr>
              <w:pStyle w:val="ConsPlusNormal"/>
              <w:jc w:val="both"/>
            </w:pPr>
            <w:r>
              <w:t>ПК X.3. Выполнять термитную сварку с использованием огнеупорных и формовочных материалов.</w:t>
            </w:r>
          </w:p>
          <w:p w14:paraId="294CBE30" w14:textId="77777777" w:rsidR="00000000" w:rsidRDefault="00310EBD">
            <w:pPr>
              <w:pStyle w:val="ConsPlusNormal"/>
              <w:jc w:val="both"/>
            </w:pPr>
            <w:r>
              <w:t>ПК X.4. Выполнять термитную сварку простых деталей неответственных конструкций.</w:t>
            </w:r>
          </w:p>
          <w:p w14:paraId="00290345" w14:textId="77777777" w:rsidR="00000000" w:rsidRDefault="00310EBD">
            <w:pPr>
              <w:pStyle w:val="ConsPlusNormal"/>
              <w:jc w:val="both"/>
            </w:pPr>
            <w:r>
              <w:t>ПК X.5. Демонтировать универсальные, специальные приспособления и оснастку после терми</w:t>
            </w:r>
            <w:r>
              <w:t>тной сварки.</w:t>
            </w:r>
          </w:p>
        </w:tc>
      </w:tr>
    </w:tbl>
    <w:p w14:paraId="015E2F12" w14:textId="77777777" w:rsidR="00000000" w:rsidRDefault="00310EBD">
      <w:pPr>
        <w:pStyle w:val="ConsPlusNormal"/>
        <w:jc w:val="both"/>
      </w:pPr>
    </w:p>
    <w:p w14:paraId="15408275" w14:textId="77777777" w:rsidR="00000000" w:rsidRDefault="00310EBD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установленными в соответствии с </w:t>
      </w:r>
      <w:hyperlink w:anchor="Par119" w:tooltip="2.4. Образовательная программа разрабатывается образовательной организацией в соответствии с ФГОС СПО и с учетом ПОП и предполагает освоение не менее трех видов деятельности, самостоятельно выбранных образовательной организацией из следующих видов деятельности: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t>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14:paraId="66D98FD4" w14:textId="77777777" w:rsidR="00000000" w:rsidRDefault="00310EBD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</w:t>
      </w:r>
      <w:r>
        <w:t xml:space="preserve">асть учебных циклов образовательной программы модуль по освоению компетенций цифровой экономики, </w:t>
      </w:r>
      <w:r>
        <w:lastRenderedPageBreak/>
        <w:t>соответствующих одному или нескольким видам деятельности, осваиваемым в рамках образовательной программы.</w:t>
      </w:r>
    </w:p>
    <w:p w14:paraId="436FAEBD" w14:textId="77777777" w:rsidR="00000000" w:rsidRDefault="00310EBD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ПОП самосто</w:t>
      </w:r>
      <w:r>
        <w:t>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2E8F6E6A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Совокупность запланированных результатов обучения по дисциплинам (модулям) и </w:t>
      </w:r>
      <w:r>
        <w:t>практикам должна обеспечивать выпускнику освоение всех компетенций, установленных образовательной программой.</w:t>
      </w:r>
    </w:p>
    <w:p w14:paraId="4F8BA59C" w14:textId="77777777" w:rsidR="00000000" w:rsidRDefault="00310EBD">
      <w:pPr>
        <w:pStyle w:val="ConsPlusNormal"/>
        <w:spacing w:before="24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</w:t>
      </w:r>
      <w:r>
        <w:t xml:space="preserve"> с перечнем профессий рабочих, должностей служащих, по которым осуществляется профессиональное обучение &lt;6&gt;.</w:t>
      </w:r>
    </w:p>
    <w:p w14:paraId="3B5D27FD" w14:textId="77777777" w:rsidR="00000000" w:rsidRDefault="00310EBD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FD3F856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&lt;6&gt; </w:t>
      </w:r>
      <w:hyperlink r:id="rId34" w:tooltip="Федеральный закон от 29.12.2012 N 273-ФЗ (ред. от 28.02.2025) &quot;Об образовании в Российской Федерации&quot; (с изм. и доп., вступ. в силу с 01.04.2025){КонсультантПлюс}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</w:t>
      </w:r>
      <w:r>
        <w:t>ии в Российской Федерации".</w:t>
      </w:r>
    </w:p>
    <w:p w14:paraId="01EAFCDF" w14:textId="77777777" w:rsidR="00000000" w:rsidRDefault="00310EBD">
      <w:pPr>
        <w:pStyle w:val="ConsPlusNormal"/>
        <w:jc w:val="both"/>
      </w:pPr>
    </w:p>
    <w:p w14:paraId="2EF3B3C8" w14:textId="77777777" w:rsidR="00000000" w:rsidRDefault="00310EBD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5644BF0C" w14:textId="77777777" w:rsidR="00000000" w:rsidRDefault="00310EBD">
      <w:pPr>
        <w:pStyle w:val="ConsPlusTitle"/>
        <w:jc w:val="center"/>
      </w:pPr>
      <w:r>
        <w:t>ОБРАЗОВАТЕЛЬНОЙ ПРОГРАММЫ</w:t>
      </w:r>
    </w:p>
    <w:p w14:paraId="26621377" w14:textId="77777777" w:rsidR="00000000" w:rsidRDefault="00310EBD">
      <w:pPr>
        <w:pStyle w:val="ConsPlusNormal"/>
        <w:jc w:val="both"/>
      </w:pPr>
    </w:p>
    <w:p w14:paraId="1B91897C" w14:textId="77777777" w:rsidR="00000000" w:rsidRDefault="00310EBD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</w:t>
      </w:r>
      <w:r>
        <w:t>ствии с действующими санитарными нормами и правилами &lt;7&gt;.</w:t>
      </w:r>
    </w:p>
    <w:p w14:paraId="395417F0" w14:textId="77777777" w:rsidR="00000000" w:rsidRDefault="00310EBD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A272D5F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&lt;7&gt; Федеральный </w:t>
      </w:r>
      <w:hyperlink r:id="rId35" w:tooltip="Федеральный закон от 30.03.1999 N 52-ФЗ (ред. от 26.12.2024) &quot;О санитарно-эпидемиологическом благополучии населения&quot; (с изм. и доп., вступ. в силу с 01.03.2025){КонсультантПлюс}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36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{КонсультантПлюс}" w:history="1">
        <w:r>
          <w:rPr>
            <w:color w:val="0000FF"/>
          </w:rPr>
          <w:t>СП 2.4.364</w:t>
        </w:r>
        <w:r>
          <w:rPr>
            <w:color w:val="0000FF"/>
          </w:rPr>
          <w:t>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</w:t>
      </w:r>
      <w:r>
        <w:t xml:space="preserve">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37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{КонсультантПлюс}" w:history="1">
        <w:r>
          <w:rPr>
            <w:color w:val="0000FF"/>
          </w:rPr>
          <w:t>СанПиН 2.3/2.4.3590-20</w:t>
        </w:r>
      </w:hyperlink>
      <w:r>
        <w:t xml:space="preserve"> "Санитарно-э</w:t>
      </w:r>
      <w:r>
        <w:t>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</w:t>
      </w:r>
      <w:r>
        <w:t xml:space="preserve">и 11 ноября 2020 г., регистрационный N 60833), действующие до 1 января 2027 г.; санитарные правила и нормы </w:t>
      </w:r>
      <w:hyperlink r:id="rId3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{КонсультантПлюс}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</w:t>
      </w:r>
      <w:r>
        <w:t>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</w:t>
      </w:r>
      <w:r>
        <w:t>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</w:t>
      </w:r>
      <w:r>
        <w:t xml:space="preserve"> 2027 г.</w:t>
      </w:r>
    </w:p>
    <w:p w14:paraId="7C0497E2" w14:textId="77777777" w:rsidR="00000000" w:rsidRDefault="00310EBD">
      <w:pPr>
        <w:pStyle w:val="ConsPlusNormal"/>
        <w:jc w:val="both"/>
      </w:pPr>
    </w:p>
    <w:p w14:paraId="5743BB67" w14:textId="77777777" w:rsidR="00000000" w:rsidRDefault="00310EBD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</w:t>
      </w:r>
      <w:r>
        <w:t>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14:paraId="5C793376" w14:textId="77777777" w:rsidR="00000000" w:rsidRDefault="00310EBD">
      <w:pPr>
        <w:pStyle w:val="ConsPlusNormal"/>
        <w:jc w:val="both"/>
      </w:pPr>
    </w:p>
    <w:p w14:paraId="30B815ED" w14:textId="77777777" w:rsidR="00000000" w:rsidRDefault="00310EBD">
      <w:pPr>
        <w:pStyle w:val="ConsPlusTitle"/>
        <w:ind w:firstLine="540"/>
        <w:jc w:val="both"/>
        <w:outlineLvl w:val="2"/>
      </w:pPr>
      <w:r>
        <w:t>4.3. Общесистемные требования к ус</w:t>
      </w:r>
      <w:r>
        <w:t>ловиям реализации образовательной программы:</w:t>
      </w:r>
    </w:p>
    <w:p w14:paraId="212DF9B2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</w:t>
      </w:r>
      <w:r>
        <w:t>проведение демонстрационного экзамена, предусмотренных учебным планом, с учетом ПОП;</w:t>
      </w:r>
    </w:p>
    <w:p w14:paraId="7BD0D7E9" w14:textId="77777777" w:rsidR="00000000" w:rsidRDefault="00310EBD">
      <w:pPr>
        <w:pStyle w:val="ConsPlusNormal"/>
        <w:spacing w:before="24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</w:t>
      </w:r>
      <w:r>
        <w:t>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15F7F2F8" w14:textId="77777777" w:rsidR="00000000" w:rsidRDefault="00310EBD">
      <w:pPr>
        <w:pStyle w:val="ConsPlusNormal"/>
        <w:jc w:val="both"/>
      </w:pPr>
    </w:p>
    <w:p w14:paraId="6430C82B" w14:textId="77777777" w:rsidR="00000000" w:rsidRDefault="00310EBD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</w:t>
      </w:r>
      <w:r>
        <w:t>нию реализации образовательной программы:</w:t>
      </w:r>
    </w:p>
    <w:p w14:paraId="3E7BFCAD" w14:textId="77777777" w:rsidR="00000000" w:rsidRDefault="00310EBD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</w:t>
      </w:r>
      <w:r>
        <w:t>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359957A2" w14:textId="77777777" w:rsidR="00000000" w:rsidRDefault="00310EBD">
      <w:pPr>
        <w:pStyle w:val="ConsPlusNormal"/>
        <w:spacing w:before="240"/>
        <w:ind w:firstLine="540"/>
        <w:jc w:val="both"/>
      </w:pPr>
      <w:r>
        <w:t>б) все виды учебной де</w:t>
      </w:r>
      <w:r>
        <w:t>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56C3B313" w14:textId="77777777" w:rsidR="00000000" w:rsidRDefault="00310EBD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</w:t>
      </w:r>
      <w:r>
        <w:t>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2CB9B5D9" w14:textId="77777777" w:rsidR="00000000" w:rsidRDefault="00310EBD">
      <w:pPr>
        <w:pStyle w:val="ConsPlusNormal"/>
        <w:spacing w:before="240"/>
        <w:ind w:firstLine="540"/>
        <w:jc w:val="both"/>
      </w:pPr>
      <w:r>
        <w:t>г) допускается замена оборудования его в</w:t>
      </w:r>
      <w:r>
        <w:t>иртуальными аналогами;</w:t>
      </w:r>
    </w:p>
    <w:p w14:paraId="6B82066B" w14:textId="77777777" w:rsidR="00000000" w:rsidRDefault="00310EBD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763D26BC" w14:textId="77777777" w:rsidR="00000000" w:rsidRDefault="00310EBD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</w:t>
      </w:r>
      <w:r>
        <w:t xml:space="preserve">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</w:t>
      </w:r>
      <w:r>
        <w:lastRenderedPageBreak/>
        <w:t>обучающегося из числа лиц, одновременно осваив</w:t>
      </w:r>
      <w:r>
        <w:t>ающих соответствующую дисциплину (модуль), проходящих соответствующую практику;</w:t>
      </w:r>
    </w:p>
    <w:p w14:paraId="230401D8" w14:textId="77777777" w:rsidR="00000000" w:rsidRDefault="00310EBD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6BC78592" w14:textId="77777777" w:rsidR="00000000" w:rsidRDefault="00310EBD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</w:t>
      </w:r>
      <w:r>
        <w:t>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605C2487" w14:textId="77777777" w:rsidR="00000000" w:rsidRDefault="00310EBD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доступ, в том числе в случае применения</w:t>
      </w:r>
      <w:r>
        <w:t xml:space="preserve">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</w:t>
      </w:r>
      <w:r>
        <w:t>и);</w:t>
      </w:r>
    </w:p>
    <w:p w14:paraId="49F23DDD" w14:textId="77777777" w:rsidR="00000000" w:rsidRDefault="00310EBD">
      <w:pPr>
        <w:pStyle w:val="ConsPlusNormal"/>
        <w:spacing w:before="24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6D3C138F" w14:textId="77777777" w:rsidR="00000000" w:rsidRDefault="00310EBD">
      <w:pPr>
        <w:pStyle w:val="ConsPlusNormal"/>
        <w:spacing w:before="240"/>
        <w:ind w:firstLine="540"/>
        <w:jc w:val="both"/>
      </w:pPr>
      <w:r>
        <w:t>л) образовательная программа должна об</w:t>
      </w:r>
      <w:r>
        <w:t>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34C751B5" w14:textId="77777777" w:rsidR="00000000" w:rsidRDefault="00310EBD">
      <w:pPr>
        <w:pStyle w:val="ConsPlusNormal"/>
        <w:spacing w:before="24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</w:t>
      </w:r>
      <w:r>
        <w:t xml:space="preserve"> программы определяются ПОП.</w:t>
      </w:r>
    </w:p>
    <w:p w14:paraId="5D9650DD" w14:textId="77777777" w:rsidR="00000000" w:rsidRDefault="00310EBD">
      <w:pPr>
        <w:pStyle w:val="ConsPlusNormal"/>
        <w:jc w:val="both"/>
      </w:pPr>
    </w:p>
    <w:p w14:paraId="6AA90C65" w14:textId="77777777" w:rsidR="00000000" w:rsidRDefault="00310EBD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14:paraId="724D5DEC" w14:textId="77777777" w:rsidR="00000000" w:rsidRDefault="00310EBD">
      <w:pPr>
        <w:pStyle w:val="ConsPlusNormal"/>
        <w:spacing w:before="240"/>
        <w:ind w:firstLine="540"/>
        <w:jc w:val="both"/>
      </w:pPr>
      <w: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</w:t>
      </w:r>
      <w:r>
        <w:t xml:space="preserve">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ar77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40 Сквозные виды профессиональной деятельности в промышленности &lt;5&gt;." w:history="1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</w:t>
      </w:r>
      <w:r>
        <w:t>ссиональной области не менее трех лет);</w:t>
      </w:r>
    </w:p>
    <w:p w14:paraId="1D1921C5" w14:textId="77777777" w:rsidR="00000000" w:rsidRDefault="00310EBD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68313FEE" w14:textId="77777777" w:rsidR="00000000" w:rsidRDefault="00310EBD">
      <w:pPr>
        <w:pStyle w:val="ConsPlusNormal"/>
        <w:spacing w:before="240"/>
        <w:ind w:firstLine="540"/>
        <w:jc w:val="both"/>
      </w:pPr>
      <w:r>
        <w:t>в) педа</w:t>
      </w:r>
      <w:r>
        <w:t>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</w:t>
      </w:r>
      <w:r>
        <w:t xml:space="preserve">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77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40 Сквозные виды профессиональной деятельности в промышленности &lt;5&gt;." w:history="1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</w:t>
      </w:r>
      <w:r>
        <w:t xml:space="preserve">ятельности при условии соответствия полученных компетенций требованиям к квалификации </w:t>
      </w:r>
      <w:r>
        <w:lastRenderedPageBreak/>
        <w:t>педагогического работника;</w:t>
      </w:r>
    </w:p>
    <w:p w14:paraId="446E8499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ar77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40 Сквозные виды профессиональной деятельности в промышленности &lt;5&gt;." w:history="1">
        <w:r>
          <w:rPr>
            <w:color w:val="0000FF"/>
          </w:rPr>
          <w:t>пункте 1.13</w:t>
        </w:r>
      </w:hyperlink>
      <w:r>
        <w:t xml:space="preserve"> ФГОС СПО</w:t>
      </w:r>
      <w:r>
        <w:t>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5EE1B414" w14:textId="77777777" w:rsidR="00000000" w:rsidRDefault="00310EBD">
      <w:pPr>
        <w:pStyle w:val="ConsPlusNormal"/>
        <w:jc w:val="both"/>
      </w:pPr>
    </w:p>
    <w:p w14:paraId="13C63C95" w14:textId="77777777" w:rsidR="00000000" w:rsidRDefault="00310EBD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370EE763" w14:textId="77777777" w:rsidR="00000000" w:rsidRDefault="00310EBD">
      <w:pPr>
        <w:pStyle w:val="ConsPlusNormal"/>
        <w:spacing w:before="240"/>
        <w:ind w:firstLine="540"/>
        <w:jc w:val="both"/>
      </w:pPr>
      <w:r>
        <w:t>финансовое о</w:t>
      </w:r>
      <w:r>
        <w:t xml:space="preserve">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39" w:tooltip="Федеральный закон от 29.12.2012 N 273-ФЗ (ред. от 28.02.2025) &quot;Об образовании в Российской Федерации&quot; (с изм. и доп., вступ. в силу с 01.04.2025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</w:t>
      </w:r>
      <w:r>
        <w:t>ийской Федерации".</w:t>
      </w:r>
    </w:p>
    <w:p w14:paraId="51CF90D6" w14:textId="77777777" w:rsidR="00000000" w:rsidRDefault="00310EBD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2F453B6" w14:textId="77777777" w:rsidR="00000000" w:rsidRDefault="00310EBD">
      <w:pPr>
        <w:pStyle w:val="ConsPlusNormal"/>
        <w:spacing w:before="240"/>
        <w:ind w:firstLine="540"/>
        <w:jc w:val="both"/>
      </w:pPr>
      <w:r>
        <w:t xml:space="preserve">&lt;8&gt; Бюджетный </w:t>
      </w:r>
      <w:hyperlink r:id="rId40" w:tooltip="&quot;Бюджетный кодекс Российской Федерации&quot; от 31.07.1998 N 145-ФЗ (ред. от 21.04.2025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14:paraId="123C2B29" w14:textId="77777777" w:rsidR="00000000" w:rsidRDefault="00310EBD">
      <w:pPr>
        <w:pStyle w:val="ConsPlusNormal"/>
        <w:jc w:val="both"/>
      </w:pPr>
    </w:p>
    <w:p w14:paraId="295086A8" w14:textId="77777777" w:rsidR="00000000" w:rsidRDefault="00310EBD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14:paraId="114AAECE" w14:textId="77777777" w:rsidR="00000000" w:rsidRDefault="00310EBD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</w:t>
      </w:r>
      <w:r>
        <w:t>льной основе;</w:t>
      </w:r>
    </w:p>
    <w:p w14:paraId="7920CB28" w14:textId="77777777" w:rsidR="00000000" w:rsidRDefault="00310EBD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</w:t>
      </w:r>
      <w:r>
        <w:t>иц, включая педагогических работников образовательной организации;</w:t>
      </w:r>
    </w:p>
    <w:p w14:paraId="7A1EB1D1" w14:textId="77777777" w:rsidR="00000000" w:rsidRDefault="00310EBD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</w:t>
      </w:r>
      <w:r>
        <w:t>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06989B89" w14:textId="77777777" w:rsidR="00000000" w:rsidRDefault="00310EBD">
      <w:pPr>
        <w:pStyle w:val="ConsPlusNormal"/>
        <w:jc w:val="both"/>
      </w:pPr>
    </w:p>
    <w:p w14:paraId="27938CF2" w14:textId="77777777" w:rsidR="00000000" w:rsidRDefault="00310EBD">
      <w:pPr>
        <w:pStyle w:val="ConsPlusNormal"/>
        <w:jc w:val="both"/>
      </w:pPr>
    </w:p>
    <w:p w14:paraId="6292DFE7" w14:textId="77777777" w:rsidR="00310EBD" w:rsidRDefault="00310E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10EBD">
      <w:headerReference w:type="default" r:id="rId41"/>
      <w:footerReference w:type="default" r:id="rId4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5918" w14:textId="77777777" w:rsidR="00310EBD" w:rsidRDefault="00310EBD">
      <w:pPr>
        <w:spacing w:after="0" w:line="240" w:lineRule="auto"/>
      </w:pPr>
      <w:r>
        <w:separator/>
      </w:r>
    </w:p>
  </w:endnote>
  <w:endnote w:type="continuationSeparator" w:id="0">
    <w:p w14:paraId="6FFC3F0E" w14:textId="77777777" w:rsidR="00310EBD" w:rsidRDefault="0031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386D" w14:textId="77777777" w:rsidR="00000000" w:rsidRDefault="00310E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177B3D0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F5E6292" w14:textId="77777777" w:rsidR="00000000" w:rsidRDefault="00310EB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F864FD" w14:textId="77777777" w:rsidR="00000000" w:rsidRDefault="00310EB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E47119B" w14:textId="77777777" w:rsidR="00000000" w:rsidRDefault="00310EB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D3C1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D3C1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D3C1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D3C18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DE10796" w14:textId="77777777" w:rsidR="00000000" w:rsidRDefault="00310EB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894B" w14:textId="77777777" w:rsidR="00000000" w:rsidRDefault="00310E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0D3E6E8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AC41015" w14:textId="77777777" w:rsidR="00000000" w:rsidRDefault="00310EB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EA9EFFC" w14:textId="77777777" w:rsidR="00000000" w:rsidRDefault="00310EB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8688836" w14:textId="77777777" w:rsidR="00000000" w:rsidRDefault="00310EB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D3C1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D3C18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D3C1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D3C18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F226AD6" w14:textId="77777777" w:rsidR="00000000" w:rsidRDefault="00310EB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2A00" w14:textId="77777777" w:rsidR="00310EBD" w:rsidRDefault="00310EBD">
      <w:pPr>
        <w:spacing w:after="0" w:line="240" w:lineRule="auto"/>
      </w:pPr>
      <w:r>
        <w:separator/>
      </w:r>
    </w:p>
  </w:footnote>
  <w:footnote w:type="continuationSeparator" w:id="0">
    <w:p w14:paraId="549F9028" w14:textId="77777777" w:rsidR="00310EBD" w:rsidRDefault="0031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1A9F196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06B21E" w14:textId="77777777" w:rsidR="00000000" w:rsidRDefault="00310EB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Минпросвещения России от 15.11.2023 N 863</w:t>
          </w:r>
          <w:r>
            <w:rPr>
              <w:rFonts w:ascii="Tahoma" w:hAnsi="Tahoma" w:cs="Tahoma"/>
              <w:sz w:val="16"/>
              <w:szCs w:val="16"/>
            </w:rPr>
            <w:br/>
            <w:t>(ред. от 27.03.2025)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5EC0596" w14:textId="77777777" w:rsidR="00000000" w:rsidRDefault="00310EB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26.05.2025</w:t>
          </w:r>
        </w:p>
      </w:tc>
    </w:tr>
  </w:tbl>
  <w:p w14:paraId="649EF41D" w14:textId="77777777" w:rsidR="00000000" w:rsidRDefault="00310E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107D8FF" w14:textId="77777777" w:rsidR="00000000" w:rsidRDefault="00310EB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5ABA80FB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67F657" w14:textId="77777777" w:rsidR="00000000" w:rsidRDefault="00310EB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15.11.2023 N 863</w:t>
          </w:r>
          <w:r>
            <w:rPr>
              <w:rFonts w:ascii="Tahoma" w:hAnsi="Tahoma" w:cs="Tahoma"/>
              <w:sz w:val="16"/>
              <w:szCs w:val="16"/>
            </w:rPr>
            <w:br/>
            <w:t>(ред. от 27.03.2025)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E62433E" w14:textId="77777777" w:rsidR="00000000" w:rsidRDefault="00310EB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26.05.2025</w:t>
          </w:r>
        </w:p>
      </w:tc>
    </w:tr>
  </w:tbl>
  <w:p w14:paraId="3FF306C2" w14:textId="77777777" w:rsidR="00000000" w:rsidRDefault="00310E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95717B1" w14:textId="77777777" w:rsidR="00000000" w:rsidRDefault="00310EB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18"/>
    <w:rsid w:val="00310EBD"/>
    <w:rsid w:val="00B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C2307"/>
  <w14:defaultImageDpi w14:val="0"/>
  <w15:docId w15:val="{3043DF93-A83A-4F5E-8C3B-778E414A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504657&amp;date=26.05.2025&amp;dst=101529&amp;field=134&amp;demo=1" TargetMode="External"/><Relationship Id="rId26" Type="http://schemas.openxmlformats.org/officeDocument/2006/relationships/hyperlink" Target="https://login.consultant.ru/link/?req=doc&amp;base=LAW&amp;n=470946&amp;date=26.05.2025&amp;dst=4&amp;field=134&amp;demo=1" TargetMode="External"/><Relationship Id="rId39" Type="http://schemas.openxmlformats.org/officeDocument/2006/relationships/hyperlink" Target="https://login.consultant.ru/link/?req=doc&amp;base=LAW&amp;n=495182&amp;date=26.05.2025&amp;demo=1" TargetMode="External"/><Relationship Id="rId21" Type="http://schemas.openxmlformats.org/officeDocument/2006/relationships/hyperlink" Target="https://login.consultant.ru/link/?req=doc&amp;base=LAW&amp;n=504361&amp;date=26.05.2025&amp;dst=100444&amp;field=134&amp;demo=1" TargetMode="External"/><Relationship Id="rId34" Type="http://schemas.openxmlformats.org/officeDocument/2006/relationships/hyperlink" Target="https://login.consultant.ru/link/?req=doc&amp;base=LAW&amp;n=495182&amp;date=26.05.2025&amp;dst=415&amp;field=134&amp;demo=1" TargetMode="External"/><Relationship Id="rId42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9281&amp;date=26.05.2025&amp;dst=100051&amp;field=134&amp;demo=1" TargetMode="External"/><Relationship Id="rId20" Type="http://schemas.openxmlformats.org/officeDocument/2006/relationships/hyperlink" Target="https://login.consultant.ru/link/?req=doc&amp;base=LAW&amp;n=504657&amp;date=26.05.2025&amp;dst=354&amp;field=134&amp;demo=1" TargetMode="External"/><Relationship Id="rId29" Type="http://schemas.openxmlformats.org/officeDocument/2006/relationships/hyperlink" Target="https://login.consultant.ru/link/?req=doc&amp;base=LAW&amp;n=115476&amp;date=26.05.2025&amp;dst=100008&amp;field=134&amp;demo=1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2472&amp;date=26.05.2025&amp;dst=100108&amp;field=134&amp;demo=1" TargetMode="External"/><Relationship Id="rId24" Type="http://schemas.openxmlformats.org/officeDocument/2006/relationships/hyperlink" Target="https://login.consultant.ru/link/?req=doc&amp;base=LAW&amp;n=470946&amp;date=26.05.2025&amp;dst=4&amp;field=134&amp;demo=1" TargetMode="External"/><Relationship Id="rId32" Type="http://schemas.openxmlformats.org/officeDocument/2006/relationships/hyperlink" Target="https://login.consultant.ru/link/?req=doc&amp;base=LAW&amp;n=214720&amp;date=26.05.2025&amp;dst=100047&amp;field=134&amp;demo=1" TargetMode="External"/><Relationship Id="rId37" Type="http://schemas.openxmlformats.org/officeDocument/2006/relationships/hyperlink" Target="https://login.consultant.ru/link/?req=doc&amp;base=LAW&amp;n=494597&amp;date=26.05.2025&amp;dst=100037&amp;field=134&amp;demo=1" TargetMode="External"/><Relationship Id="rId40" Type="http://schemas.openxmlformats.org/officeDocument/2006/relationships/hyperlink" Target="https://login.consultant.ru/link/?req=doc&amp;base=LAW&amp;n=503620&amp;date=26.05.2025&amp;demo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4361&amp;date=26.05.2025&amp;dst=100444&amp;field=134&amp;demo=1" TargetMode="External"/><Relationship Id="rId23" Type="http://schemas.openxmlformats.org/officeDocument/2006/relationships/hyperlink" Target="https://login.consultant.ru/link/?req=doc&amp;base=LAW&amp;n=504657&amp;date=26.05.2025&amp;dst=100562&amp;field=134&amp;demo=1" TargetMode="External"/><Relationship Id="rId28" Type="http://schemas.openxmlformats.org/officeDocument/2006/relationships/hyperlink" Target="https://login.consultant.ru/link/?req=doc&amp;base=LAW&amp;n=495182&amp;date=26.05.2025&amp;dst=100249&amp;field=134&amp;demo=1" TargetMode="External"/><Relationship Id="rId36" Type="http://schemas.openxmlformats.org/officeDocument/2006/relationships/hyperlink" Target="https://login.consultant.ru/link/?req=doc&amp;base=LAW&amp;n=486034&amp;date=26.05.2025&amp;dst=100047&amp;field=134&amp;demo=1" TargetMode="External"/><Relationship Id="rId10" Type="http://schemas.openxmlformats.org/officeDocument/2006/relationships/hyperlink" Target="https://login.consultant.ru/link/?req=doc&amp;base=LAW&amp;n=504361&amp;date=26.05.2025&amp;dst=100444&amp;field=134&amp;demo=1" TargetMode="External"/><Relationship Id="rId19" Type="http://schemas.openxmlformats.org/officeDocument/2006/relationships/hyperlink" Target="https://login.consultant.ru/link/?req=doc&amp;base=LAW&amp;n=429109&amp;date=26.05.2025&amp;dst=100014&amp;field=134&amp;demo=1" TargetMode="External"/><Relationship Id="rId31" Type="http://schemas.openxmlformats.org/officeDocument/2006/relationships/hyperlink" Target="https://login.consultant.ru/link/?req=doc&amp;base=LAW&amp;n=214720&amp;date=26.05.2025&amp;dst=100116&amp;field=134&amp;demo=1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pravo.gov.ru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base=LAW&amp;n=504657&amp;date=26.05.2025&amp;dst=101529&amp;field=134&amp;demo=1" TargetMode="External"/><Relationship Id="rId27" Type="http://schemas.openxmlformats.org/officeDocument/2006/relationships/hyperlink" Target="https://login.consultant.ru/link/?req=doc&amp;base=LAW&amp;n=495182&amp;date=26.05.2025&amp;dst=774&amp;field=134&amp;demo=1" TargetMode="External"/><Relationship Id="rId30" Type="http://schemas.openxmlformats.org/officeDocument/2006/relationships/hyperlink" Target="https://login.consultant.ru/link/?req=doc&amp;base=LAW&amp;n=504361&amp;date=26.05.2025&amp;dst=100446&amp;field=134&amp;demo=1" TargetMode="External"/><Relationship Id="rId35" Type="http://schemas.openxmlformats.org/officeDocument/2006/relationships/hyperlink" Target="https://login.consultant.ru/link/?req=doc&amp;base=LAW&amp;n=484629&amp;date=26.05.2025&amp;demo=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" TargetMode="External"/><Relationship Id="rId17" Type="http://schemas.openxmlformats.org/officeDocument/2006/relationships/hyperlink" Target="https://login.consultant.ru/link/?req=doc&amp;base=LAW&amp;n=481262&amp;date=26.05.2025&amp;dst=100072&amp;field=134&amp;demo=1" TargetMode="External"/><Relationship Id="rId25" Type="http://schemas.openxmlformats.org/officeDocument/2006/relationships/hyperlink" Target="https://login.consultant.ru/link/?req=doc&amp;base=LAW&amp;n=504361&amp;date=26.05.2025&amp;dst=100445&amp;field=134&amp;demo=1" TargetMode="External"/><Relationship Id="rId33" Type="http://schemas.openxmlformats.org/officeDocument/2006/relationships/hyperlink" Target="https://login.consultant.ru/link/?req=doc&amp;base=LAW&amp;n=470946&amp;date=26.05.2025&amp;dst=4&amp;field=134&amp;demo=1" TargetMode="External"/><Relationship Id="rId38" Type="http://schemas.openxmlformats.org/officeDocument/2006/relationships/hyperlink" Target="https://login.consultant.ru/link/?req=doc&amp;base=LAW&amp;n=441707&amp;date=26.05.2025&amp;dst=100137&amp;field=134&amp;demo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7609</Words>
  <Characters>43372</Characters>
  <Application>Microsoft Office Word</Application>
  <DocSecurity>2</DocSecurity>
  <Lines>361</Lines>
  <Paragraphs>101</Paragraphs>
  <ScaleCrop>false</ScaleCrop>
  <Company>КонсультантПлюс Версия 4024.00.50</Company>
  <LinksUpToDate>false</LinksUpToDate>
  <CharactersWithSpaces>50880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15.11.2023 N 863(ред. от 27.03.2025)"Об утверждении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</dc:title>
  <dc:subject/>
  <dc:creator>Пономарева Екатерина Михайловна</dc:creator>
  <cp:keywords/>
  <dc:description/>
  <cp:lastModifiedBy>Пономарева Екатерина Михайловна</cp:lastModifiedBy>
  <cp:revision>2</cp:revision>
  <dcterms:created xsi:type="dcterms:W3CDTF">2025-05-26T11:05:00Z</dcterms:created>
  <dcterms:modified xsi:type="dcterms:W3CDTF">2025-05-26T11:05:00Z</dcterms:modified>
</cp:coreProperties>
</file>