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CB" w:rsidRPr="00822CCB" w:rsidRDefault="00822CCB" w:rsidP="00822CCB">
      <w:pPr>
        <w:shd w:val="clear" w:color="auto" w:fill="FFF2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CCB">
        <w:rPr>
          <w:rFonts w:ascii="Calibri" w:eastAsia="Times New Roman" w:hAnsi="Calibri" w:cs="Times New Roman"/>
          <w:b/>
          <w:bCs/>
          <w:color w:val="203864"/>
          <w:lang w:eastAsia="ru-RU"/>
        </w:rPr>
        <w:t>Перечень ресурсов, рекомендованных для организации дистанционных образовательных технологий</w:t>
      </w:r>
      <w:r w:rsidRPr="00822CCB">
        <w:rPr>
          <w:rFonts w:ascii="Calibri" w:eastAsia="Times New Roman" w:hAnsi="Calibri" w:cs="Times New Roman"/>
          <w:b/>
          <w:bCs/>
          <w:color w:val="203864"/>
          <w:lang w:eastAsia="ru-RU"/>
        </w:rPr>
        <w:br/>
        <w:t>и электронного обучения, в том числе электронных библиотечных системах,</w:t>
      </w:r>
      <w:r w:rsidRPr="00822CCB">
        <w:rPr>
          <w:rFonts w:ascii="Calibri" w:eastAsia="Times New Roman" w:hAnsi="Calibri" w:cs="Times New Roman"/>
          <w:b/>
          <w:bCs/>
          <w:color w:val="203864"/>
          <w:lang w:eastAsia="ru-RU"/>
        </w:rPr>
        <w:br/>
        <w:t>предоставляемых организациями, осуществляющими издательскую деятельность</w:t>
      </w:r>
      <w:r w:rsidRPr="00822CCB">
        <w:rPr>
          <w:rFonts w:ascii="Calibri" w:eastAsia="Times New Roman" w:hAnsi="Calibri" w:cs="Times New Roman"/>
          <w:b/>
          <w:bCs/>
          <w:color w:val="203864"/>
          <w:lang w:eastAsia="ru-RU"/>
        </w:rPr>
        <w:br/>
        <w:t>для системы среднего профессионального образования</w:t>
      </w:r>
    </w:p>
    <w:p w:rsidR="00822CCB" w:rsidRPr="00822CCB" w:rsidRDefault="00822CCB" w:rsidP="00822CCB">
      <w:pPr>
        <w:shd w:val="clear" w:color="auto" w:fill="FFF2C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CCB">
        <w:rPr>
          <w:rFonts w:ascii="Calibri" w:eastAsia="Times New Roman" w:hAnsi="Calibri" w:cs="Times New Roman"/>
          <w:b/>
          <w:bCs/>
          <w:color w:val="000000"/>
          <w:lang w:eastAsia="ru-RU"/>
        </w:rPr>
        <w:t>                        </w:t>
      </w:r>
    </w:p>
    <w:p w:rsidR="00822CCB" w:rsidRPr="00822CCB" w:rsidRDefault="00822CCB" w:rsidP="00822CCB">
      <w:pPr>
        <w:shd w:val="clear" w:color="auto" w:fill="FFF2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CCB">
        <w:rPr>
          <w:rFonts w:ascii="Calibri" w:eastAsia="Times New Roman" w:hAnsi="Calibri" w:cs="Times New Roman"/>
          <w:b/>
          <w:bCs/>
          <w:color w:val="C00000"/>
          <w:sz w:val="24"/>
          <w:szCs w:val="24"/>
          <w:lang w:eastAsia="ru-RU"/>
        </w:rPr>
        <w:t>Общеобразовательные дисциплины</w:t>
      </w:r>
    </w:p>
    <w:p w:rsidR="00822CCB" w:rsidRPr="00822CCB" w:rsidRDefault="00822CCB" w:rsidP="00822CCB">
      <w:pPr>
        <w:shd w:val="clear" w:color="auto" w:fill="FFF2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CCB">
        <w:rPr>
          <w:rFonts w:ascii="Calibri" w:eastAsia="Times New Roman" w:hAnsi="Calibri" w:cs="Times New Roman"/>
          <w:b/>
          <w:bCs/>
          <w:color w:val="00000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672"/>
        <w:gridCol w:w="4673"/>
      </w:tblGrid>
      <w:tr w:rsidR="00822CCB" w:rsidRPr="00822CCB" w:rsidTr="00822CCB">
        <w:trPr>
          <w:jc w:val="center"/>
        </w:trPr>
        <w:tc>
          <w:tcPr>
            <w:tcW w:w="46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 xml:space="preserve">Российская электронная школа. </w:t>
            </w: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t>Видеоуроки</w:t>
            </w:r>
            <w:proofErr w:type="spellEnd"/>
            <w:r w:rsidRPr="00822CCB">
              <w:rPr>
                <w:rFonts w:ascii="Calibri" w:eastAsia="Times New Roman" w:hAnsi="Calibri" w:cs="Times New Roman"/>
                <w:lang w:eastAsia="ru-RU"/>
              </w:rPr>
              <w:t xml:space="preserve"> и тренажеры по всем учебным предметам.</w:t>
            </w:r>
          </w:p>
        </w:tc>
        <w:tc>
          <w:tcPr>
            <w:tcW w:w="467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history="1"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https</w:t>
              </w:r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://</w:t>
              </w:r>
              <w:proofErr w:type="spellStart"/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resh</w:t>
              </w:r>
              <w:proofErr w:type="spellEnd"/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.</w:t>
              </w:r>
              <w:proofErr w:type="spellStart"/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edu</w:t>
              </w:r>
              <w:proofErr w:type="spellEnd"/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.</w:t>
              </w:r>
              <w:proofErr w:type="spellStart"/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822CCB" w:rsidRPr="00822CCB" w:rsidTr="00822CCB">
        <w:trPr>
          <w:jc w:val="center"/>
        </w:trPr>
        <w:tc>
          <w:tcPr>
            <w:tcW w:w="467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 xml:space="preserve">Московская электронная школа. </w:t>
            </w: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t>Видеоуроки</w:t>
            </w:r>
            <w:proofErr w:type="spellEnd"/>
            <w:r w:rsidRPr="00822CCB">
              <w:rPr>
                <w:rFonts w:ascii="Calibri" w:eastAsia="Times New Roman" w:hAnsi="Calibri" w:cs="Times New Roman"/>
                <w:lang w:eastAsia="ru-RU"/>
              </w:rPr>
              <w:t>, сценарии уроков.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https://</w:t>
              </w:r>
              <w:proofErr w:type="spellStart"/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uchebnik</w:t>
              </w:r>
              <w:proofErr w:type="spellEnd"/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.</w:t>
              </w:r>
              <w:proofErr w:type="spellStart"/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mos</w:t>
              </w:r>
              <w:proofErr w:type="spellEnd"/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.</w:t>
              </w:r>
              <w:proofErr w:type="spellStart"/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ru</w:t>
              </w:r>
              <w:proofErr w:type="spellEnd"/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/</w:t>
              </w:r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catalogue</w:t>
              </w:r>
            </w:hyperlink>
          </w:p>
        </w:tc>
      </w:tr>
      <w:tr w:rsidR="00822CCB" w:rsidRPr="00822CCB" w:rsidTr="00822CCB">
        <w:trPr>
          <w:jc w:val="center"/>
        </w:trPr>
        <w:tc>
          <w:tcPr>
            <w:tcW w:w="467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Портал дистанционного обучения. Интерактивные курсы.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https://</w:t>
              </w:r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do</w:t>
              </w:r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2.</w:t>
              </w:r>
              <w:proofErr w:type="spellStart"/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rcokoit</w:t>
              </w:r>
              <w:proofErr w:type="spellEnd"/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.</w:t>
              </w:r>
              <w:proofErr w:type="spellStart"/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ru</w:t>
              </w:r>
              <w:proofErr w:type="spellEnd"/>
            </w:hyperlink>
          </w:p>
        </w:tc>
      </w:tr>
      <w:tr w:rsidR="00822CCB" w:rsidRPr="00822CCB" w:rsidTr="00822CCB">
        <w:trPr>
          <w:jc w:val="center"/>
        </w:trPr>
        <w:tc>
          <w:tcPr>
            <w:tcW w:w="467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Площадка Образовательного центра «Сириус».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https://</w:t>
              </w:r>
              <w:proofErr w:type="spellStart"/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edu</w:t>
              </w:r>
              <w:proofErr w:type="spellEnd"/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.</w:t>
              </w:r>
              <w:proofErr w:type="spellStart"/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sirius</w:t>
              </w:r>
              <w:proofErr w:type="spellEnd"/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.</w:t>
              </w:r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online</w:t>
              </w:r>
            </w:hyperlink>
            <w:r w:rsidRPr="00822CCB">
              <w:rPr>
                <w:rFonts w:ascii="Calibri" w:eastAsia="Times New Roman" w:hAnsi="Calibri" w:cs="Times New Roman"/>
                <w:color w:val="0000FF"/>
                <w:lang w:eastAsia="ru-RU"/>
              </w:rPr>
              <w:t> </w:t>
            </w:r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.</w:t>
            </w:r>
          </w:p>
        </w:tc>
      </w:tr>
      <w:tr w:rsidR="00822CCB" w:rsidRPr="00822CCB" w:rsidTr="00822CCB">
        <w:trPr>
          <w:jc w:val="center"/>
        </w:trPr>
        <w:tc>
          <w:tcPr>
            <w:tcW w:w="467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 xml:space="preserve">Интернет урок. Библиотека </w:t>
            </w: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t>видеоуроков</w:t>
            </w:r>
            <w:proofErr w:type="spellEnd"/>
            <w:r w:rsidRPr="00822CCB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https://</w:t>
              </w:r>
              <w:proofErr w:type="spellStart"/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interneturok</w:t>
              </w:r>
              <w:proofErr w:type="spellEnd"/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.</w:t>
              </w:r>
              <w:proofErr w:type="spellStart"/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ru</w:t>
              </w:r>
              <w:proofErr w:type="spellEnd"/>
            </w:hyperlink>
          </w:p>
        </w:tc>
      </w:tr>
      <w:tr w:rsidR="00822CCB" w:rsidRPr="00822CCB" w:rsidTr="00822CCB">
        <w:trPr>
          <w:jc w:val="center"/>
        </w:trPr>
        <w:tc>
          <w:tcPr>
            <w:tcW w:w="467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t>ЯКласс</w:t>
            </w:r>
            <w:proofErr w:type="spellEnd"/>
            <w:r w:rsidRPr="00822CCB">
              <w:rPr>
                <w:rFonts w:ascii="Calibri" w:eastAsia="Times New Roman" w:hAnsi="Calibri" w:cs="Times New Roman"/>
                <w:lang w:eastAsia="ru-RU"/>
              </w:rPr>
              <w:t xml:space="preserve">. </w:t>
            </w: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t>Видеоуроки</w:t>
            </w:r>
            <w:proofErr w:type="spellEnd"/>
            <w:r w:rsidRPr="00822CCB">
              <w:rPr>
                <w:rFonts w:ascii="Calibri" w:eastAsia="Times New Roman" w:hAnsi="Calibri" w:cs="Times New Roman"/>
                <w:lang w:eastAsia="ru-RU"/>
              </w:rPr>
              <w:t xml:space="preserve"> и тренажеры.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https://</w:t>
              </w:r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www</w:t>
              </w:r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.</w:t>
              </w:r>
              <w:proofErr w:type="spellStart"/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yaklass</w:t>
              </w:r>
              <w:proofErr w:type="spellEnd"/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.</w:t>
              </w:r>
              <w:proofErr w:type="spellStart"/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ru</w:t>
              </w:r>
              <w:proofErr w:type="spellEnd"/>
            </w:hyperlink>
          </w:p>
        </w:tc>
      </w:tr>
    </w:tbl>
    <w:p w:rsidR="00822CCB" w:rsidRPr="00822CCB" w:rsidRDefault="00822CCB" w:rsidP="00822CCB">
      <w:pPr>
        <w:shd w:val="clear" w:color="auto" w:fill="FFF2C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CCB">
        <w:rPr>
          <w:rFonts w:ascii="Calibri" w:eastAsia="Times New Roman" w:hAnsi="Calibri" w:cs="Times New Roman"/>
          <w:b/>
          <w:bCs/>
          <w:color w:val="000000"/>
          <w:lang w:eastAsia="ru-RU"/>
        </w:rPr>
        <w:t> </w:t>
      </w:r>
    </w:p>
    <w:p w:rsidR="00822CCB" w:rsidRPr="00822CCB" w:rsidRDefault="00822CCB" w:rsidP="00822CCB">
      <w:pPr>
        <w:shd w:val="clear" w:color="auto" w:fill="FFF2C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CCB">
        <w:rPr>
          <w:rFonts w:ascii="Calibri" w:eastAsia="Times New Roman" w:hAnsi="Calibri" w:cs="Times New Roman"/>
          <w:b/>
          <w:bCs/>
          <w:color w:val="000000"/>
          <w:lang w:eastAsia="ru-RU"/>
        </w:rPr>
        <w:t> </w:t>
      </w:r>
    </w:p>
    <w:p w:rsidR="00822CCB" w:rsidRPr="00822CCB" w:rsidRDefault="00822CCB" w:rsidP="00822CCB">
      <w:pPr>
        <w:shd w:val="clear" w:color="auto" w:fill="FFF2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CCB">
        <w:rPr>
          <w:rFonts w:ascii="Calibri" w:eastAsia="Times New Roman" w:hAnsi="Calibri" w:cs="Times New Roman"/>
          <w:b/>
          <w:bCs/>
          <w:color w:val="C00000"/>
          <w:lang w:eastAsia="ru-RU"/>
        </w:rPr>
        <w:t>Информация о действующих электронных ресурсах, в том числе электронных библиотечных системах,</w:t>
      </w:r>
      <w:r w:rsidRPr="00822CCB">
        <w:rPr>
          <w:rFonts w:ascii="Calibri" w:eastAsia="Times New Roman" w:hAnsi="Calibri" w:cs="Times New Roman"/>
          <w:b/>
          <w:bCs/>
          <w:color w:val="C00000"/>
          <w:lang w:eastAsia="ru-RU"/>
        </w:rPr>
        <w:br/>
        <w:t>предоставляемых организациями, осуществляющими издательскую деятельность</w:t>
      </w:r>
      <w:r w:rsidRPr="00822CCB">
        <w:rPr>
          <w:rFonts w:ascii="Calibri" w:eastAsia="Times New Roman" w:hAnsi="Calibri" w:cs="Times New Roman"/>
          <w:b/>
          <w:bCs/>
          <w:color w:val="C00000"/>
          <w:lang w:eastAsia="ru-RU"/>
        </w:rPr>
        <w:br/>
        <w:t>для системы среднего профессионального образования:</w:t>
      </w:r>
    </w:p>
    <w:p w:rsidR="00822CCB" w:rsidRPr="00822CCB" w:rsidRDefault="00822CCB" w:rsidP="00822CCB">
      <w:pPr>
        <w:shd w:val="clear" w:color="auto" w:fill="FFF2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CCB">
        <w:rPr>
          <w:rFonts w:ascii="Calibri" w:eastAsia="Times New Roman" w:hAnsi="Calibri" w:cs="Times New Roman"/>
          <w:b/>
          <w:bCs/>
          <w:color w:val="000000"/>
          <w:lang w:eastAsia="ru-RU"/>
        </w:rPr>
        <w:t> </w:t>
      </w:r>
    </w:p>
    <w:tbl>
      <w:tblPr>
        <w:tblW w:w="9493" w:type="dxa"/>
        <w:jc w:val="center"/>
        <w:tblCellMar>
          <w:left w:w="0" w:type="dxa"/>
          <w:right w:w="0" w:type="dxa"/>
        </w:tblCellMar>
        <w:tblLook w:val="04A0"/>
      </w:tblPr>
      <w:tblGrid>
        <w:gridCol w:w="4074"/>
        <w:gridCol w:w="5419"/>
      </w:tblGrid>
      <w:tr w:rsidR="00822CCB" w:rsidRPr="00822CCB" w:rsidTr="00822CCB">
        <w:trPr>
          <w:jc w:val="center"/>
        </w:trPr>
        <w:tc>
          <w:tcPr>
            <w:tcW w:w="45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Образовательная платформа «</w:t>
            </w: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t>Юрайт</w:t>
            </w:r>
            <w:proofErr w:type="spellEnd"/>
            <w:r w:rsidRPr="00822CCB">
              <w:rPr>
                <w:rFonts w:ascii="Calibri" w:eastAsia="Times New Roman" w:hAnsi="Calibri" w:cs="Times New Roman"/>
                <w:lang w:eastAsia="ru-RU"/>
              </w:rPr>
              <w:t>»</w:t>
            </w:r>
          </w:p>
        </w:tc>
        <w:tc>
          <w:tcPr>
            <w:tcW w:w="496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https://urait.ru/news/1064</w:t>
              </w:r>
            </w:hyperlink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 .</w:t>
            </w:r>
          </w:p>
        </w:tc>
      </w:tr>
      <w:tr w:rsidR="00822CCB" w:rsidRPr="00822CCB" w:rsidTr="00822CCB">
        <w:trPr>
          <w:jc w:val="center"/>
        </w:trPr>
        <w:tc>
          <w:tcPr>
            <w:tcW w:w="45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 xml:space="preserve">СПО в ЭБС </w:t>
            </w: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t>Знаниум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https://new.znanium.com/collections/basic</w:t>
              </w:r>
            </w:hyperlink>
          </w:p>
        </w:tc>
      </w:tr>
      <w:tr w:rsidR="00822CCB" w:rsidRPr="00822CCB" w:rsidTr="00822CCB">
        <w:trPr>
          <w:jc w:val="center"/>
        </w:trPr>
        <w:tc>
          <w:tcPr>
            <w:tcW w:w="45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ЭОС «Русское слово». Электронные формы учебников, рабочие тетради, пособия и интерактивные тренажёры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https://forms.yandex.ru/u/5e6f667c2f089d0b3be3ed6a/</w:t>
              </w:r>
            </w:hyperlink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  </w:t>
            </w:r>
          </w:p>
        </w:tc>
      </w:tr>
      <w:tr w:rsidR="00822CCB" w:rsidRPr="00822CCB" w:rsidTr="00822CCB">
        <w:trPr>
          <w:jc w:val="center"/>
        </w:trPr>
        <w:tc>
          <w:tcPr>
            <w:tcW w:w="45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Информационный ресурс издательского центра «Академия»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https://www.academia-moscow.ru/</w:t>
              </w:r>
            </w:hyperlink>
          </w:p>
        </w:tc>
      </w:tr>
      <w:tr w:rsidR="00822CCB" w:rsidRPr="00822CCB" w:rsidTr="00822CCB">
        <w:trPr>
          <w:jc w:val="center"/>
        </w:trPr>
        <w:tc>
          <w:tcPr>
            <w:tcW w:w="45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Электронная библиотека Издательского центра «Академия»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https://academia-library.ru/</w:t>
              </w:r>
            </w:hyperlink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  </w:t>
            </w:r>
          </w:p>
        </w:tc>
      </w:tr>
      <w:tr w:rsidR="00822CCB" w:rsidRPr="00822CCB" w:rsidTr="00822CCB">
        <w:trPr>
          <w:jc w:val="center"/>
        </w:trPr>
        <w:tc>
          <w:tcPr>
            <w:tcW w:w="45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Система электронного обучения «</w:t>
            </w: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t>Академия-Медиа</w:t>
            </w:r>
            <w:proofErr w:type="spellEnd"/>
            <w:r w:rsidRPr="00822CCB">
              <w:rPr>
                <w:rFonts w:ascii="Calibri" w:eastAsia="Times New Roman" w:hAnsi="Calibri" w:cs="Times New Roman"/>
                <w:lang w:eastAsia="ru-RU"/>
              </w:rPr>
              <w:t xml:space="preserve"> 3.5»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tgtFrame="_blank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https://elearning.academia-moscow.ru</w:t>
              </w:r>
            </w:hyperlink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    </w:t>
            </w:r>
          </w:p>
        </w:tc>
      </w:tr>
      <w:tr w:rsidR="00822CCB" w:rsidRPr="00822CCB" w:rsidTr="00822CCB">
        <w:trPr>
          <w:jc w:val="center"/>
        </w:trPr>
        <w:tc>
          <w:tcPr>
            <w:tcW w:w="45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Интернет-портал московского среднего профессионального образования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https://spo.mosmetod.ru</w:t>
            </w:r>
          </w:p>
        </w:tc>
      </w:tr>
      <w:tr w:rsidR="00822CCB" w:rsidRPr="00822CCB" w:rsidTr="00822CCB">
        <w:trPr>
          <w:jc w:val="center"/>
        </w:trPr>
        <w:tc>
          <w:tcPr>
            <w:tcW w:w="453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 xml:space="preserve">Образовательные ресурсы Академии </w:t>
            </w: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t>Ворлдскиллс</w:t>
            </w:r>
            <w:proofErr w:type="spellEnd"/>
            <w:r w:rsidRPr="00822CCB">
              <w:rPr>
                <w:rFonts w:ascii="Calibri" w:eastAsia="Times New Roman" w:hAnsi="Calibri" w:cs="Times New Roman"/>
                <w:lang w:eastAsia="ru-RU"/>
              </w:rPr>
              <w:t xml:space="preserve"> Россия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anchor="/programs" w:history="1"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https</w:t>
              </w:r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://</w:t>
              </w:r>
              <w:proofErr w:type="spellStart"/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worldskillsacademy</w:t>
              </w:r>
              <w:proofErr w:type="spellEnd"/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.</w:t>
              </w:r>
              <w:proofErr w:type="spellStart"/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ru</w:t>
              </w:r>
              <w:proofErr w:type="spellEnd"/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/#/</w:t>
              </w:r>
              <w:r w:rsidRPr="00822CCB">
                <w:rPr>
                  <w:rFonts w:ascii="Calibri" w:eastAsia="Times New Roman" w:hAnsi="Calibri" w:cs="Times New Roman"/>
                  <w:color w:val="2F5597"/>
                  <w:lang w:val="en-US" w:eastAsia="ru-RU"/>
                </w:rPr>
                <w:t>programs</w:t>
              </w:r>
            </w:hyperlink>
          </w:p>
        </w:tc>
      </w:tr>
    </w:tbl>
    <w:p w:rsidR="00822CCB" w:rsidRPr="00822CCB" w:rsidRDefault="00822CCB" w:rsidP="00822CCB">
      <w:pPr>
        <w:shd w:val="clear" w:color="auto" w:fill="FFF2C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CCB">
        <w:rPr>
          <w:rFonts w:ascii="Calibri" w:eastAsia="Times New Roman" w:hAnsi="Calibri" w:cs="Times New Roman"/>
          <w:b/>
          <w:bCs/>
          <w:color w:val="000000"/>
          <w:lang w:eastAsia="ru-RU"/>
        </w:rPr>
        <w:t> </w:t>
      </w:r>
    </w:p>
    <w:p w:rsidR="00822CCB" w:rsidRPr="00822CCB" w:rsidRDefault="00822CCB" w:rsidP="00822CCB">
      <w:pPr>
        <w:shd w:val="clear" w:color="auto" w:fill="FFF2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CCB">
        <w:rPr>
          <w:rFonts w:ascii="Calibri" w:eastAsia="Times New Roman" w:hAnsi="Calibri" w:cs="Times New Roman"/>
          <w:b/>
          <w:bCs/>
          <w:color w:val="C00000"/>
          <w:lang w:eastAsia="ru-RU"/>
        </w:rPr>
        <w:t>Перечень информационных ресурсов для использования в образовательных организациях,</w:t>
      </w:r>
      <w:r w:rsidRPr="00822CCB">
        <w:rPr>
          <w:rFonts w:ascii="Calibri" w:eastAsia="Times New Roman" w:hAnsi="Calibri" w:cs="Times New Roman"/>
          <w:b/>
          <w:bCs/>
          <w:color w:val="C00000"/>
          <w:lang w:eastAsia="ru-RU"/>
        </w:rPr>
        <w:br/>
        <w:t>реализующих программы среднего профессионального образования:</w:t>
      </w:r>
    </w:p>
    <w:p w:rsidR="00822CCB" w:rsidRPr="00822CCB" w:rsidRDefault="00822CCB" w:rsidP="00822CCB">
      <w:pPr>
        <w:shd w:val="clear" w:color="auto" w:fill="FFF2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CCB">
        <w:rPr>
          <w:rFonts w:ascii="Calibri" w:eastAsia="Times New Roman" w:hAnsi="Calibri" w:cs="Times New Roman"/>
          <w:b/>
          <w:bCs/>
          <w:color w:val="C00000"/>
          <w:lang w:eastAsia="ru-RU"/>
        </w:rPr>
        <w:t> </w:t>
      </w:r>
    </w:p>
    <w:tbl>
      <w:tblPr>
        <w:tblW w:w="2950" w:type="pct"/>
        <w:jc w:val="center"/>
        <w:tblCellMar>
          <w:left w:w="0" w:type="dxa"/>
          <w:right w:w="0" w:type="dxa"/>
        </w:tblCellMar>
        <w:tblLook w:val="04A0"/>
      </w:tblPr>
      <w:tblGrid>
        <w:gridCol w:w="1953"/>
        <w:gridCol w:w="5603"/>
      </w:tblGrid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b/>
                <w:bCs/>
                <w:lang w:eastAsia="ru-RU"/>
              </w:rPr>
              <w:t>Название ресурса</w:t>
            </w:r>
          </w:p>
        </w:tc>
        <w:tc>
          <w:tcPr>
            <w:tcW w:w="255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b/>
                <w:bCs/>
                <w:lang w:eastAsia="ru-RU"/>
              </w:rPr>
              <w:t>Ссылка</w:t>
            </w:r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Цифровая образовательная платформа московских колледжей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https://spo.mosmetod.ru/distant</w:t>
            </w:r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Персональная образовательная платформа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eor-madk.com.ru</w:t>
            </w:r>
            <w:proofErr w:type="spellEnd"/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lastRenderedPageBreak/>
              <w:t>Электронные библиотеки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 znanium.com</w:t>
            </w:r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Электронные библиотеки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urait.ru</w:t>
            </w:r>
            <w:proofErr w:type="spellEnd"/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Информационный банковский пор</w:t>
            </w:r>
            <w:proofErr w:type="gramStart"/>
            <w:r w:rsidRPr="00822CCB">
              <w:rPr>
                <w:rFonts w:ascii="Calibri" w:eastAsia="Times New Roman" w:hAnsi="Calibri" w:cs="Times New Roman"/>
                <w:lang w:val="en-US" w:eastAsia="ru-RU"/>
              </w:rPr>
              <w:t>n</w:t>
            </w:r>
            <w:proofErr w:type="gramEnd"/>
            <w:r w:rsidRPr="00822CCB">
              <w:rPr>
                <w:rFonts w:ascii="Calibri" w:eastAsia="Times New Roman" w:hAnsi="Calibri" w:cs="Times New Roman"/>
                <w:lang w:eastAsia="ru-RU"/>
              </w:rPr>
              <w:t>ал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banki.ru</w:t>
            </w:r>
            <w:proofErr w:type="spellEnd"/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Электронный ресурс Банка России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cbr.ru</w:t>
            </w:r>
            <w:proofErr w:type="spellEnd"/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Федеральный центр электронных образовательных ресурсов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http://fcior.edu.ru,</w:t>
            </w:r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Единое окно доступа к образовательным ресурсам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http://window.edu.ru</w:t>
              </w:r>
            </w:hyperlink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http://school-collection.edu.ru</w:t>
              </w:r>
            </w:hyperlink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Электронно-библиотечная система от правообладателя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https://www.book.ru</w:t>
              </w:r>
            </w:hyperlink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 xml:space="preserve">Электронный образовательный </w:t>
            </w: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t>контент</w:t>
            </w:r>
            <w:proofErr w:type="spellEnd"/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https://lawcol.mskobr.ru/elektronnye_servisy/elektronnyiy-obrazovatelnyiy-kontent</w:t>
              </w:r>
            </w:hyperlink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Облачные технологии (</w:t>
            </w: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t>видеоуроки</w:t>
            </w:r>
            <w:proofErr w:type="spellEnd"/>
            <w:r w:rsidRPr="00822CCB">
              <w:rPr>
                <w:rFonts w:ascii="Calibri" w:eastAsia="Times New Roman" w:hAnsi="Calibri" w:cs="Times New Roman"/>
                <w:lang w:eastAsia="ru-RU"/>
              </w:rPr>
              <w:t>, лекции, практические работы, проверочные работы)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http://www.netklacc.ru</w:t>
              </w:r>
            </w:hyperlink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Электронная библиотека "</w:t>
            </w: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t>Знаниум</w:t>
            </w:r>
            <w:proofErr w:type="spellEnd"/>
            <w:r w:rsidRPr="00822CCB">
              <w:rPr>
                <w:rFonts w:ascii="Calibri" w:eastAsia="Times New Roman" w:hAnsi="Calibri" w:cs="Times New Roman"/>
                <w:lang w:eastAsia="ru-RU"/>
              </w:rPr>
              <w:t>"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Znanium.com</w:t>
            </w:r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ЭБС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BOOK.RU</w:t>
            </w:r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Федеральный центр информационно-образовательных ресурсов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С</w:t>
            </w:r>
            <w:proofErr w:type="gramEnd"/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ollege.ru</w:t>
            </w:r>
            <w:proofErr w:type="spellEnd"/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Платформа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learningapps.org</w:t>
            </w:r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Электронно-библиотечная система "Научная электронная библиотека"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eLIBRARY.RU</w:t>
            </w:r>
            <w:proofErr w:type="spellEnd"/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,</w:t>
            </w:r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lastRenderedPageBreak/>
              <w:t>Медиатека</w:t>
            </w:r>
            <w:proofErr w:type="spellEnd"/>
            <w:r w:rsidRPr="00822CCB">
              <w:rPr>
                <w:rFonts w:ascii="Calibri" w:eastAsia="Times New Roman" w:hAnsi="Calibri" w:cs="Times New Roman"/>
                <w:lang w:eastAsia="ru-RU"/>
              </w:rPr>
              <w:t xml:space="preserve"> образовательных ресурсов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http://store.temocenter.ru/</w:t>
            </w:r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Электронно-библиотечная система «ЮРАЙТ»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www.biblio-online.ru</w:t>
            </w:r>
            <w:proofErr w:type="spellEnd"/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"</w:t>
            </w:r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t>Якласс</w:t>
            </w:r>
            <w:proofErr w:type="spellEnd"/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https://www.yaklass.ru,</w:t>
              </w:r>
            </w:hyperlink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t>Учи</w:t>
            </w:r>
            <w:proofErr w:type="gramStart"/>
            <w:r w:rsidRPr="00822CCB">
              <w:rPr>
                <w:rFonts w:ascii="Calibri" w:eastAsia="Times New Roman" w:hAnsi="Calibri" w:cs="Times New Roman"/>
                <w:lang w:eastAsia="ru-RU"/>
              </w:rPr>
              <w:t>.р</w:t>
            </w:r>
            <w:proofErr w:type="gramEnd"/>
            <w:r w:rsidRPr="00822CCB">
              <w:rPr>
                <w:rFonts w:ascii="Calibri" w:eastAsia="Times New Roman" w:hAnsi="Calibri" w:cs="Times New Roman"/>
                <w:lang w:eastAsia="ru-RU"/>
              </w:rPr>
              <w:t>у</w:t>
            </w:r>
            <w:proofErr w:type="spellEnd"/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 https://uchi.ru</w:t>
            </w:r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t>Инфоурок</w:t>
            </w:r>
            <w:proofErr w:type="spellEnd"/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https://infourok.ru</w:t>
              </w:r>
            </w:hyperlink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 xml:space="preserve">Библиотека </w:t>
            </w:r>
            <w:proofErr w:type="spellStart"/>
            <w:r w:rsidRPr="00822CCB">
              <w:rPr>
                <w:rFonts w:ascii="Calibri" w:eastAsia="Times New Roman" w:hAnsi="Calibri" w:cs="Times New Roman"/>
                <w:lang w:eastAsia="ru-RU"/>
              </w:rPr>
              <w:t>видеоуроков</w:t>
            </w:r>
            <w:proofErr w:type="spellEnd"/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https://interneturok.ru/</w:t>
            </w:r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22CCB">
              <w:rPr>
                <w:rFonts w:ascii="Calibri" w:eastAsia="Times New Roman" w:hAnsi="Calibri" w:cs="Times New Roman"/>
                <w:lang w:eastAsia="ru-RU"/>
              </w:rPr>
              <w:t>АРТ</w:t>
            </w:r>
            <w:proofErr w:type="gramEnd"/>
            <w:r w:rsidRPr="00822CCB">
              <w:rPr>
                <w:rFonts w:ascii="Calibri" w:eastAsia="Times New Roman" w:hAnsi="Calibri" w:cs="Times New Roman"/>
                <w:lang w:eastAsia="ru-RU"/>
              </w:rPr>
              <w:t xml:space="preserve"> консервация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http://art-con.ru/</w:t>
              </w:r>
            </w:hyperlink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Библиотека МЭШ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22CCB">
              <w:rPr>
                <w:rFonts w:ascii="Calibri" w:eastAsia="Times New Roman" w:hAnsi="Calibri" w:cs="Times New Roman"/>
                <w:color w:val="2F5597"/>
                <w:lang w:eastAsia="ru-RU"/>
              </w:rPr>
              <w:t>uchebnik.mos.ru</w:t>
            </w:r>
            <w:proofErr w:type="spellEnd"/>
          </w:p>
        </w:tc>
      </w:tr>
      <w:tr w:rsidR="00822CCB" w:rsidRPr="00822CCB" w:rsidTr="00822CCB">
        <w:trPr>
          <w:trHeight w:val="20"/>
          <w:jc w:val="center"/>
        </w:trPr>
        <w:tc>
          <w:tcPr>
            <w:tcW w:w="2450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2CCB">
              <w:rPr>
                <w:rFonts w:ascii="Calibri" w:eastAsia="Times New Roman" w:hAnsi="Calibri" w:cs="Times New Roman"/>
                <w:lang w:eastAsia="ru-RU"/>
              </w:rPr>
              <w:t>Социальная сеть работников образования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CCB" w:rsidRPr="00822CCB" w:rsidRDefault="00822CCB" w:rsidP="00822CCB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Pr="00822CCB">
                <w:rPr>
                  <w:rFonts w:ascii="Calibri" w:eastAsia="Times New Roman" w:hAnsi="Calibri" w:cs="Times New Roman"/>
                  <w:color w:val="2F5597"/>
                  <w:lang w:eastAsia="ru-RU"/>
                </w:rPr>
                <w:t>http://nsportal.ru</w:t>
              </w:r>
            </w:hyperlink>
          </w:p>
        </w:tc>
      </w:tr>
    </w:tbl>
    <w:p w:rsidR="00822CCB" w:rsidRPr="00822CCB" w:rsidRDefault="00822CCB" w:rsidP="00822CCB">
      <w:pPr>
        <w:shd w:val="clear" w:color="auto" w:fill="FFF2C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CCB">
        <w:rPr>
          <w:rFonts w:ascii="Calibri" w:eastAsia="Times New Roman" w:hAnsi="Calibri" w:cs="Times New Roman"/>
          <w:color w:val="000000"/>
          <w:lang w:val="en-US" w:eastAsia="ru-RU"/>
        </w:rPr>
        <w:t> </w:t>
      </w:r>
    </w:p>
    <w:p w:rsidR="00822CCB" w:rsidRPr="00822CCB" w:rsidRDefault="00822CCB" w:rsidP="00822CCB">
      <w:pPr>
        <w:shd w:val="clear" w:color="auto" w:fill="FFF2CC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22CCB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ED013B" w:rsidRDefault="00ED013B"/>
    <w:sectPr w:rsidR="00ED013B" w:rsidSect="00ED0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822CCB"/>
    <w:rsid w:val="00822CCB"/>
    <w:rsid w:val="00E37775"/>
    <w:rsid w:val="00ED0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2CCB"/>
  </w:style>
  <w:style w:type="paragraph" w:styleId="a4">
    <w:name w:val="Normal (Web)"/>
    <w:basedOn w:val="a"/>
    <w:uiPriority w:val="99"/>
    <w:unhideWhenUsed/>
    <w:rsid w:val="0082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" TargetMode="External"/><Relationship Id="rId13" Type="http://schemas.openxmlformats.org/officeDocument/2006/relationships/hyperlink" Target="https://www.academia-moscow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netklacc.ru/" TargetMode="External"/><Relationship Id="rId7" Type="http://schemas.openxmlformats.org/officeDocument/2006/relationships/hyperlink" Target="https://edu.sirius.online/" TargetMode="External"/><Relationship Id="rId12" Type="http://schemas.openxmlformats.org/officeDocument/2006/relationships/hyperlink" Target="https://forms.yandex.ru/u/5e6f667c2f089d0b3be3ed6a/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orldskillsacademy.ru/" TargetMode="External"/><Relationship Id="rId20" Type="http://schemas.openxmlformats.org/officeDocument/2006/relationships/hyperlink" Target="https://lawcol.mskobr.ru/elektronnye_servisy/elektronnyiy-obrazovatelnyiy-kontent" TargetMode="External"/><Relationship Id="rId1" Type="http://schemas.openxmlformats.org/officeDocument/2006/relationships/styles" Target="styles.xml"/><Relationship Id="rId6" Type="http://schemas.openxmlformats.org/officeDocument/2006/relationships/hyperlink" Target="https://do2.rcokoit.ru/" TargetMode="External"/><Relationship Id="rId11" Type="http://schemas.openxmlformats.org/officeDocument/2006/relationships/hyperlink" Target="https://new.znanium.com/collections/basic" TargetMode="External"/><Relationship Id="rId24" Type="http://schemas.openxmlformats.org/officeDocument/2006/relationships/hyperlink" Target="http://nsportal.ru/" TargetMode="External"/><Relationship Id="rId5" Type="http://schemas.openxmlformats.org/officeDocument/2006/relationships/hyperlink" Target="https://uchebnik.mos.ru/catalogue" TargetMode="External"/><Relationship Id="rId15" Type="http://schemas.openxmlformats.org/officeDocument/2006/relationships/hyperlink" Target="https://elearning.academia-moscow.ru/" TargetMode="External"/><Relationship Id="rId23" Type="http://schemas.openxmlformats.org/officeDocument/2006/relationships/hyperlink" Target="http://art-con.ru/" TargetMode="External"/><Relationship Id="rId10" Type="http://schemas.openxmlformats.org/officeDocument/2006/relationships/hyperlink" Target="https://urait.ru/news/1064" TargetMode="External"/><Relationship Id="rId19" Type="http://schemas.openxmlformats.org/officeDocument/2006/relationships/hyperlink" Target="https://www.book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academia-library.ru/" TargetMode="External"/><Relationship Id="rId22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2020-03-27T10:52:00Z</dcterms:created>
  <dcterms:modified xsi:type="dcterms:W3CDTF">2020-03-27T10:53:00Z</dcterms:modified>
</cp:coreProperties>
</file>