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D6" w:rsidRDefault="004D0E1F" w:rsidP="004D0E1F">
      <w:pPr>
        <w:spacing w:after="0" w:line="240" w:lineRule="auto"/>
      </w:pPr>
      <w:bookmarkStart w:id="0" w:name="_GoBack"/>
      <w:bookmarkEnd w:id="0"/>
      <w:r>
        <w:t>Фактическое трудоустройство выпускников</w:t>
      </w:r>
    </w:p>
    <w:p w:rsidR="004D0E1F" w:rsidRDefault="004D0E1F" w:rsidP="004D0E1F">
      <w:pPr>
        <w:spacing w:after="0" w:line="240" w:lineRule="auto"/>
      </w:pPr>
      <w:r>
        <w:t xml:space="preserve">Группа      </w:t>
      </w:r>
      <w:r>
        <w:sym w:font="Symbol" w:char="F05F"/>
      </w:r>
      <w:r>
        <w:sym w:font="Symbol" w:char="F05F"/>
      </w:r>
      <w:r>
        <w:sym w:font="Symbol" w:char="F05F"/>
      </w:r>
      <w:r>
        <w:t xml:space="preserve">        Год выпуска     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t xml:space="preserve">                                Классный руководитель  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</w:p>
    <w:p w:rsidR="004D0E1F" w:rsidRDefault="004D0E1F" w:rsidP="004D0E1F">
      <w:pPr>
        <w:spacing w:after="0" w:line="240" w:lineRule="auto"/>
      </w:pPr>
    </w:p>
    <w:tbl>
      <w:tblPr>
        <w:tblStyle w:val="a3"/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6"/>
        <w:gridCol w:w="2798"/>
        <w:gridCol w:w="1065"/>
        <w:gridCol w:w="1284"/>
        <w:gridCol w:w="992"/>
        <w:gridCol w:w="1276"/>
        <w:gridCol w:w="992"/>
        <w:gridCol w:w="649"/>
        <w:gridCol w:w="798"/>
        <w:gridCol w:w="533"/>
        <w:gridCol w:w="997"/>
        <w:gridCol w:w="868"/>
        <w:gridCol w:w="798"/>
        <w:gridCol w:w="1027"/>
      </w:tblGrid>
      <w:tr w:rsidR="004925B2" w:rsidTr="004925B2">
        <w:trPr>
          <w:cantSplit/>
          <w:trHeight w:val="1313"/>
        </w:trPr>
        <w:tc>
          <w:tcPr>
            <w:tcW w:w="666" w:type="dxa"/>
          </w:tcPr>
          <w:p w:rsidR="004925B2" w:rsidRDefault="004925B2" w:rsidP="004D0E1F">
            <w:r>
              <w:t>№ п/п</w:t>
            </w:r>
          </w:p>
        </w:tc>
        <w:tc>
          <w:tcPr>
            <w:tcW w:w="2798" w:type="dxa"/>
          </w:tcPr>
          <w:p w:rsidR="004925B2" w:rsidRDefault="004925B2" w:rsidP="004D0E1F">
            <w:r>
              <w:t>Ф.И. О</w:t>
            </w:r>
          </w:p>
        </w:tc>
        <w:tc>
          <w:tcPr>
            <w:tcW w:w="1065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 xml:space="preserve">Всего трудоустроено </w:t>
            </w:r>
          </w:p>
        </w:tc>
        <w:tc>
          <w:tcPr>
            <w:tcW w:w="1284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 xml:space="preserve">Работают по трудовому договору </w:t>
            </w:r>
          </w:p>
        </w:tc>
        <w:tc>
          <w:tcPr>
            <w:tcW w:w="992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>Работают по профессии</w:t>
            </w:r>
          </w:p>
        </w:tc>
        <w:tc>
          <w:tcPr>
            <w:tcW w:w="1276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>Работают не по специальности</w:t>
            </w:r>
          </w:p>
        </w:tc>
        <w:tc>
          <w:tcPr>
            <w:tcW w:w="992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>Самозанятый</w:t>
            </w:r>
          </w:p>
        </w:tc>
        <w:tc>
          <w:tcPr>
            <w:tcW w:w="649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>ИП</w:t>
            </w:r>
          </w:p>
        </w:tc>
        <w:tc>
          <w:tcPr>
            <w:tcW w:w="798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>Армия</w:t>
            </w:r>
          </w:p>
        </w:tc>
        <w:tc>
          <w:tcPr>
            <w:tcW w:w="533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 xml:space="preserve">Декрет </w:t>
            </w:r>
          </w:p>
        </w:tc>
        <w:tc>
          <w:tcPr>
            <w:tcW w:w="997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>Обучение на дневн. отд.</w:t>
            </w:r>
          </w:p>
        </w:tc>
        <w:tc>
          <w:tcPr>
            <w:tcW w:w="868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 xml:space="preserve">Не работают </w:t>
            </w:r>
          </w:p>
        </w:tc>
        <w:tc>
          <w:tcPr>
            <w:tcW w:w="798" w:type="dxa"/>
            <w:textDirection w:val="tbRl"/>
          </w:tcPr>
          <w:p w:rsidR="004925B2" w:rsidRDefault="004925B2" w:rsidP="006A0344">
            <w:pPr>
              <w:ind w:left="113" w:right="113"/>
            </w:pPr>
            <w:r>
              <w:t>Состоят на бир. труда</w:t>
            </w:r>
          </w:p>
        </w:tc>
        <w:tc>
          <w:tcPr>
            <w:tcW w:w="1027" w:type="dxa"/>
            <w:textDirection w:val="tbRl"/>
          </w:tcPr>
          <w:p w:rsidR="004925B2" w:rsidRDefault="004925B2" w:rsidP="00CD7559">
            <w:pPr>
              <w:ind w:left="113" w:right="113"/>
            </w:pPr>
            <w:r>
              <w:t xml:space="preserve">Работают неофициально </w:t>
            </w:r>
          </w:p>
        </w:tc>
      </w:tr>
      <w:tr w:rsidR="004925B2" w:rsidTr="004925B2">
        <w:trPr>
          <w:trHeight w:val="528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43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28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43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28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43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28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43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28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28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43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  <w:tr w:rsidR="004925B2" w:rsidTr="004925B2">
        <w:trPr>
          <w:trHeight w:val="543"/>
        </w:trPr>
        <w:tc>
          <w:tcPr>
            <w:tcW w:w="666" w:type="dxa"/>
          </w:tcPr>
          <w:p w:rsidR="004925B2" w:rsidRDefault="004925B2" w:rsidP="004D0E1F"/>
        </w:tc>
        <w:tc>
          <w:tcPr>
            <w:tcW w:w="2798" w:type="dxa"/>
          </w:tcPr>
          <w:p w:rsidR="004925B2" w:rsidRDefault="004925B2" w:rsidP="004D0E1F"/>
          <w:p w:rsidR="004925B2" w:rsidRDefault="004925B2" w:rsidP="004D0E1F"/>
        </w:tc>
        <w:tc>
          <w:tcPr>
            <w:tcW w:w="1065" w:type="dxa"/>
          </w:tcPr>
          <w:p w:rsidR="004925B2" w:rsidRDefault="004925B2" w:rsidP="004D0E1F"/>
        </w:tc>
        <w:tc>
          <w:tcPr>
            <w:tcW w:w="1284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1276" w:type="dxa"/>
          </w:tcPr>
          <w:p w:rsidR="004925B2" w:rsidRDefault="004925B2" w:rsidP="004D0E1F"/>
        </w:tc>
        <w:tc>
          <w:tcPr>
            <w:tcW w:w="992" w:type="dxa"/>
          </w:tcPr>
          <w:p w:rsidR="004925B2" w:rsidRDefault="004925B2" w:rsidP="004D0E1F"/>
        </w:tc>
        <w:tc>
          <w:tcPr>
            <w:tcW w:w="649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533" w:type="dxa"/>
          </w:tcPr>
          <w:p w:rsidR="004925B2" w:rsidRDefault="004925B2" w:rsidP="004D0E1F"/>
        </w:tc>
        <w:tc>
          <w:tcPr>
            <w:tcW w:w="997" w:type="dxa"/>
          </w:tcPr>
          <w:p w:rsidR="004925B2" w:rsidRDefault="004925B2" w:rsidP="004D0E1F"/>
        </w:tc>
        <w:tc>
          <w:tcPr>
            <w:tcW w:w="868" w:type="dxa"/>
          </w:tcPr>
          <w:p w:rsidR="004925B2" w:rsidRDefault="004925B2" w:rsidP="004D0E1F"/>
        </w:tc>
        <w:tc>
          <w:tcPr>
            <w:tcW w:w="798" w:type="dxa"/>
          </w:tcPr>
          <w:p w:rsidR="004925B2" w:rsidRDefault="004925B2" w:rsidP="004D0E1F"/>
        </w:tc>
        <w:tc>
          <w:tcPr>
            <w:tcW w:w="1027" w:type="dxa"/>
          </w:tcPr>
          <w:p w:rsidR="004925B2" w:rsidRDefault="004925B2" w:rsidP="004D0E1F"/>
        </w:tc>
      </w:tr>
    </w:tbl>
    <w:p w:rsidR="004D0E1F" w:rsidRDefault="00981383" w:rsidP="004D0E1F">
      <w:pPr>
        <w:spacing w:after="0" w:line="240" w:lineRule="auto"/>
      </w:pPr>
      <w:r>
        <w:t xml:space="preserve"> </w:t>
      </w:r>
    </w:p>
    <w:p w:rsidR="00981383" w:rsidRDefault="00981383" w:rsidP="004D0E1F">
      <w:pPr>
        <w:spacing w:after="0" w:line="240" w:lineRule="auto"/>
      </w:pPr>
      <w:r>
        <w:t xml:space="preserve">Подпись </w:t>
      </w:r>
      <w:r>
        <w:sym w:font="Symbol" w:char="F020"/>
      </w:r>
      <w:r>
        <w:sym w:font="Symbol" w:char="F020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</w:p>
    <w:sectPr w:rsidR="00981383" w:rsidSect="004D0E1F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1F"/>
    <w:rsid w:val="000675F4"/>
    <w:rsid w:val="00094ADC"/>
    <w:rsid w:val="004925B2"/>
    <w:rsid w:val="004A74D6"/>
    <w:rsid w:val="004D0E1F"/>
    <w:rsid w:val="004E0998"/>
    <w:rsid w:val="00972B5A"/>
    <w:rsid w:val="00981383"/>
    <w:rsid w:val="00B405B6"/>
    <w:rsid w:val="00C56356"/>
    <w:rsid w:val="00C77C68"/>
    <w:rsid w:val="00C93C6D"/>
    <w:rsid w:val="00CD5C0A"/>
    <w:rsid w:val="00CD7559"/>
    <w:rsid w:val="00D62CB1"/>
    <w:rsid w:val="00D95A97"/>
    <w:rsid w:val="00E05BD4"/>
    <w:rsid w:val="00EC3FBF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user</cp:lastModifiedBy>
  <cp:revision>2</cp:revision>
  <cp:lastPrinted>2019-08-28T11:10:00Z</cp:lastPrinted>
  <dcterms:created xsi:type="dcterms:W3CDTF">2022-11-25T07:35:00Z</dcterms:created>
  <dcterms:modified xsi:type="dcterms:W3CDTF">2022-11-25T07:35:00Z</dcterms:modified>
</cp:coreProperties>
</file>