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8" w:rsidRDefault="008541B8" w:rsidP="00653FE0">
      <w:pPr>
        <w:jc w:val="center"/>
        <w:rPr>
          <w:b/>
          <w:sz w:val="28"/>
          <w:szCs w:val="28"/>
        </w:rPr>
      </w:pPr>
    </w:p>
    <w:p w:rsidR="00653FE0" w:rsidRPr="008541B8" w:rsidRDefault="00653FE0" w:rsidP="00653FE0">
      <w:pPr>
        <w:jc w:val="center"/>
        <w:rPr>
          <w:b/>
          <w:sz w:val="28"/>
          <w:szCs w:val="28"/>
        </w:rPr>
      </w:pPr>
      <w:r w:rsidRPr="008541B8">
        <w:rPr>
          <w:b/>
          <w:sz w:val="28"/>
          <w:szCs w:val="28"/>
        </w:rPr>
        <w:t>ЗАЯВ</w:t>
      </w:r>
      <w:r w:rsidR="00E12C22">
        <w:rPr>
          <w:b/>
          <w:sz w:val="28"/>
          <w:szCs w:val="28"/>
        </w:rPr>
        <w:t>КА</w:t>
      </w:r>
    </w:p>
    <w:p w:rsidR="00517A55" w:rsidRPr="008541B8" w:rsidRDefault="00653FE0" w:rsidP="00653FE0">
      <w:pPr>
        <w:jc w:val="center"/>
        <w:rPr>
          <w:b/>
          <w:noProof/>
          <w:sz w:val="28"/>
          <w:szCs w:val="28"/>
        </w:rPr>
      </w:pPr>
      <w:r w:rsidRPr="008541B8">
        <w:rPr>
          <w:b/>
          <w:noProof/>
          <w:sz w:val="28"/>
          <w:szCs w:val="28"/>
        </w:rPr>
        <w:t>на аккредитаци</w:t>
      </w:r>
      <w:r w:rsidR="00880A73">
        <w:rPr>
          <w:b/>
          <w:noProof/>
          <w:sz w:val="28"/>
          <w:szCs w:val="28"/>
        </w:rPr>
        <w:t>ю</w:t>
      </w:r>
      <w:r w:rsidRPr="008541B8">
        <w:rPr>
          <w:b/>
          <w:noProof/>
          <w:sz w:val="28"/>
          <w:szCs w:val="28"/>
        </w:rPr>
        <w:t xml:space="preserve"> центров проведения демонстрационного экзамена</w:t>
      </w:r>
    </w:p>
    <w:p w:rsidR="00653FE0" w:rsidRPr="008541B8" w:rsidRDefault="00653FE0" w:rsidP="00653FE0">
      <w:pPr>
        <w:jc w:val="center"/>
        <w:rPr>
          <w:b/>
          <w:noProof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/>
      </w:tblPr>
      <w:tblGrid>
        <w:gridCol w:w="5199"/>
        <w:gridCol w:w="5575"/>
      </w:tblGrid>
      <w:tr w:rsidR="00653FE0" w:rsidTr="008541B8">
        <w:trPr>
          <w:trHeight w:val="1672"/>
        </w:trPr>
        <w:tc>
          <w:tcPr>
            <w:tcW w:w="5199" w:type="dxa"/>
          </w:tcPr>
          <w:p w:rsidR="00653FE0" w:rsidRPr="008541B8" w:rsidRDefault="00653FE0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Полное наименование, организационно</w:t>
            </w:r>
            <w:r w:rsidR="00D52D91">
              <w:rPr>
                <w:sz w:val="28"/>
                <w:szCs w:val="28"/>
              </w:rPr>
              <w:t>-</w:t>
            </w:r>
            <w:r w:rsidRPr="008541B8">
              <w:rPr>
                <w:sz w:val="28"/>
                <w:szCs w:val="28"/>
              </w:rPr>
              <w:t>правовая форма и местонахождени</w:t>
            </w:r>
            <w:r w:rsidR="00587738">
              <w:rPr>
                <w:sz w:val="28"/>
                <w:szCs w:val="28"/>
              </w:rPr>
              <w:t>е</w:t>
            </w:r>
            <w:r w:rsidR="001E0918">
              <w:rPr>
                <w:sz w:val="28"/>
                <w:szCs w:val="28"/>
              </w:rPr>
              <w:t xml:space="preserve"> </w:t>
            </w:r>
            <w:r w:rsidR="00AA2F37">
              <w:rPr>
                <w:sz w:val="28"/>
                <w:szCs w:val="28"/>
              </w:rPr>
              <w:t xml:space="preserve">юридического лица </w:t>
            </w:r>
            <w:r w:rsidRPr="008541B8">
              <w:rPr>
                <w:sz w:val="28"/>
                <w:szCs w:val="28"/>
              </w:rPr>
              <w:t>в соответствии с уставом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1E0918" w:rsidP="00653FE0">
            <w:pPr>
              <w:jc w:val="center"/>
            </w:pPr>
            <w:bookmarkStart w:id="0" w:name="_GoBack"/>
            <w:bookmarkEnd w:id="0"/>
            <w:r>
              <w:rPr>
                <w:rStyle w:val="fontstyle01"/>
              </w:rPr>
              <w:t>Государственное профессиональное образовательное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учреждение Ярославской области Ярославский торгово-экономический колледж, бюджетное учреждение,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Российская Федерация, 150023, Ярославская область,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г. Ярославль, ул.Б.Полянки, д.5</w:t>
            </w:r>
          </w:p>
        </w:tc>
      </w:tr>
      <w:tr w:rsidR="00653FE0" w:rsidTr="008541B8">
        <w:tc>
          <w:tcPr>
            <w:tcW w:w="5199" w:type="dxa"/>
          </w:tcPr>
          <w:p w:rsidR="00653FE0" w:rsidRPr="008541B8" w:rsidRDefault="00653FE0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Полное наименование и местонахождени</w:t>
            </w:r>
            <w:r w:rsidR="00BF566C">
              <w:rPr>
                <w:sz w:val="28"/>
                <w:szCs w:val="28"/>
              </w:rPr>
              <w:t>е</w:t>
            </w:r>
            <w:r w:rsidRPr="008541B8">
              <w:rPr>
                <w:sz w:val="28"/>
                <w:szCs w:val="28"/>
              </w:rPr>
              <w:t xml:space="preserve"> филиала </w:t>
            </w:r>
            <w:r w:rsidR="00433C2F">
              <w:rPr>
                <w:sz w:val="28"/>
                <w:szCs w:val="28"/>
              </w:rPr>
              <w:t xml:space="preserve"> юридического лица</w:t>
            </w:r>
            <w:r w:rsidRPr="008541B8">
              <w:rPr>
                <w:sz w:val="28"/>
                <w:szCs w:val="28"/>
              </w:rPr>
              <w:t xml:space="preserve"> в соответствии с уставом (при проведении аккредитации в отношении филиала)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1E0918" w:rsidP="00653FE0">
            <w:pPr>
              <w:jc w:val="center"/>
            </w:pPr>
            <w:r>
              <w:t>-</w:t>
            </w:r>
          </w:p>
        </w:tc>
      </w:tr>
      <w:tr w:rsidR="00653FE0" w:rsidTr="008541B8">
        <w:trPr>
          <w:trHeight w:val="1633"/>
        </w:trPr>
        <w:tc>
          <w:tcPr>
            <w:tcW w:w="5199" w:type="dxa"/>
          </w:tcPr>
          <w:p w:rsidR="00653FE0" w:rsidRPr="008541B8" w:rsidRDefault="00653FE0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Адрес проведения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1E0918" w:rsidP="001E0918">
            <w:pPr>
              <w:jc w:val="center"/>
            </w:pPr>
            <w:r>
              <w:rPr>
                <w:rStyle w:val="fontstyle01"/>
              </w:rPr>
              <w:t>150023, Ярославская область, г. Ярославль, ул.Б.Полянки, д. 1</w:t>
            </w:r>
          </w:p>
        </w:tc>
      </w:tr>
      <w:tr w:rsidR="00653FE0" w:rsidTr="008541B8">
        <w:trPr>
          <w:trHeight w:val="1685"/>
        </w:trPr>
        <w:tc>
          <w:tcPr>
            <w:tcW w:w="5199" w:type="dxa"/>
          </w:tcPr>
          <w:p w:rsidR="00653FE0" w:rsidRPr="008541B8" w:rsidRDefault="00DE52D9" w:rsidP="0085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3FE0" w:rsidRPr="008541B8">
              <w:rPr>
                <w:sz w:val="28"/>
                <w:szCs w:val="28"/>
              </w:rPr>
              <w:t>онтактн</w:t>
            </w:r>
            <w:r>
              <w:rPr>
                <w:sz w:val="28"/>
                <w:szCs w:val="28"/>
              </w:rPr>
              <w:t>ый</w:t>
            </w:r>
            <w:r w:rsidR="00653FE0" w:rsidRPr="008541B8">
              <w:rPr>
                <w:sz w:val="28"/>
                <w:szCs w:val="28"/>
              </w:rPr>
              <w:t xml:space="preserve"> телефон и адрес электронной почты юридического и контактного лица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1E0918" w:rsidRDefault="001E0918" w:rsidP="00653FE0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>(4852)48-17-12</w:t>
            </w:r>
          </w:p>
          <w:p w:rsidR="00653FE0" w:rsidRDefault="00AA3899" w:rsidP="00653FE0">
            <w:pPr>
              <w:jc w:val="center"/>
              <w:rPr>
                <w:rStyle w:val="fontstyle01"/>
              </w:rPr>
            </w:pPr>
            <w:hyperlink r:id="rId6" w:history="1">
              <w:r w:rsidR="001E0918" w:rsidRPr="00492271">
                <w:rPr>
                  <w:rStyle w:val="a8"/>
                  <w:rFonts w:ascii="TimesNewRomanPS-BoldMT" w:hAnsi="TimesNewRomanPS-BoldMT"/>
                  <w:sz w:val="20"/>
                  <w:szCs w:val="20"/>
                  <w:lang w:val="en-US"/>
                </w:rPr>
                <w:t>y</w:t>
              </w:r>
              <w:r w:rsidR="001E0918" w:rsidRPr="00492271">
                <w:rPr>
                  <w:rStyle w:val="a8"/>
                  <w:rFonts w:ascii="TimesNewRomanPS-BoldMT" w:hAnsi="TimesNewRomanPS-BoldMT"/>
                  <w:sz w:val="20"/>
                  <w:szCs w:val="20"/>
                </w:rPr>
                <w:t>atec201</w:t>
              </w:r>
              <w:r w:rsidR="001E0918" w:rsidRPr="00492271">
                <w:rPr>
                  <w:rStyle w:val="a8"/>
                  <w:rFonts w:ascii="LucidaSansUnicode" w:hAnsi="LucidaSansUnicode"/>
                  <w:sz w:val="16"/>
                  <w:szCs w:val="16"/>
                  <w:lang w:val="en-US"/>
                </w:rPr>
                <w:t>5@</w:t>
              </w:r>
              <w:r w:rsidR="001E0918" w:rsidRPr="00492271">
                <w:rPr>
                  <w:rStyle w:val="a8"/>
                  <w:rFonts w:ascii="TimesNewRomanPS-BoldMT" w:hAnsi="TimesNewRomanPS-BoldMT"/>
                  <w:sz w:val="20"/>
                  <w:szCs w:val="20"/>
                </w:rPr>
                <w:t>mail.ru</w:t>
              </w:r>
            </w:hyperlink>
          </w:p>
          <w:p w:rsidR="001E0918" w:rsidRDefault="001E0918" w:rsidP="00653FE0">
            <w:pPr>
              <w:jc w:val="center"/>
            </w:pPr>
          </w:p>
        </w:tc>
      </w:tr>
      <w:tr w:rsidR="00653FE0" w:rsidTr="008541B8">
        <w:trPr>
          <w:trHeight w:val="703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Наименование заявляемой для аккредитации компетенции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1E0918" w:rsidP="00653FE0">
            <w:pPr>
              <w:jc w:val="center"/>
            </w:pPr>
            <w:r>
              <w:rPr>
                <w:rStyle w:val="fontstyle01"/>
              </w:rPr>
              <w:t>Предпринимательство</w:t>
            </w:r>
          </w:p>
        </w:tc>
      </w:tr>
      <w:tr w:rsidR="00653FE0" w:rsidTr="008541B8">
        <w:trPr>
          <w:trHeight w:val="697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Количество рабочих мест для проведения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8051C4" w:rsidP="00653FE0">
            <w:pPr>
              <w:jc w:val="center"/>
            </w:pPr>
            <w:r>
              <w:t>8</w:t>
            </w:r>
          </w:p>
        </w:tc>
      </w:tr>
      <w:tr w:rsidR="00653FE0" w:rsidTr="008541B8"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Количество участников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1E0918" w:rsidP="00653FE0">
            <w:pPr>
              <w:jc w:val="center"/>
            </w:pPr>
            <w:r>
              <w:t>28</w:t>
            </w:r>
          </w:p>
        </w:tc>
      </w:tr>
      <w:tr w:rsidR="00653FE0" w:rsidTr="008541B8">
        <w:trPr>
          <w:trHeight w:val="1467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Список образовательных организаций, участвующих в демонстрационном экзамене на площадке заявителя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1E0918" w:rsidP="00653FE0">
            <w:pPr>
              <w:jc w:val="center"/>
            </w:pPr>
            <w:r>
              <w:rPr>
                <w:rStyle w:val="fontstyle01"/>
              </w:rPr>
              <w:t>Государственное профессиональное образовательное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учреждение Ярославской области Ярославский торгово-экономический колледж</w:t>
            </w:r>
          </w:p>
        </w:tc>
      </w:tr>
      <w:tr w:rsidR="00653FE0" w:rsidTr="008541B8">
        <w:trPr>
          <w:trHeight w:val="715"/>
        </w:trPr>
        <w:tc>
          <w:tcPr>
            <w:tcW w:w="5199" w:type="dxa"/>
          </w:tcPr>
          <w:p w:rsidR="00653FE0" w:rsidRPr="008541B8" w:rsidRDefault="00653FE0" w:rsidP="008541B8">
            <w:pPr>
              <w:rPr>
                <w:sz w:val="28"/>
                <w:szCs w:val="28"/>
              </w:rPr>
            </w:pPr>
            <w:r w:rsidRPr="008541B8">
              <w:rPr>
                <w:sz w:val="28"/>
                <w:szCs w:val="28"/>
              </w:rPr>
              <w:t>Сроки проведения демонстрационного экзамена</w:t>
            </w:r>
            <w:r w:rsidR="009F67F5">
              <w:rPr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:rsidR="00653FE0" w:rsidRDefault="00B72131" w:rsidP="00E811CE">
            <w:pPr>
              <w:jc w:val="center"/>
            </w:pPr>
            <w:r>
              <w:t>27</w:t>
            </w:r>
            <w:r w:rsidR="00704CD1">
              <w:t>-</w:t>
            </w:r>
            <w:r w:rsidR="00E811CE">
              <w:t>29</w:t>
            </w:r>
            <w:r w:rsidR="00704CD1">
              <w:t xml:space="preserve"> </w:t>
            </w:r>
            <w:r>
              <w:t>мая</w:t>
            </w:r>
          </w:p>
        </w:tc>
      </w:tr>
    </w:tbl>
    <w:p w:rsid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</w:p>
    <w:p w:rsid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</w:p>
    <w:p w:rsidR="008541B8" w:rsidRDefault="008541B8" w:rsidP="008541B8">
      <w:pPr>
        <w:tabs>
          <w:tab w:val="left" w:pos="7655"/>
        </w:tabs>
        <w:jc w:val="center"/>
        <w:rPr>
          <w:sz w:val="28"/>
          <w:szCs w:val="28"/>
        </w:rPr>
      </w:pPr>
    </w:p>
    <w:p w:rsidR="00653FE0" w:rsidRPr="008541B8" w:rsidRDefault="00AA3899" w:rsidP="008541B8">
      <w:pPr>
        <w:tabs>
          <w:tab w:val="left" w:pos="76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7.05pt;width:35.25pt;height:26.2pt;z-index:-251658752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IwweKjbAAAABQEAAA8AAAAAAAAA&#10;AAAAAAAAkwQAAGRycy9kb3ducmV2LnhtbFBLBQYAAAAABAAEAPMAAACbBQAAAAA=&#10;" stroked="f">
            <v:textbox>
              <w:txbxContent>
                <w:p w:rsidR="008541B8" w:rsidRDefault="008541B8">
                  <w:r>
                    <w:t>м.п.</w:t>
                  </w:r>
                </w:p>
              </w:txbxContent>
            </v:textbox>
            <w10:wrap anchorx="page"/>
          </v:shape>
        </w:pict>
      </w:r>
      <w:r w:rsidR="004C3ED1">
        <w:rPr>
          <w:sz w:val="28"/>
          <w:szCs w:val="28"/>
        </w:rPr>
        <w:t>Директор                                                                                       Н.В. Костерина</w:t>
      </w:r>
    </w:p>
    <w:sectPr w:rsidR="00653FE0" w:rsidRPr="008541B8" w:rsidSect="008541B8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BB" w:rsidRDefault="00585EBB" w:rsidP="008541B8">
      <w:r>
        <w:separator/>
      </w:r>
    </w:p>
  </w:endnote>
  <w:endnote w:type="continuationSeparator" w:id="1">
    <w:p w:rsidR="00585EBB" w:rsidRDefault="00585EBB" w:rsidP="0085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BB" w:rsidRDefault="00585EBB" w:rsidP="008541B8">
      <w:r>
        <w:separator/>
      </w:r>
    </w:p>
  </w:footnote>
  <w:footnote w:type="continuationSeparator" w:id="1">
    <w:p w:rsidR="00585EBB" w:rsidRDefault="00585EBB" w:rsidP="0085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B8" w:rsidRDefault="00C51CBE" w:rsidP="008541B8">
    <w:pPr>
      <w:pStyle w:val="a4"/>
      <w:ind w:left="5954"/>
    </w:pPr>
    <w:r>
      <w:rPr>
        <w:b/>
        <w:szCs w:val="28"/>
      </w:rPr>
      <w:t>Приложение 1</w:t>
    </w:r>
    <w:r>
      <w:rPr>
        <w:szCs w:val="28"/>
      </w:rPr>
      <w:br/>
      <w:t>к Положению об аккредитации центров проведения демонстрационного экзамена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53FE0"/>
    <w:rsid w:val="001E0918"/>
    <w:rsid w:val="0021268A"/>
    <w:rsid w:val="0026277F"/>
    <w:rsid w:val="00345779"/>
    <w:rsid w:val="003A028F"/>
    <w:rsid w:val="00433C2F"/>
    <w:rsid w:val="004C3ED1"/>
    <w:rsid w:val="00517A55"/>
    <w:rsid w:val="00527654"/>
    <w:rsid w:val="00585EBB"/>
    <w:rsid w:val="00587738"/>
    <w:rsid w:val="00653FE0"/>
    <w:rsid w:val="0068445F"/>
    <w:rsid w:val="006E47E7"/>
    <w:rsid w:val="006E530B"/>
    <w:rsid w:val="00704CD1"/>
    <w:rsid w:val="0070597B"/>
    <w:rsid w:val="007B2669"/>
    <w:rsid w:val="007D3A47"/>
    <w:rsid w:val="008051C4"/>
    <w:rsid w:val="008541B8"/>
    <w:rsid w:val="00880A73"/>
    <w:rsid w:val="008C74E2"/>
    <w:rsid w:val="009F67F5"/>
    <w:rsid w:val="00A20F8F"/>
    <w:rsid w:val="00A37487"/>
    <w:rsid w:val="00AA2F37"/>
    <w:rsid w:val="00AA3899"/>
    <w:rsid w:val="00B72131"/>
    <w:rsid w:val="00BF566C"/>
    <w:rsid w:val="00C51CBE"/>
    <w:rsid w:val="00C85F43"/>
    <w:rsid w:val="00CF4FD3"/>
    <w:rsid w:val="00D52D91"/>
    <w:rsid w:val="00D628C2"/>
    <w:rsid w:val="00D86FBD"/>
    <w:rsid w:val="00DE52D9"/>
    <w:rsid w:val="00E06CFC"/>
    <w:rsid w:val="00E12C22"/>
    <w:rsid w:val="00E44F58"/>
    <w:rsid w:val="00E811CE"/>
    <w:rsid w:val="00EC0C08"/>
    <w:rsid w:val="00F234C8"/>
    <w:rsid w:val="00F54734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1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4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1B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091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1E0918"/>
    <w:rPr>
      <w:rFonts w:ascii="LucidaSansUnicode" w:hAnsi="LucidaSansUnicode" w:hint="default"/>
      <w:b w:val="0"/>
      <w:bCs w:val="0"/>
      <w:i/>
      <w:iCs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1E0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tec201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press-10</dc:creator>
  <cp:keywords/>
  <dc:description/>
  <cp:lastModifiedBy>GO</cp:lastModifiedBy>
  <cp:revision>33</cp:revision>
  <dcterms:created xsi:type="dcterms:W3CDTF">2017-08-04T10:32:00Z</dcterms:created>
  <dcterms:modified xsi:type="dcterms:W3CDTF">2019-03-14T08:48:00Z</dcterms:modified>
</cp:coreProperties>
</file>