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5"/>
        <w:gridCol w:w="5130"/>
        <w:gridCol w:w="15"/>
        <w:gridCol w:w="5115"/>
        <w:gridCol w:w="45"/>
        <w:gridCol w:w="5085"/>
        <w:gridCol w:w="75"/>
      </w:tblGrid>
      <w:tr w:rsidR="007C177E" w:rsidTr="00061B29">
        <w:trPr>
          <w:trHeight w:val="10425"/>
        </w:trPr>
        <w:tc>
          <w:tcPr>
            <w:tcW w:w="5160" w:type="dxa"/>
            <w:gridSpan w:val="3"/>
          </w:tcPr>
          <w:p w:rsidR="007C177E" w:rsidRDefault="00390AD5" w:rsidP="00A03F05">
            <w:pPr>
              <w:spacing w:after="240"/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>Биография</w:t>
            </w:r>
          </w:p>
          <w:p w:rsidR="00005F67" w:rsidRDefault="00005F67" w:rsidP="00005F67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 w:rsidRPr="00005F67">
              <w:rPr>
                <w:sz w:val="28"/>
                <w:szCs w:val="28"/>
              </w:rPr>
              <w:t>Николай Петрович родился 17 января 1820 года в Ярославле в семье Петра Матвеевича Пастухова. С детства жил в доме, расположенном ныне на улице Пушкина, где впоследствии размещалась Кировская поликлиника. В семье помимо него были младший брат и две сестры. Получил домашнее образование, уже с 12 лет начал изучать торговые операции, исполняя разные коммерческие поручения.</w:t>
            </w:r>
          </w:p>
          <w:p w:rsidR="00E27218" w:rsidRPr="00005F67" w:rsidRDefault="00E27218" w:rsidP="00005F67">
            <w:pPr>
              <w:spacing w:after="240" w:line="360" w:lineRule="auto"/>
              <w:jc w:val="center"/>
              <w:rPr>
                <w:sz w:val="28"/>
                <w:szCs w:val="28"/>
              </w:rPr>
            </w:pPr>
            <w:r>
              <w:object w:dxaOrig="388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169.5pt" o:ole="">
                  <v:imagedata r:id="rId6" o:title=""/>
                </v:shape>
                <o:OLEObject Type="Embed" ProgID="PBrush" ShapeID="_x0000_i1025" DrawAspect="Content" ObjectID="_1519481171" r:id="rId7"/>
              </w:object>
            </w:r>
          </w:p>
        </w:tc>
        <w:tc>
          <w:tcPr>
            <w:tcW w:w="5160" w:type="dxa"/>
            <w:gridSpan w:val="2"/>
          </w:tcPr>
          <w:p w:rsidR="006520E3" w:rsidRDefault="00B16C7F" w:rsidP="004778B9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B16C7F">
              <w:rPr>
                <w:b/>
                <w:sz w:val="28"/>
                <w:szCs w:val="28"/>
              </w:rPr>
              <w:t>Промышленник</w:t>
            </w:r>
          </w:p>
          <w:p w:rsidR="00B16C7F" w:rsidRDefault="00B16C7F" w:rsidP="004778B9">
            <w:pPr>
              <w:spacing w:after="240"/>
              <w:jc w:val="center"/>
              <w:rPr>
                <w:sz w:val="28"/>
                <w:szCs w:val="28"/>
              </w:rPr>
            </w:pPr>
            <w:r w:rsidRPr="00B16C7F">
              <w:rPr>
                <w:sz w:val="28"/>
                <w:szCs w:val="28"/>
              </w:rPr>
              <w:t>В 1845 году, овладел чугуноплавильными заводами на Урале, мукомольными заводами, лавками Нижегородской ярмарки. Был в компаньонстве с дядей, Александром Матвеевичем, с которым в 1864 году он основал Торговый дом «А. и Н. Пастуховы».</w:t>
            </w:r>
          </w:p>
          <w:p w:rsidR="00B16C7F" w:rsidRDefault="00B16C7F" w:rsidP="004778B9">
            <w:pPr>
              <w:spacing w:after="240"/>
              <w:jc w:val="center"/>
              <w:rPr>
                <w:sz w:val="28"/>
                <w:szCs w:val="28"/>
              </w:rPr>
            </w:pPr>
            <w:r w:rsidRPr="00B16C7F">
              <w:rPr>
                <w:sz w:val="28"/>
                <w:szCs w:val="28"/>
              </w:rPr>
              <w:drawing>
                <wp:inline distT="0" distB="0" distL="0" distR="0" wp14:anchorId="1A9CAFA2" wp14:editId="080A94F9">
                  <wp:extent cx="1905000" cy="1333500"/>
                  <wp:effectExtent l="0" t="0" r="0" b="0"/>
                  <wp:docPr id="7" name="Рисунок 7" descr="https://upload.wikimedia.org/wikipedia/commons/thumb/b/b6/%D0%94%D0%BE%D0%BC%D0%B5%D0%BD%D0%BD%D1%8B%D0%B9_%D1%86%D0%B5%D1%85_(%D0%A1%D0%9C%D0%97).jpg/200px-%D0%94%D0%BE%D0%BC%D0%B5%D0%BD%D0%BD%D1%8B%D0%B9_%D1%86%D0%B5%D1%85_(%D0%A1%D0%9C%D0%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b/b6/%D0%94%D0%BE%D0%BC%D0%B5%D0%BD%D0%BD%D1%8B%D0%B9_%D1%86%D0%B5%D1%85_(%D0%A1%D0%9C%D0%97).jpg/200px-%D0%94%D0%BE%D0%BC%D0%B5%D0%BD%D0%BD%D1%8B%D0%B9_%D1%86%D0%B5%D1%85_(%D0%A1%D0%9C%D0%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C7F" w:rsidRPr="00B16C7F" w:rsidRDefault="00B16C7F" w:rsidP="004778B9">
            <w:pPr>
              <w:spacing w:after="240"/>
              <w:jc w:val="center"/>
              <w:rPr>
                <w:sz w:val="28"/>
                <w:szCs w:val="28"/>
              </w:rPr>
            </w:pPr>
            <w:r w:rsidRPr="00B16C7F">
              <w:rPr>
                <w:sz w:val="28"/>
                <w:szCs w:val="28"/>
              </w:rPr>
              <w:t>В 1885 году он приобрёл доли братьев в Вятских заводах, в 1892 году выкупил Сулинский завод у двоюродного брата Дмитрия Александровича, став единственным владельцем всех пяти семейных металлургических заводов с миллионными оборотами и наследственной торговли железом.</w:t>
            </w:r>
          </w:p>
        </w:tc>
        <w:tc>
          <w:tcPr>
            <w:tcW w:w="5160" w:type="dxa"/>
            <w:gridSpan w:val="2"/>
          </w:tcPr>
          <w:p w:rsidR="007C177E" w:rsidRDefault="00061B29" w:rsidP="009407A2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061B29">
              <w:rPr>
                <w:b/>
                <w:sz w:val="28"/>
                <w:szCs w:val="28"/>
              </w:rPr>
              <w:t>Меценатство и общественная деятельность</w:t>
            </w:r>
          </w:p>
          <w:p w:rsidR="00061B29" w:rsidRPr="00061B29" w:rsidRDefault="00061B29" w:rsidP="00061B29">
            <w:pPr>
              <w:spacing w:after="240"/>
              <w:jc w:val="center"/>
              <w:rPr>
                <w:sz w:val="28"/>
                <w:szCs w:val="28"/>
              </w:rPr>
            </w:pPr>
            <w:r w:rsidRPr="00061B29">
              <w:rPr>
                <w:sz w:val="28"/>
                <w:szCs w:val="28"/>
              </w:rPr>
              <w:t>В 1900 году выделил четверть своих средств на открытие в Ярославле низшего механико-технического училища с ремесленной школой при нём</w:t>
            </w:r>
            <w:r>
              <w:rPr>
                <w:sz w:val="28"/>
                <w:szCs w:val="28"/>
              </w:rPr>
              <w:t xml:space="preserve">. </w:t>
            </w:r>
            <w:r w:rsidRPr="00061B29">
              <w:rPr>
                <w:sz w:val="28"/>
                <w:szCs w:val="28"/>
              </w:rPr>
              <w:t>Ныне это Ярославский промышленно-экономический колледж (с 1972 года располагается в других зданиях).</w:t>
            </w:r>
            <w:r>
              <w:rPr>
                <w:sz w:val="28"/>
                <w:szCs w:val="28"/>
              </w:rPr>
              <w:t xml:space="preserve"> </w:t>
            </w:r>
            <w:r w:rsidRPr="00061B29">
              <w:rPr>
                <w:sz w:val="28"/>
                <w:szCs w:val="28"/>
              </w:rPr>
              <w:t>В 1851—1853 годах служил в совестном суде, в 1851—1865 годах — экономом в богадельне для призрения престарелых и увечных людей на 50 человек, содержавшейся на деньги Пастуховых и получившей название «Пастуховская», состоял её попечителем до самой смерти. Трижды избирался почётным мировым судьёй по Ярославскому уезду.</w:t>
            </w:r>
            <w:r w:rsidR="005E5E94" w:rsidRPr="005E5E94">
              <w:t xml:space="preserve"> </w:t>
            </w:r>
            <w:r w:rsidR="005E5E94" w:rsidRPr="005E5E94">
              <w:rPr>
                <w:sz w:val="28"/>
                <w:szCs w:val="28"/>
              </w:rPr>
              <w:drawing>
                <wp:inline distT="0" distB="0" distL="0" distR="0">
                  <wp:extent cx="2095500" cy="1362075"/>
                  <wp:effectExtent l="0" t="0" r="0" b="9525"/>
                  <wp:docPr id="8" name="Рисунок 8" descr="http://forum.yar-genealogy.ru/uploads/monthly_04_2014/post-4-0-37839700-1396393591_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rum.yar-genealogy.ru/uploads/monthly_04_2014/post-4-0-37839700-1396393591_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B4BDA" w:rsidTr="009C489C">
        <w:trPr>
          <w:gridBefore w:val="1"/>
          <w:gridAfter w:val="1"/>
          <w:wBefore w:w="15" w:type="dxa"/>
          <w:wAfter w:w="75" w:type="dxa"/>
          <w:trHeight w:val="9870"/>
        </w:trPr>
        <w:tc>
          <w:tcPr>
            <w:tcW w:w="5130" w:type="dxa"/>
          </w:tcPr>
          <w:p w:rsidR="00CB4BDA" w:rsidRDefault="00390AD5" w:rsidP="00EA583D">
            <w:pPr>
              <w:spacing w:after="240"/>
              <w:ind w:left="-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Пастуховы</w:t>
            </w:r>
          </w:p>
          <w:p w:rsidR="00390AD5" w:rsidRPr="00390AD5" w:rsidRDefault="00390AD5" w:rsidP="00F1546D">
            <w:pPr>
              <w:spacing w:after="240"/>
              <w:ind w:left="-15"/>
              <w:jc w:val="center"/>
              <w:rPr>
                <w:sz w:val="28"/>
                <w:szCs w:val="28"/>
              </w:rPr>
            </w:pPr>
            <w:r w:rsidRPr="00390AD5">
              <w:rPr>
                <w:sz w:val="28"/>
                <w:szCs w:val="28"/>
              </w:rPr>
              <w:t>Купеческий род Пастуховых произошёл от «старинных посадских» Коровницкой сотни города Ярославля. Пастуховы вели оптовую торговлю хлебом, доставляя его на собственных судах в Ярославль, Рыбинск и Петербург; продавали лён и пеньку, фарфор и хрусталь, французские вина. Со временем основную роль стала играть торговля железом, были куплены или построены несколько металлургических заводов в Предуралье и на Дону.</w:t>
            </w:r>
          </w:p>
          <w:p w:rsidR="00390AD5" w:rsidRPr="00390AD5" w:rsidRDefault="00390AD5" w:rsidP="00F1546D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390AD5">
              <w:rPr>
                <w:sz w:val="28"/>
                <w:szCs w:val="28"/>
              </w:rPr>
              <w:t>Пастуховы были крупными домовладельцами Ярославля, имели в центре города жилые усадьбы. В середине XIX века они построили самый большой по тем временам дом в городе — на Богоявленской площади. Впоследствии в нём была размещена гостиница, которую посещал и описал Александр Дюма, как одну из лучших во всей России.</w:t>
            </w:r>
          </w:p>
        </w:tc>
        <w:tc>
          <w:tcPr>
            <w:tcW w:w="5130" w:type="dxa"/>
            <w:gridSpan w:val="2"/>
          </w:tcPr>
          <w:p w:rsidR="00A4129E" w:rsidRDefault="00A4129E" w:rsidP="00A4129E">
            <w:pPr>
              <w:spacing w:after="240"/>
              <w:ind w:left="-15"/>
              <w:jc w:val="center"/>
              <w:rPr>
                <w:sz w:val="28"/>
                <w:szCs w:val="28"/>
              </w:rPr>
            </w:pPr>
          </w:p>
          <w:p w:rsidR="00A4129E" w:rsidRDefault="00A4129E" w:rsidP="00A4129E">
            <w:pPr>
              <w:spacing w:after="240"/>
              <w:ind w:left="-15"/>
              <w:jc w:val="center"/>
              <w:rPr>
                <w:sz w:val="28"/>
                <w:szCs w:val="28"/>
              </w:rPr>
            </w:pPr>
          </w:p>
          <w:p w:rsidR="00A4129E" w:rsidRDefault="00A4129E" w:rsidP="00A4129E">
            <w:pPr>
              <w:spacing w:after="240"/>
              <w:ind w:left="-15"/>
              <w:jc w:val="center"/>
              <w:rPr>
                <w:sz w:val="28"/>
                <w:szCs w:val="28"/>
              </w:rPr>
            </w:pPr>
          </w:p>
          <w:p w:rsidR="00A4129E" w:rsidRDefault="00A4129E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CB4BDA" w:rsidRDefault="008E0B3B" w:rsidP="00A4129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Информ. р</w:t>
            </w:r>
            <w:r w:rsidR="00A4129E" w:rsidRPr="00A4129E">
              <w:rPr>
                <w:b/>
                <w:sz w:val="28"/>
                <w:szCs w:val="28"/>
              </w:rPr>
              <w:t>есурсы</w:t>
            </w:r>
            <w:r w:rsidR="00A4129E" w:rsidRPr="00A4129E">
              <w:rPr>
                <w:sz w:val="28"/>
                <w:szCs w:val="28"/>
              </w:rPr>
              <w:t>:</w:t>
            </w:r>
          </w:p>
          <w:p w:rsidR="00090790" w:rsidRDefault="00090790" w:rsidP="00090790">
            <w:pPr>
              <w:spacing w:after="240"/>
              <w:jc w:val="center"/>
              <w:rPr>
                <w:sz w:val="18"/>
                <w:szCs w:val="18"/>
              </w:rPr>
            </w:pPr>
            <w:hyperlink r:id="rId10" w:history="1">
              <w:r w:rsidRPr="00116786">
                <w:rPr>
                  <w:rStyle w:val="a5"/>
                  <w:sz w:val="18"/>
                  <w:szCs w:val="18"/>
                </w:rPr>
                <w:t>https://ru.wikipedia.org/wiki/Пастухов,_Николай_Петрович</w:t>
              </w:r>
            </w:hyperlink>
          </w:p>
          <w:p w:rsidR="00090790" w:rsidRPr="00090790" w:rsidRDefault="00090790" w:rsidP="00090790">
            <w:pPr>
              <w:spacing w:after="240"/>
              <w:jc w:val="center"/>
              <w:rPr>
                <w:sz w:val="18"/>
                <w:szCs w:val="1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</w:p>
          <w:p w:rsidR="00994A63" w:rsidRPr="00A4129E" w:rsidRDefault="00994A63" w:rsidP="00A4129E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2016г</w:t>
            </w:r>
          </w:p>
        </w:tc>
        <w:tc>
          <w:tcPr>
            <w:tcW w:w="5130" w:type="dxa"/>
            <w:gridSpan w:val="2"/>
          </w:tcPr>
          <w:p w:rsidR="00920ECA" w:rsidRDefault="00920ECA" w:rsidP="00735839">
            <w:pPr>
              <w:spacing w:after="240"/>
              <w:ind w:left="-15"/>
              <w:jc w:val="center"/>
            </w:pPr>
          </w:p>
          <w:p w:rsidR="00920ECA" w:rsidRDefault="00920ECA" w:rsidP="00735839">
            <w:pPr>
              <w:spacing w:after="240"/>
              <w:ind w:left="-15"/>
              <w:jc w:val="center"/>
            </w:pPr>
          </w:p>
          <w:p w:rsidR="00920ECA" w:rsidRPr="00920ECA" w:rsidRDefault="00920ECA" w:rsidP="00735839">
            <w:pPr>
              <w:spacing w:after="240"/>
              <w:ind w:left="-15"/>
              <w:jc w:val="center"/>
              <w:rPr>
                <w:b/>
                <w:sz w:val="28"/>
                <w:szCs w:val="28"/>
              </w:rPr>
            </w:pPr>
            <w:r w:rsidRPr="00920ECA">
              <w:rPr>
                <w:b/>
                <w:sz w:val="28"/>
                <w:szCs w:val="28"/>
              </w:rPr>
              <w:t>Николай Петрович Пастухов</w:t>
            </w:r>
          </w:p>
          <w:p w:rsidR="00735839" w:rsidRDefault="00920ECA" w:rsidP="00735839">
            <w:pPr>
              <w:spacing w:after="240"/>
              <w:ind w:left="-15"/>
              <w:jc w:val="center"/>
            </w:pPr>
            <w:r w:rsidRPr="00920ECA">
              <w:t xml:space="preserve"> (17 (29) января 1820, Ярославль — 5 (18) декабря 1909, Ярославль)</w:t>
            </w:r>
          </w:p>
          <w:p w:rsidR="00920ECA" w:rsidRDefault="00920ECA" w:rsidP="00920ECA">
            <w:pPr>
              <w:spacing w:after="240"/>
            </w:pPr>
          </w:p>
          <w:p w:rsidR="00CB4BDA" w:rsidRDefault="00920ECA" w:rsidP="00920ECA">
            <w:pPr>
              <w:spacing w:after="240"/>
              <w:jc w:val="center"/>
            </w:pPr>
            <w:r w:rsidRPr="00920ECA">
              <w:rPr>
                <w:noProof/>
                <w:lang w:eastAsia="ru-RU"/>
              </w:rPr>
              <w:drawing>
                <wp:inline distT="0" distB="0" distL="0" distR="0" wp14:anchorId="0FE68F22" wp14:editId="1B0DB504">
                  <wp:extent cx="2381250" cy="2800350"/>
                  <wp:effectExtent l="0" t="0" r="0" b="0"/>
                  <wp:docPr id="6" name="Рисунок 6" descr="Nikolai Pastukh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kolai Pastukh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ECA" w:rsidRDefault="00920ECA" w:rsidP="00920ECA">
            <w:pPr>
              <w:spacing w:after="240"/>
              <w:jc w:val="center"/>
            </w:pPr>
          </w:p>
          <w:p w:rsidR="00920ECA" w:rsidRDefault="00920ECA" w:rsidP="00920ECA">
            <w:pPr>
              <w:spacing w:after="240"/>
              <w:jc w:val="center"/>
            </w:pPr>
          </w:p>
          <w:p w:rsidR="00920ECA" w:rsidRDefault="00920ECA" w:rsidP="00920ECA">
            <w:pPr>
              <w:spacing w:after="240"/>
              <w:jc w:val="center"/>
            </w:pPr>
          </w:p>
          <w:p w:rsidR="00E27218" w:rsidRPr="009D3F62" w:rsidRDefault="00920ECA" w:rsidP="00E27218">
            <w:pPr>
              <w:spacing w:after="240"/>
              <w:jc w:val="center"/>
            </w:pPr>
            <w:r>
              <w:t>Выполнила студентка группы 1Л: Савинова А.М.</w:t>
            </w:r>
          </w:p>
        </w:tc>
      </w:tr>
    </w:tbl>
    <w:p w:rsidR="0087109F" w:rsidRDefault="0087109F" w:rsidP="007C177E">
      <w:pPr>
        <w:spacing w:after="240"/>
      </w:pPr>
    </w:p>
    <w:sectPr w:rsidR="0087109F" w:rsidSect="007C177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5B"/>
    <w:rsid w:val="00005F67"/>
    <w:rsid w:val="00061B29"/>
    <w:rsid w:val="00090790"/>
    <w:rsid w:val="0035104D"/>
    <w:rsid w:val="00390AD5"/>
    <w:rsid w:val="004778B9"/>
    <w:rsid w:val="005A2218"/>
    <w:rsid w:val="005E5E94"/>
    <w:rsid w:val="005E5F9C"/>
    <w:rsid w:val="006520E3"/>
    <w:rsid w:val="00664A52"/>
    <w:rsid w:val="006B5A1F"/>
    <w:rsid w:val="00735839"/>
    <w:rsid w:val="007C177E"/>
    <w:rsid w:val="0087109F"/>
    <w:rsid w:val="008E0B3B"/>
    <w:rsid w:val="00920ECA"/>
    <w:rsid w:val="009407A2"/>
    <w:rsid w:val="00994A63"/>
    <w:rsid w:val="009C489C"/>
    <w:rsid w:val="009D3F62"/>
    <w:rsid w:val="00A03F05"/>
    <w:rsid w:val="00A4129E"/>
    <w:rsid w:val="00B16C7F"/>
    <w:rsid w:val="00BC5C5A"/>
    <w:rsid w:val="00C15FA8"/>
    <w:rsid w:val="00CB4BDA"/>
    <w:rsid w:val="00DA58B6"/>
    <w:rsid w:val="00E27218"/>
    <w:rsid w:val="00EA583D"/>
    <w:rsid w:val="00F1546D"/>
    <w:rsid w:val="00FA385B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4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4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4A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55;&#1072;&#1089;&#1090;&#1091;&#1093;&#1086;&#1074;,_&#1053;&#1080;&#1082;&#1086;&#1083;&#1072;&#1081;_&#1055;&#1077;&#1090;&#1088;&#1086;&#1074;&#1080;&#1095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C9AC-B737-46F0-B066-D33FCA9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2016-02-25T18:59:00Z</dcterms:created>
  <dcterms:modified xsi:type="dcterms:W3CDTF">2016-03-14T14:20:00Z</dcterms:modified>
</cp:coreProperties>
</file>