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A97" w:rsidRDefault="00D54A97" w:rsidP="00D54A97">
      <w:pPr>
        <w:spacing w:line="238" w:lineRule="auto"/>
        <w:ind w:left="260" w:firstLine="24"/>
        <w:jc w:val="center"/>
        <w:rPr>
          <w:rFonts w:eastAsia="Times New Roman"/>
          <w:b/>
          <w:bCs/>
          <w:sz w:val="28"/>
          <w:szCs w:val="28"/>
        </w:rPr>
      </w:pPr>
      <w:r>
        <w:rPr>
          <w:rFonts w:eastAsia="Arial Unicode MS"/>
          <w:noProof/>
          <w:sz w:val="28"/>
          <w:szCs w:val="28"/>
        </w:rPr>
        <w:drawing>
          <wp:inline distT="0" distB="0" distL="0" distR="0">
            <wp:extent cx="5940425" cy="8358387"/>
            <wp:effectExtent l="19050" t="0" r="3175" b="0"/>
            <wp:docPr id="1" name="Рисунок 1" descr="C:\Users\Maximov\Downloads\1 - 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mov\Downloads\1 - 0001.jpg"/>
                    <pic:cNvPicPr>
                      <a:picLocks noChangeAspect="1" noChangeArrowheads="1"/>
                    </pic:cNvPicPr>
                  </pic:nvPicPr>
                  <pic:blipFill>
                    <a:blip r:embed="rId7" cstate="print"/>
                    <a:srcRect/>
                    <a:stretch>
                      <a:fillRect/>
                    </a:stretch>
                  </pic:blipFill>
                  <pic:spPr bwMode="auto">
                    <a:xfrm>
                      <a:off x="0" y="0"/>
                      <a:ext cx="5940425" cy="8358387"/>
                    </a:xfrm>
                    <a:prstGeom prst="rect">
                      <a:avLst/>
                    </a:prstGeom>
                    <a:noFill/>
                    <a:ln w="9525">
                      <a:noFill/>
                      <a:miter lim="800000"/>
                      <a:headEnd/>
                      <a:tailEnd/>
                    </a:ln>
                  </pic:spPr>
                </pic:pic>
              </a:graphicData>
            </a:graphic>
          </wp:inline>
        </w:drawing>
      </w:r>
    </w:p>
    <w:p w:rsidR="00D54A97" w:rsidRDefault="00D54A97" w:rsidP="00360EDE">
      <w:pPr>
        <w:spacing w:line="238" w:lineRule="auto"/>
        <w:ind w:left="260" w:firstLine="709"/>
        <w:jc w:val="center"/>
        <w:rPr>
          <w:rFonts w:eastAsia="Times New Roman"/>
          <w:b/>
          <w:bCs/>
          <w:sz w:val="28"/>
          <w:szCs w:val="28"/>
        </w:rPr>
      </w:pPr>
    </w:p>
    <w:p w:rsidR="00D54A97" w:rsidRDefault="00D54A97" w:rsidP="00360EDE">
      <w:pPr>
        <w:spacing w:line="238" w:lineRule="auto"/>
        <w:ind w:left="260" w:firstLine="709"/>
        <w:jc w:val="center"/>
        <w:rPr>
          <w:rFonts w:eastAsia="Times New Roman"/>
          <w:b/>
          <w:bCs/>
          <w:sz w:val="28"/>
          <w:szCs w:val="28"/>
        </w:rPr>
      </w:pPr>
    </w:p>
    <w:p w:rsidR="00D54A97" w:rsidRDefault="00D54A97" w:rsidP="00360EDE">
      <w:pPr>
        <w:spacing w:line="238" w:lineRule="auto"/>
        <w:ind w:left="260" w:firstLine="709"/>
        <w:jc w:val="center"/>
        <w:rPr>
          <w:rFonts w:eastAsia="Times New Roman"/>
          <w:b/>
          <w:bCs/>
          <w:sz w:val="28"/>
          <w:szCs w:val="28"/>
        </w:rPr>
      </w:pPr>
    </w:p>
    <w:p w:rsidR="00D54A97" w:rsidRDefault="00D54A97" w:rsidP="00360EDE">
      <w:pPr>
        <w:spacing w:line="238" w:lineRule="auto"/>
        <w:ind w:left="260" w:firstLine="709"/>
        <w:jc w:val="center"/>
        <w:rPr>
          <w:rFonts w:eastAsia="Times New Roman"/>
          <w:b/>
          <w:bCs/>
          <w:sz w:val="28"/>
          <w:szCs w:val="28"/>
        </w:rPr>
      </w:pPr>
    </w:p>
    <w:p w:rsidR="00360EDE" w:rsidRDefault="00360EDE" w:rsidP="00360EDE">
      <w:pPr>
        <w:spacing w:line="238" w:lineRule="auto"/>
        <w:ind w:left="260" w:firstLine="709"/>
        <w:jc w:val="center"/>
        <w:rPr>
          <w:rFonts w:eastAsia="Times New Roman"/>
          <w:b/>
          <w:bCs/>
          <w:sz w:val="28"/>
          <w:szCs w:val="28"/>
        </w:rPr>
      </w:pPr>
      <w:r>
        <w:rPr>
          <w:rFonts w:eastAsia="Times New Roman"/>
          <w:b/>
          <w:bCs/>
          <w:sz w:val="28"/>
          <w:szCs w:val="28"/>
        </w:rPr>
        <w:lastRenderedPageBreak/>
        <w:t>1. Общие положения</w:t>
      </w:r>
    </w:p>
    <w:p w:rsidR="00360EDE" w:rsidRDefault="00360EDE" w:rsidP="00360EDE">
      <w:pPr>
        <w:spacing w:line="238" w:lineRule="auto"/>
        <w:ind w:left="260" w:firstLine="709"/>
        <w:jc w:val="center"/>
        <w:rPr>
          <w:rFonts w:eastAsia="Times New Roman"/>
          <w:b/>
          <w:bCs/>
          <w:sz w:val="28"/>
          <w:szCs w:val="28"/>
        </w:rPr>
      </w:pPr>
    </w:p>
    <w:p w:rsidR="00F232AD" w:rsidRPr="00360EDE" w:rsidRDefault="00F232AD" w:rsidP="00360EDE">
      <w:pPr>
        <w:spacing w:line="238" w:lineRule="auto"/>
        <w:ind w:left="260" w:firstLine="709"/>
        <w:jc w:val="both"/>
        <w:rPr>
          <w:sz w:val="28"/>
          <w:szCs w:val="28"/>
        </w:rPr>
      </w:pPr>
      <w:r w:rsidRPr="00360EDE">
        <w:rPr>
          <w:rFonts w:eastAsia="Times New Roman"/>
          <w:sz w:val="28"/>
          <w:szCs w:val="28"/>
        </w:rPr>
        <w:t>1.1. Настоящее Положение о порядке разработки и принятия локальных нормативных актов ГПОУ ЯО Ярославского торгово-экономического колледжа (далее по тексту – Положение) устанавливает единые требования к процедуре разработки проектов локальных нормативных актов, их рассмотрению, принятию, вводу в действие, отмены, внесения дополнений и изменений.</w:t>
      </w:r>
    </w:p>
    <w:p w:rsidR="00F232AD" w:rsidRPr="00360EDE" w:rsidRDefault="00F232AD" w:rsidP="00360EDE">
      <w:pPr>
        <w:ind w:left="260" w:firstLine="709"/>
        <w:jc w:val="both"/>
        <w:rPr>
          <w:sz w:val="28"/>
          <w:szCs w:val="28"/>
        </w:rPr>
      </w:pPr>
      <w:r w:rsidRPr="00360EDE">
        <w:rPr>
          <w:rFonts w:eastAsia="Times New Roman"/>
          <w:sz w:val="28"/>
          <w:szCs w:val="28"/>
        </w:rPr>
        <w:t>1.2. Действие настоящего Положения распространяется на разрабатываемые</w:t>
      </w:r>
      <w:r w:rsidR="00360EDE">
        <w:rPr>
          <w:sz w:val="28"/>
          <w:szCs w:val="28"/>
        </w:rPr>
        <w:t xml:space="preserve"> и </w:t>
      </w:r>
      <w:r w:rsidRPr="00360EDE">
        <w:rPr>
          <w:rFonts w:eastAsia="Times New Roman"/>
          <w:sz w:val="28"/>
          <w:szCs w:val="28"/>
        </w:rPr>
        <w:t>принимаемые ГПОУ ЯО Ярославским торгово-экономическим колледжем (далее по тексту – колледж) локальные нормативные акты, определяющие правовой статус и направления деятельности образовательной организации, права и обязанности должностных лиц, работников и студентов, а равно иные приравненные к ним акты, устанавливающие нормы (правила) общего характера, предназначенные для регулирования управленческой, образовательной, кадровой, финансовой и иной функциональной деятельности колледжа.</w:t>
      </w:r>
    </w:p>
    <w:p w:rsidR="00F232AD" w:rsidRPr="00360EDE" w:rsidRDefault="00F232AD" w:rsidP="00360EDE">
      <w:pPr>
        <w:spacing w:line="19" w:lineRule="exact"/>
        <w:ind w:firstLine="709"/>
        <w:jc w:val="both"/>
        <w:rPr>
          <w:rFonts w:eastAsia="Times New Roman"/>
          <w:sz w:val="28"/>
          <w:szCs w:val="28"/>
        </w:rPr>
      </w:pPr>
    </w:p>
    <w:p w:rsidR="00F232AD" w:rsidRPr="00360EDE" w:rsidRDefault="00F232AD" w:rsidP="00360EDE">
      <w:pPr>
        <w:spacing w:line="238" w:lineRule="auto"/>
        <w:ind w:left="284" w:firstLine="709"/>
        <w:jc w:val="both"/>
        <w:rPr>
          <w:rFonts w:eastAsia="Times New Roman"/>
          <w:sz w:val="28"/>
          <w:szCs w:val="28"/>
        </w:rPr>
      </w:pPr>
      <w:r w:rsidRPr="00360EDE">
        <w:rPr>
          <w:rFonts w:eastAsia="Times New Roman"/>
          <w:sz w:val="28"/>
          <w:szCs w:val="28"/>
        </w:rPr>
        <w:t>1.3. Настоящее Положение разработано в соответствии с Федеральным законом от 29.12.2012 № 273-ФЗ «Об образовании в Российской Федерации», Трудовым кодексом РФ (далее по тексту – ТК РФ), приказом Мин</w:t>
      </w:r>
      <w:r w:rsidR="00360EDE">
        <w:rPr>
          <w:rFonts w:eastAsia="Times New Roman"/>
          <w:sz w:val="28"/>
          <w:szCs w:val="28"/>
        </w:rPr>
        <w:t xml:space="preserve">истерства </w:t>
      </w:r>
      <w:r w:rsidRPr="00360EDE">
        <w:rPr>
          <w:rFonts w:eastAsia="Times New Roman"/>
          <w:sz w:val="28"/>
          <w:szCs w:val="28"/>
        </w:rPr>
        <w:t>обра</w:t>
      </w:r>
      <w:r w:rsidR="00360EDE">
        <w:rPr>
          <w:rFonts w:eastAsia="Times New Roman"/>
          <w:sz w:val="28"/>
          <w:szCs w:val="28"/>
        </w:rPr>
        <w:t>зования РФ</w:t>
      </w:r>
      <w:r w:rsidRPr="00360EDE">
        <w:rPr>
          <w:rFonts w:eastAsia="Times New Roman"/>
          <w:sz w:val="28"/>
          <w:szCs w:val="28"/>
        </w:rPr>
        <w:t xml:space="preserve"> №464 от 14 июня 2013 г. </w:t>
      </w:r>
      <w:r w:rsidR="00360EDE" w:rsidRPr="00360EDE">
        <w:rPr>
          <w:rFonts w:eastAsia="Times New Roman"/>
          <w:sz w:val="28"/>
          <w:szCs w:val="28"/>
        </w:rPr>
        <w:t>«</w:t>
      </w:r>
      <w:r w:rsidRPr="00360EDE">
        <w:rPr>
          <w:rFonts w:eastAsia="Times New Roman"/>
          <w:sz w:val="28"/>
          <w:szCs w:val="28"/>
        </w:rPr>
        <w:t>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r w:rsidR="00360EDE" w:rsidRPr="00360EDE">
        <w:rPr>
          <w:rFonts w:eastAsia="Times New Roman"/>
          <w:sz w:val="28"/>
          <w:szCs w:val="28"/>
        </w:rPr>
        <w:t>»</w:t>
      </w:r>
      <w:r w:rsidRPr="00360EDE">
        <w:rPr>
          <w:rFonts w:eastAsia="Times New Roman"/>
          <w:sz w:val="28"/>
          <w:szCs w:val="28"/>
        </w:rPr>
        <w:t xml:space="preserve">, Уставом </w:t>
      </w:r>
      <w:r w:rsidR="00360EDE">
        <w:rPr>
          <w:rFonts w:eastAsia="Times New Roman"/>
          <w:sz w:val="28"/>
          <w:szCs w:val="28"/>
        </w:rPr>
        <w:t>колледжа, Положением о</w:t>
      </w:r>
      <w:r w:rsidRPr="00360EDE">
        <w:rPr>
          <w:rFonts w:eastAsia="Times New Roman"/>
          <w:sz w:val="28"/>
          <w:szCs w:val="28"/>
        </w:rPr>
        <w:t xml:space="preserve"> порядке организации и осуществления образовательной деятельности в Ярославском торгово-экономическом колледже и </w:t>
      </w:r>
      <w:r w:rsidR="00360EDE">
        <w:rPr>
          <w:rFonts w:eastAsia="Times New Roman"/>
          <w:sz w:val="28"/>
          <w:szCs w:val="28"/>
        </w:rPr>
        <w:t>другими локальными актами колледжа</w:t>
      </w:r>
      <w:r w:rsidRPr="00360EDE">
        <w:rPr>
          <w:rFonts w:eastAsia="Times New Roman"/>
          <w:sz w:val="28"/>
          <w:szCs w:val="28"/>
        </w:rPr>
        <w:t>.</w:t>
      </w:r>
    </w:p>
    <w:p w:rsidR="00F232AD" w:rsidRPr="00360EDE" w:rsidRDefault="00F232AD" w:rsidP="00360EDE">
      <w:pPr>
        <w:spacing w:line="17" w:lineRule="exact"/>
        <w:ind w:firstLine="709"/>
        <w:jc w:val="both"/>
        <w:rPr>
          <w:rFonts w:eastAsia="Times New Roman"/>
          <w:sz w:val="28"/>
          <w:szCs w:val="28"/>
        </w:rPr>
      </w:pPr>
    </w:p>
    <w:p w:rsidR="00F232AD" w:rsidRPr="00360EDE" w:rsidRDefault="00F232AD" w:rsidP="00360EDE">
      <w:pPr>
        <w:spacing w:line="236" w:lineRule="auto"/>
        <w:ind w:left="260" w:firstLine="709"/>
        <w:jc w:val="both"/>
        <w:rPr>
          <w:rFonts w:eastAsia="Times New Roman"/>
          <w:sz w:val="28"/>
          <w:szCs w:val="28"/>
        </w:rPr>
      </w:pPr>
      <w:r w:rsidRPr="00360EDE">
        <w:rPr>
          <w:rFonts w:eastAsia="Times New Roman"/>
          <w:sz w:val="28"/>
          <w:szCs w:val="28"/>
        </w:rPr>
        <w:t>1.4. Локальные акты действуют только в пределах данной образовательной организации и не могут регулировать отношения вне еѐ. Действие локальных нормативных актов ( далее по тексту - ЛНА), которые разрабатываются и принимаются в колледже, распространяются на всех работников и студентов колледжа.</w:t>
      </w:r>
    </w:p>
    <w:p w:rsidR="00F232AD" w:rsidRPr="00360EDE" w:rsidRDefault="00F232AD" w:rsidP="00360EDE">
      <w:pPr>
        <w:spacing w:line="15" w:lineRule="exact"/>
        <w:ind w:firstLine="709"/>
        <w:jc w:val="both"/>
        <w:rPr>
          <w:rFonts w:eastAsia="Times New Roman"/>
          <w:sz w:val="28"/>
          <w:szCs w:val="28"/>
        </w:rPr>
      </w:pPr>
    </w:p>
    <w:p w:rsidR="00F232AD" w:rsidRPr="00360EDE" w:rsidRDefault="00F232AD" w:rsidP="00360EDE">
      <w:pPr>
        <w:spacing w:line="15" w:lineRule="exact"/>
        <w:ind w:firstLine="709"/>
        <w:jc w:val="both"/>
        <w:rPr>
          <w:rFonts w:eastAsia="Times New Roman"/>
          <w:sz w:val="28"/>
          <w:szCs w:val="28"/>
        </w:rPr>
      </w:pPr>
    </w:p>
    <w:p w:rsidR="00360EDE" w:rsidRDefault="00F232AD" w:rsidP="00360EDE">
      <w:pPr>
        <w:ind w:left="260" w:firstLine="709"/>
        <w:jc w:val="both"/>
        <w:rPr>
          <w:rFonts w:eastAsia="Times New Roman"/>
          <w:sz w:val="28"/>
          <w:szCs w:val="28"/>
        </w:rPr>
      </w:pPr>
      <w:r w:rsidRPr="00360EDE">
        <w:rPr>
          <w:rFonts w:eastAsia="Times New Roman"/>
          <w:sz w:val="28"/>
          <w:szCs w:val="28"/>
        </w:rPr>
        <w:t>1.5. Нормы локальных актов, ухудшающие положение работников или студентов колледжа по сравнению с установленным законодательством об</w:t>
      </w:r>
      <w:r w:rsidR="00360EDE">
        <w:rPr>
          <w:rFonts w:eastAsia="Times New Roman"/>
          <w:sz w:val="28"/>
          <w:szCs w:val="28"/>
        </w:rPr>
        <w:t xml:space="preserve"> </w:t>
      </w:r>
      <w:r w:rsidRPr="00360EDE">
        <w:rPr>
          <w:rFonts w:eastAsia="Times New Roman"/>
          <w:sz w:val="28"/>
          <w:szCs w:val="28"/>
        </w:rPr>
        <w:t>образовании, трудовым законодательством либо принятые с нарушением установленного порядка, не применяются и подлежат отмене.</w:t>
      </w:r>
    </w:p>
    <w:p w:rsidR="00360EDE" w:rsidRPr="00360EDE" w:rsidRDefault="00360EDE" w:rsidP="00360EDE">
      <w:pPr>
        <w:ind w:left="260" w:firstLine="709"/>
        <w:jc w:val="both"/>
        <w:rPr>
          <w:rFonts w:eastAsia="Times New Roman"/>
          <w:sz w:val="28"/>
          <w:szCs w:val="28"/>
        </w:rPr>
      </w:pPr>
    </w:p>
    <w:p w:rsidR="00F232AD" w:rsidRPr="00360EDE" w:rsidRDefault="00360EDE" w:rsidP="00360EDE">
      <w:pPr>
        <w:ind w:left="284" w:firstLine="709"/>
        <w:jc w:val="center"/>
        <w:rPr>
          <w:sz w:val="28"/>
          <w:szCs w:val="28"/>
        </w:rPr>
      </w:pPr>
      <w:r w:rsidRPr="00360EDE">
        <w:rPr>
          <w:b/>
          <w:sz w:val="28"/>
          <w:szCs w:val="28"/>
        </w:rPr>
        <w:t xml:space="preserve">2. </w:t>
      </w:r>
      <w:r w:rsidR="00F232AD" w:rsidRPr="00360EDE">
        <w:rPr>
          <w:rFonts w:eastAsia="Times New Roman"/>
          <w:b/>
          <w:bCs/>
          <w:sz w:val="28"/>
          <w:szCs w:val="28"/>
        </w:rPr>
        <w:t>Цели и задачи</w:t>
      </w:r>
    </w:p>
    <w:p w:rsidR="00360EDE" w:rsidRDefault="00F232AD" w:rsidP="00360EDE">
      <w:pPr>
        <w:ind w:left="260" w:firstLine="709"/>
        <w:jc w:val="both"/>
        <w:rPr>
          <w:sz w:val="28"/>
          <w:szCs w:val="28"/>
        </w:rPr>
      </w:pPr>
      <w:r w:rsidRPr="00360EDE">
        <w:rPr>
          <w:rFonts w:eastAsia="Times New Roman"/>
          <w:sz w:val="28"/>
          <w:szCs w:val="28"/>
        </w:rPr>
        <w:t>2.1. Целями и задачами настоящего Положение являются:</w:t>
      </w:r>
    </w:p>
    <w:p w:rsidR="00360EDE" w:rsidRDefault="00360EDE" w:rsidP="00360EDE">
      <w:pPr>
        <w:ind w:left="260" w:firstLine="709"/>
        <w:jc w:val="both"/>
        <w:rPr>
          <w:sz w:val="28"/>
          <w:szCs w:val="28"/>
        </w:rPr>
      </w:pPr>
      <w:r>
        <w:rPr>
          <w:sz w:val="28"/>
          <w:szCs w:val="28"/>
        </w:rPr>
        <w:t xml:space="preserve">- </w:t>
      </w:r>
      <w:r w:rsidR="00F232AD" w:rsidRPr="00360EDE">
        <w:rPr>
          <w:rFonts w:eastAsia="Times New Roman"/>
          <w:sz w:val="28"/>
          <w:szCs w:val="28"/>
        </w:rPr>
        <w:t>создание единой и согласованной системы локальных актов колледжа;</w:t>
      </w:r>
    </w:p>
    <w:p w:rsidR="00360EDE" w:rsidRDefault="00360EDE" w:rsidP="00360EDE">
      <w:pPr>
        <w:ind w:left="260" w:firstLine="709"/>
        <w:jc w:val="both"/>
        <w:rPr>
          <w:sz w:val="28"/>
          <w:szCs w:val="28"/>
        </w:rPr>
      </w:pPr>
      <w:r>
        <w:rPr>
          <w:sz w:val="28"/>
          <w:szCs w:val="28"/>
        </w:rPr>
        <w:t xml:space="preserve">- </w:t>
      </w:r>
      <w:r w:rsidR="00F232AD" w:rsidRPr="00360EDE">
        <w:rPr>
          <w:rFonts w:eastAsia="Times New Roman"/>
          <w:sz w:val="28"/>
          <w:szCs w:val="28"/>
        </w:rPr>
        <w:t>обеспечение принципа законности в нормотворческой деятельности колледжа;</w:t>
      </w:r>
    </w:p>
    <w:p w:rsidR="00360EDE" w:rsidRPr="00360EDE" w:rsidRDefault="00360EDE" w:rsidP="00360EDE">
      <w:pPr>
        <w:ind w:left="260" w:firstLine="709"/>
        <w:jc w:val="both"/>
        <w:rPr>
          <w:sz w:val="28"/>
          <w:szCs w:val="28"/>
        </w:rPr>
      </w:pPr>
      <w:r>
        <w:rPr>
          <w:sz w:val="28"/>
          <w:szCs w:val="28"/>
        </w:rPr>
        <w:lastRenderedPageBreak/>
        <w:t xml:space="preserve">- </w:t>
      </w:r>
      <w:r w:rsidR="00F232AD" w:rsidRPr="00360EDE">
        <w:rPr>
          <w:rFonts w:eastAsia="Times New Roman"/>
          <w:sz w:val="28"/>
          <w:szCs w:val="28"/>
        </w:rPr>
        <w:t>совершенствование процесса подготовки, оформления, принятия и реализации локальных актов;</w:t>
      </w:r>
    </w:p>
    <w:p w:rsidR="00360EDE" w:rsidRDefault="00360EDE" w:rsidP="00360EDE">
      <w:pPr>
        <w:tabs>
          <w:tab w:val="left" w:pos="618"/>
        </w:tabs>
        <w:ind w:left="969"/>
        <w:jc w:val="center"/>
        <w:rPr>
          <w:rFonts w:eastAsia="Times New Roman"/>
          <w:b/>
          <w:bCs/>
          <w:sz w:val="28"/>
          <w:szCs w:val="28"/>
        </w:rPr>
      </w:pPr>
    </w:p>
    <w:p w:rsidR="00F232AD" w:rsidRPr="00360EDE" w:rsidRDefault="00360EDE" w:rsidP="00360EDE">
      <w:pPr>
        <w:tabs>
          <w:tab w:val="left" w:pos="618"/>
        </w:tabs>
        <w:ind w:left="969"/>
        <w:jc w:val="center"/>
        <w:rPr>
          <w:rFonts w:eastAsia="Times New Roman"/>
          <w:sz w:val="28"/>
          <w:szCs w:val="28"/>
        </w:rPr>
      </w:pPr>
      <w:r>
        <w:rPr>
          <w:rFonts w:eastAsia="Times New Roman"/>
          <w:b/>
          <w:bCs/>
          <w:sz w:val="28"/>
          <w:szCs w:val="28"/>
        </w:rPr>
        <w:t xml:space="preserve">3. </w:t>
      </w:r>
      <w:r w:rsidR="00F232AD" w:rsidRPr="00360EDE">
        <w:rPr>
          <w:rFonts w:eastAsia="Times New Roman"/>
          <w:b/>
          <w:bCs/>
          <w:sz w:val="28"/>
          <w:szCs w:val="28"/>
        </w:rPr>
        <w:t>Виды локальных актов</w:t>
      </w:r>
    </w:p>
    <w:p w:rsidR="00F232AD" w:rsidRPr="00360EDE" w:rsidRDefault="00F232AD" w:rsidP="00360EDE">
      <w:pPr>
        <w:spacing w:line="237" w:lineRule="auto"/>
        <w:ind w:left="260" w:firstLine="709"/>
        <w:jc w:val="both"/>
        <w:rPr>
          <w:sz w:val="28"/>
          <w:szCs w:val="28"/>
        </w:rPr>
      </w:pPr>
      <w:r w:rsidRPr="00360EDE">
        <w:rPr>
          <w:rFonts w:eastAsia="Times New Roman"/>
          <w:sz w:val="28"/>
          <w:szCs w:val="28"/>
        </w:rPr>
        <w:t>3.1. В соответствии с Уставом деятельность колледжа регламентируется следующими видами локальных актов: положения, порядок решения, приказы, распоряжения, инструкции, должностные инструкции, правила. Представленный перечень видов локальных актов не является исчерпывающим.</w:t>
      </w:r>
    </w:p>
    <w:p w:rsidR="00F232AD" w:rsidRPr="00360EDE" w:rsidRDefault="00F232AD" w:rsidP="00360EDE">
      <w:pPr>
        <w:spacing w:line="5" w:lineRule="exact"/>
        <w:ind w:firstLine="709"/>
        <w:jc w:val="both"/>
        <w:rPr>
          <w:sz w:val="28"/>
          <w:szCs w:val="28"/>
        </w:rPr>
      </w:pPr>
    </w:p>
    <w:p w:rsidR="00360EDE" w:rsidRDefault="00F232AD" w:rsidP="00360EDE">
      <w:pPr>
        <w:ind w:left="260" w:firstLine="709"/>
        <w:jc w:val="both"/>
        <w:rPr>
          <w:sz w:val="28"/>
          <w:szCs w:val="28"/>
        </w:rPr>
      </w:pPr>
      <w:r w:rsidRPr="00360EDE">
        <w:rPr>
          <w:rFonts w:eastAsia="Times New Roman"/>
          <w:sz w:val="28"/>
          <w:szCs w:val="28"/>
        </w:rPr>
        <w:t>3.2. Локальные акты колледжа делятся на группы в соответствии с компетенцией колледжа:</w:t>
      </w:r>
    </w:p>
    <w:p w:rsidR="00F232AD" w:rsidRPr="00360EDE" w:rsidRDefault="00360EDE" w:rsidP="00360EDE">
      <w:pPr>
        <w:ind w:left="260" w:firstLine="709"/>
        <w:jc w:val="both"/>
        <w:rPr>
          <w:sz w:val="28"/>
          <w:szCs w:val="28"/>
        </w:rPr>
      </w:pPr>
      <w:r>
        <w:rPr>
          <w:sz w:val="28"/>
          <w:szCs w:val="28"/>
        </w:rPr>
        <w:t xml:space="preserve">- </w:t>
      </w:r>
      <w:r w:rsidR="00F232AD" w:rsidRPr="00360EDE">
        <w:rPr>
          <w:rFonts w:eastAsia="Times New Roman"/>
          <w:sz w:val="28"/>
          <w:szCs w:val="28"/>
        </w:rPr>
        <w:t>локальные акты организационно-распорядительного характера;</w:t>
      </w:r>
    </w:p>
    <w:p w:rsidR="00F232AD" w:rsidRPr="00360EDE" w:rsidRDefault="00F232AD" w:rsidP="00360EDE">
      <w:pPr>
        <w:spacing w:line="12" w:lineRule="exact"/>
        <w:ind w:firstLine="709"/>
        <w:jc w:val="both"/>
        <w:rPr>
          <w:rFonts w:eastAsia="Times New Roman"/>
          <w:sz w:val="28"/>
          <w:szCs w:val="28"/>
        </w:rPr>
      </w:pPr>
    </w:p>
    <w:p w:rsidR="00F232AD" w:rsidRPr="00360EDE" w:rsidRDefault="00360EDE" w:rsidP="00360EDE">
      <w:pPr>
        <w:tabs>
          <w:tab w:val="left" w:pos="850"/>
        </w:tabs>
        <w:spacing w:line="234" w:lineRule="auto"/>
        <w:ind w:left="969"/>
        <w:jc w:val="both"/>
        <w:rPr>
          <w:rFonts w:eastAsia="Times New Roman"/>
          <w:sz w:val="28"/>
          <w:szCs w:val="28"/>
        </w:rPr>
      </w:pPr>
      <w:r>
        <w:rPr>
          <w:rFonts w:eastAsia="Times New Roman"/>
          <w:sz w:val="28"/>
          <w:szCs w:val="28"/>
        </w:rPr>
        <w:t xml:space="preserve">- </w:t>
      </w:r>
      <w:r w:rsidR="00F232AD" w:rsidRPr="00360EDE">
        <w:rPr>
          <w:rFonts w:eastAsia="Times New Roman"/>
          <w:sz w:val="28"/>
          <w:szCs w:val="28"/>
        </w:rPr>
        <w:t>локальные акты, регламентирующие вопросы организации образовательного процесса;</w:t>
      </w:r>
    </w:p>
    <w:p w:rsidR="00F232AD" w:rsidRPr="00360EDE" w:rsidRDefault="00F232AD" w:rsidP="00360EDE">
      <w:pPr>
        <w:spacing w:line="15" w:lineRule="exact"/>
        <w:ind w:firstLine="709"/>
        <w:jc w:val="both"/>
        <w:rPr>
          <w:rFonts w:eastAsia="Times New Roman"/>
          <w:sz w:val="28"/>
          <w:szCs w:val="28"/>
        </w:rPr>
      </w:pPr>
    </w:p>
    <w:p w:rsidR="00F232AD" w:rsidRPr="00360EDE" w:rsidRDefault="00360EDE" w:rsidP="00360EDE">
      <w:pPr>
        <w:tabs>
          <w:tab w:val="left" w:pos="682"/>
        </w:tabs>
        <w:spacing w:line="234" w:lineRule="auto"/>
        <w:ind w:left="969"/>
        <w:jc w:val="both"/>
        <w:rPr>
          <w:rFonts w:eastAsia="Times New Roman"/>
          <w:sz w:val="28"/>
          <w:szCs w:val="28"/>
        </w:rPr>
      </w:pPr>
      <w:r>
        <w:rPr>
          <w:rFonts w:eastAsia="Times New Roman"/>
          <w:sz w:val="28"/>
          <w:szCs w:val="28"/>
        </w:rPr>
        <w:t xml:space="preserve">- </w:t>
      </w:r>
      <w:r w:rsidR="00F232AD" w:rsidRPr="00360EDE">
        <w:rPr>
          <w:rFonts w:eastAsia="Times New Roman"/>
          <w:sz w:val="28"/>
          <w:szCs w:val="28"/>
        </w:rPr>
        <w:t>локальные акты, регламентирующие отношения работодателя с работниками;</w:t>
      </w:r>
    </w:p>
    <w:p w:rsidR="00F232AD" w:rsidRPr="00360EDE" w:rsidRDefault="00F232AD" w:rsidP="00360EDE">
      <w:pPr>
        <w:spacing w:line="17" w:lineRule="exact"/>
        <w:ind w:firstLine="709"/>
        <w:jc w:val="both"/>
        <w:rPr>
          <w:rFonts w:eastAsia="Times New Roman"/>
          <w:sz w:val="28"/>
          <w:szCs w:val="28"/>
        </w:rPr>
      </w:pPr>
    </w:p>
    <w:p w:rsidR="00F232AD" w:rsidRPr="00360EDE" w:rsidRDefault="00360EDE" w:rsidP="00360EDE">
      <w:pPr>
        <w:tabs>
          <w:tab w:val="left" w:pos="522"/>
        </w:tabs>
        <w:spacing w:line="234" w:lineRule="auto"/>
        <w:ind w:left="969"/>
        <w:jc w:val="both"/>
        <w:rPr>
          <w:rFonts w:eastAsia="Times New Roman"/>
          <w:sz w:val="28"/>
          <w:szCs w:val="28"/>
        </w:rPr>
      </w:pPr>
      <w:r>
        <w:rPr>
          <w:rFonts w:eastAsia="Times New Roman"/>
          <w:sz w:val="28"/>
          <w:szCs w:val="28"/>
        </w:rPr>
        <w:t xml:space="preserve">- </w:t>
      </w:r>
      <w:r w:rsidR="00F232AD" w:rsidRPr="00360EDE">
        <w:rPr>
          <w:rFonts w:eastAsia="Times New Roman"/>
          <w:sz w:val="28"/>
          <w:szCs w:val="28"/>
        </w:rPr>
        <w:t>локальные акты, регламентирующие организацию учебно-методической работы;</w:t>
      </w:r>
    </w:p>
    <w:p w:rsidR="00F232AD" w:rsidRPr="00360EDE" w:rsidRDefault="00F232AD" w:rsidP="00360EDE">
      <w:pPr>
        <w:spacing w:line="15" w:lineRule="exact"/>
        <w:ind w:firstLine="709"/>
        <w:jc w:val="both"/>
        <w:rPr>
          <w:rFonts w:eastAsia="Times New Roman"/>
          <w:sz w:val="28"/>
          <w:szCs w:val="28"/>
        </w:rPr>
      </w:pPr>
    </w:p>
    <w:p w:rsidR="00F232AD" w:rsidRPr="00360EDE" w:rsidRDefault="00360EDE" w:rsidP="00360EDE">
      <w:pPr>
        <w:tabs>
          <w:tab w:val="left" w:pos="445"/>
        </w:tabs>
        <w:spacing w:line="235" w:lineRule="auto"/>
        <w:ind w:left="969"/>
        <w:jc w:val="both"/>
        <w:rPr>
          <w:rFonts w:eastAsia="Times New Roman"/>
          <w:sz w:val="28"/>
          <w:szCs w:val="28"/>
        </w:rPr>
      </w:pPr>
      <w:r>
        <w:rPr>
          <w:rFonts w:eastAsia="Times New Roman"/>
          <w:sz w:val="28"/>
          <w:szCs w:val="28"/>
        </w:rPr>
        <w:t xml:space="preserve">- </w:t>
      </w:r>
      <w:r w:rsidR="00F232AD" w:rsidRPr="00360EDE">
        <w:rPr>
          <w:rFonts w:eastAsia="Times New Roman"/>
          <w:sz w:val="28"/>
          <w:szCs w:val="28"/>
        </w:rPr>
        <w:t>локальные акты, регламентирующие деятельность органов самоуправления колледжа;</w:t>
      </w:r>
    </w:p>
    <w:p w:rsidR="00F232AD" w:rsidRPr="00360EDE" w:rsidRDefault="00F232AD" w:rsidP="00360EDE">
      <w:pPr>
        <w:spacing w:line="13" w:lineRule="exact"/>
        <w:ind w:firstLine="709"/>
        <w:jc w:val="both"/>
        <w:rPr>
          <w:rFonts w:eastAsia="Times New Roman"/>
          <w:sz w:val="28"/>
          <w:szCs w:val="28"/>
        </w:rPr>
      </w:pPr>
    </w:p>
    <w:p w:rsidR="00F232AD" w:rsidRPr="00360EDE" w:rsidRDefault="00360EDE" w:rsidP="00360EDE">
      <w:pPr>
        <w:tabs>
          <w:tab w:val="left" w:pos="548"/>
        </w:tabs>
        <w:spacing w:line="234" w:lineRule="auto"/>
        <w:ind w:left="969"/>
        <w:jc w:val="both"/>
        <w:rPr>
          <w:rFonts w:eastAsia="Times New Roman"/>
          <w:sz w:val="28"/>
          <w:szCs w:val="28"/>
        </w:rPr>
      </w:pPr>
      <w:r>
        <w:rPr>
          <w:rFonts w:eastAsia="Times New Roman"/>
          <w:sz w:val="28"/>
          <w:szCs w:val="28"/>
        </w:rPr>
        <w:t xml:space="preserve">- </w:t>
      </w:r>
      <w:r w:rsidR="00F232AD" w:rsidRPr="00360EDE">
        <w:rPr>
          <w:rFonts w:eastAsia="Times New Roman"/>
          <w:sz w:val="28"/>
          <w:szCs w:val="28"/>
        </w:rPr>
        <w:t>локальные акты, регламентирующие административную и финансово-хозяйственную деятельность;</w:t>
      </w:r>
    </w:p>
    <w:p w:rsidR="00F232AD" w:rsidRPr="00360EDE" w:rsidRDefault="00360EDE" w:rsidP="00360EDE">
      <w:pPr>
        <w:tabs>
          <w:tab w:val="left" w:pos="420"/>
        </w:tabs>
        <w:ind w:left="1129"/>
        <w:jc w:val="both"/>
        <w:rPr>
          <w:rFonts w:eastAsia="Times New Roman"/>
          <w:sz w:val="28"/>
          <w:szCs w:val="28"/>
        </w:rPr>
      </w:pPr>
      <w:r>
        <w:rPr>
          <w:rFonts w:eastAsia="Times New Roman"/>
          <w:sz w:val="28"/>
          <w:szCs w:val="28"/>
        </w:rPr>
        <w:t xml:space="preserve">- </w:t>
      </w:r>
      <w:r w:rsidR="00F232AD" w:rsidRPr="00360EDE">
        <w:rPr>
          <w:rFonts w:eastAsia="Times New Roman"/>
          <w:sz w:val="28"/>
          <w:szCs w:val="28"/>
        </w:rPr>
        <w:t>локальные акты, обеспечивающие ведение делопроизводства</w:t>
      </w:r>
    </w:p>
    <w:p w:rsidR="00360EDE" w:rsidRDefault="00F232AD" w:rsidP="00360EDE">
      <w:pPr>
        <w:spacing w:line="235" w:lineRule="auto"/>
        <w:ind w:left="567" w:firstLine="709"/>
        <w:jc w:val="both"/>
        <w:rPr>
          <w:rFonts w:eastAsia="Times New Roman"/>
          <w:sz w:val="28"/>
          <w:szCs w:val="28"/>
        </w:rPr>
      </w:pPr>
      <w:r w:rsidRPr="00360EDE">
        <w:rPr>
          <w:rFonts w:eastAsia="Times New Roman"/>
          <w:sz w:val="28"/>
          <w:szCs w:val="28"/>
        </w:rPr>
        <w:t>3.3. На основе настоящего Положения в колледже разрабатываются и принимаются следующие ЛНА:</w:t>
      </w:r>
    </w:p>
    <w:p w:rsidR="00360EDE" w:rsidRDefault="00360EDE" w:rsidP="00360EDE">
      <w:pPr>
        <w:spacing w:line="235" w:lineRule="auto"/>
        <w:ind w:left="567" w:firstLine="709"/>
        <w:jc w:val="both"/>
        <w:rPr>
          <w:rFonts w:eastAsia="Times New Roman"/>
          <w:sz w:val="28"/>
          <w:szCs w:val="28"/>
        </w:rPr>
      </w:pPr>
      <w:r>
        <w:rPr>
          <w:rFonts w:eastAsia="Times New Roman"/>
          <w:sz w:val="28"/>
          <w:szCs w:val="28"/>
        </w:rPr>
        <w:t xml:space="preserve">- </w:t>
      </w:r>
      <w:r w:rsidR="00F232AD" w:rsidRPr="00360EDE">
        <w:rPr>
          <w:rFonts w:eastAsia="Times New Roman"/>
          <w:sz w:val="28"/>
          <w:szCs w:val="28"/>
        </w:rPr>
        <w:t>регулирующие деятельность техникума (настоящее положение, положение о порядке оказания платных услуг, о дистанционном обучении, о делопроизводстве, об официальном сайте, Программа развития техникума и др.);</w:t>
      </w:r>
    </w:p>
    <w:p w:rsidR="00360EDE" w:rsidRDefault="00360EDE" w:rsidP="00360EDE">
      <w:pPr>
        <w:spacing w:line="235" w:lineRule="auto"/>
        <w:ind w:left="567" w:firstLine="709"/>
        <w:jc w:val="both"/>
        <w:rPr>
          <w:rFonts w:eastAsia="Times New Roman"/>
          <w:sz w:val="28"/>
          <w:szCs w:val="28"/>
        </w:rPr>
      </w:pPr>
      <w:r>
        <w:rPr>
          <w:rFonts w:eastAsia="Times New Roman"/>
          <w:sz w:val="28"/>
          <w:szCs w:val="28"/>
        </w:rPr>
        <w:t xml:space="preserve">- </w:t>
      </w:r>
      <w:r w:rsidR="00F232AD" w:rsidRPr="00360EDE">
        <w:rPr>
          <w:rFonts w:eastAsia="Times New Roman"/>
          <w:sz w:val="28"/>
          <w:szCs w:val="28"/>
        </w:rPr>
        <w:t>регулирующие работу органов самоуправления техникума (о самообследовании, о педсовете, о методическом совете и др.);</w:t>
      </w:r>
    </w:p>
    <w:p w:rsidR="00360EDE" w:rsidRDefault="00360EDE" w:rsidP="00360EDE">
      <w:pPr>
        <w:spacing w:line="235" w:lineRule="auto"/>
        <w:ind w:left="567" w:firstLine="709"/>
        <w:jc w:val="both"/>
        <w:rPr>
          <w:rFonts w:eastAsia="Times New Roman"/>
          <w:sz w:val="28"/>
          <w:szCs w:val="28"/>
        </w:rPr>
      </w:pPr>
      <w:r>
        <w:rPr>
          <w:rFonts w:eastAsia="Times New Roman"/>
          <w:sz w:val="28"/>
          <w:szCs w:val="28"/>
        </w:rPr>
        <w:t xml:space="preserve">- </w:t>
      </w:r>
      <w:r w:rsidR="00F232AD" w:rsidRPr="00360EDE">
        <w:rPr>
          <w:rFonts w:eastAsia="Times New Roman"/>
          <w:sz w:val="28"/>
          <w:szCs w:val="28"/>
        </w:rPr>
        <w:t>регулирующие деятельность структурных подразделений техникума (положение о библиотеке, об отделе практики, об отделе кадров, о методическом кабинете, о цикловой методической комиссии и др.);</w:t>
      </w:r>
    </w:p>
    <w:p w:rsidR="00360EDE" w:rsidRDefault="00360EDE" w:rsidP="00360EDE">
      <w:pPr>
        <w:spacing w:line="235" w:lineRule="auto"/>
        <w:ind w:left="567" w:firstLine="709"/>
        <w:jc w:val="both"/>
        <w:rPr>
          <w:rFonts w:eastAsia="Times New Roman"/>
          <w:sz w:val="28"/>
          <w:szCs w:val="28"/>
        </w:rPr>
      </w:pPr>
      <w:r>
        <w:rPr>
          <w:rFonts w:eastAsia="Times New Roman"/>
          <w:sz w:val="28"/>
          <w:szCs w:val="28"/>
        </w:rPr>
        <w:t xml:space="preserve">- </w:t>
      </w:r>
      <w:r w:rsidR="00F232AD" w:rsidRPr="00360EDE">
        <w:rPr>
          <w:rFonts w:eastAsia="Times New Roman"/>
          <w:sz w:val="28"/>
          <w:szCs w:val="28"/>
        </w:rPr>
        <w:t>регулирующие порядок приёма;</w:t>
      </w:r>
    </w:p>
    <w:p w:rsidR="00360EDE" w:rsidRDefault="00360EDE" w:rsidP="00360EDE">
      <w:pPr>
        <w:spacing w:line="235" w:lineRule="auto"/>
        <w:ind w:left="567" w:firstLine="709"/>
        <w:jc w:val="both"/>
        <w:rPr>
          <w:rFonts w:eastAsia="Times New Roman"/>
          <w:sz w:val="28"/>
          <w:szCs w:val="28"/>
        </w:rPr>
      </w:pPr>
      <w:r>
        <w:rPr>
          <w:rFonts w:eastAsia="Times New Roman"/>
          <w:sz w:val="28"/>
          <w:szCs w:val="28"/>
        </w:rPr>
        <w:t xml:space="preserve">- </w:t>
      </w:r>
      <w:r w:rsidR="00F232AD" w:rsidRPr="00360EDE">
        <w:rPr>
          <w:rFonts w:eastAsia="Times New Roman"/>
          <w:sz w:val="28"/>
          <w:szCs w:val="28"/>
        </w:rPr>
        <w:t>регулирующие содержание и организацию учебного процесса (положение о разработке электронных образовательных ресурсов, о курсовом и дипломном проектировании, о разработке основной профессиональной образовательной программе, о разработке рабочих программ, об индивидуальном итоговом проекте, обучении по индивидуальным учебным планам, о проведении государственной итоговой аттестации и др.);</w:t>
      </w:r>
    </w:p>
    <w:p w:rsidR="00360EDE" w:rsidRDefault="00360EDE" w:rsidP="00360EDE">
      <w:pPr>
        <w:spacing w:line="235" w:lineRule="auto"/>
        <w:ind w:left="567" w:firstLine="709"/>
        <w:jc w:val="both"/>
        <w:rPr>
          <w:rFonts w:eastAsia="Times New Roman"/>
          <w:sz w:val="28"/>
          <w:szCs w:val="28"/>
        </w:rPr>
      </w:pPr>
      <w:r>
        <w:rPr>
          <w:rFonts w:eastAsia="Times New Roman"/>
          <w:sz w:val="28"/>
          <w:szCs w:val="28"/>
        </w:rPr>
        <w:t xml:space="preserve">- </w:t>
      </w:r>
      <w:r w:rsidR="00F232AD" w:rsidRPr="00360EDE">
        <w:rPr>
          <w:rFonts w:eastAsia="Times New Roman"/>
          <w:sz w:val="28"/>
          <w:szCs w:val="28"/>
        </w:rPr>
        <w:t xml:space="preserve">регулирующие воспитательную деятельность (правила внутреннего распорядка для студентов, о стипендиальном обеспечении и </w:t>
      </w:r>
      <w:r w:rsidR="00F232AD" w:rsidRPr="00360EDE">
        <w:rPr>
          <w:rFonts w:eastAsia="Times New Roman"/>
          <w:sz w:val="28"/>
          <w:szCs w:val="28"/>
        </w:rPr>
        <w:lastRenderedPageBreak/>
        <w:t>других формах материальной поддержки, Программа воспитательной работы колледжа и др.);</w:t>
      </w:r>
    </w:p>
    <w:p w:rsidR="00360EDE" w:rsidRDefault="00360EDE" w:rsidP="00360EDE">
      <w:pPr>
        <w:spacing w:line="235" w:lineRule="auto"/>
        <w:ind w:left="567" w:firstLine="709"/>
        <w:jc w:val="both"/>
        <w:rPr>
          <w:rFonts w:eastAsia="Times New Roman"/>
          <w:sz w:val="28"/>
          <w:szCs w:val="28"/>
        </w:rPr>
      </w:pPr>
      <w:r>
        <w:rPr>
          <w:rFonts w:eastAsia="Times New Roman"/>
          <w:sz w:val="28"/>
          <w:szCs w:val="28"/>
        </w:rPr>
        <w:t xml:space="preserve">- </w:t>
      </w:r>
      <w:r w:rsidR="00F232AD" w:rsidRPr="00360EDE">
        <w:rPr>
          <w:rFonts w:eastAsia="Times New Roman"/>
          <w:sz w:val="28"/>
          <w:szCs w:val="28"/>
        </w:rPr>
        <w:t xml:space="preserve">регулирующие работу с кадрами (положение об аттестации на соответствие занимаемой должности педагогических работников, </w:t>
      </w:r>
      <w:r>
        <w:rPr>
          <w:rFonts w:eastAsia="Times New Roman"/>
          <w:sz w:val="28"/>
          <w:szCs w:val="28"/>
        </w:rPr>
        <w:t>о методической работе, о</w:t>
      </w:r>
      <w:r w:rsidR="00F232AD" w:rsidRPr="00360EDE">
        <w:rPr>
          <w:rFonts w:eastAsia="Times New Roman"/>
          <w:sz w:val="28"/>
          <w:szCs w:val="28"/>
        </w:rPr>
        <w:t xml:space="preserve"> противодействии коррупции в колледже, </w:t>
      </w:r>
      <w:r w:rsidR="00F232AD" w:rsidRPr="00360EDE">
        <w:rPr>
          <w:sz w:val="28"/>
          <w:szCs w:val="28"/>
        </w:rPr>
        <w:t>Кодекс профессиональной этики и корпоративной культуры педагогических работников</w:t>
      </w:r>
      <w:r w:rsidR="00F232AD" w:rsidRPr="00360EDE">
        <w:rPr>
          <w:rFonts w:eastAsia="Times New Roman"/>
          <w:sz w:val="28"/>
          <w:szCs w:val="28"/>
        </w:rPr>
        <w:t xml:space="preserve"> и др.);</w:t>
      </w:r>
    </w:p>
    <w:p w:rsidR="00360EDE" w:rsidRDefault="00360EDE" w:rsidP="00360EDE">
      <w:pPr>
        <w:spacing w:line="235" w:lineRule="auto"/>
        <w:ind w:left="567" w:firstLine="709"/>
        <w:jc w:val="both"/>
        <w:rPr>
          <w:rFonts w:eastAsia="Times New Roman"/>
          <w:sz w:val="28"/>
          <w:szCs w:val="28"/>
        </w:rPr>
      </w:pPr>
      <w:r>
        <w:rPr>
          <w:rFonts w:eastAsia="Times New Roman"/>
          <w:sz w:val="28"/>
          <w:szCs w:val="28"/>
        </w:rPr>
        <w:t xml:space="preserve">- </w:t>
      </w:r>
      <w:r w:rsidR="00F232AD" w:rsidRPr="00360EDE">
        <w:rPr>
          <w:rFonts w:eastAsia="Times New Roman"/>
          <w:sz w:val="28"/>
          <w:szCs w:val="28"/>
        </w:rPr>
        <w:t xml:space="preserve">регулирующие финансовую деятельность колледжа </w:t>
      </w:r>
      <w:r w:rsidR="00F232AD" w:rsidRPr="00360EDE">
        <w:rPr>
          <w:rFonts w:eastAsia="Times New Roman"/>
          <w:b/>
          <w:bCs/>
          <w:sz w:val="28"/>
          <w:szCs w:val="28"/>
        </w:rPr>
        <w:t>(</w:t>
      </w:r>
      <w:r w:rsidR="00F232AD" w:rsidRPr="00360EDE">
        <w:rPr>
          <w:sz w:val="28"/>
          <w:szCs w:val="28"/>
        </w:rPr>
        <w:t xml:space="preserve">Положение об экономическом совете, Положение об оплате труда работников, Положение об оказании платных образовательных услуг, Положение о порядке формирования платы за проживание в общежитии </w:t>
      </w:r>
      <w:r w:rsidR="00F232AD" w:rsidRPr="00360EDE">
        <w:rPr>
          <w:rFonts w:eastAsia="Times New Roman"/>
          <w:sz w:val="28"/>
          <w:szCs w:val="28"/>
        </w:rPr>
        <w:t xml:space="preserve"> и др.);</w:t>
      </w:r>
    </w:p>
    <w:p w:rsidR="00F232AD" w:rsidRPr="00360EDE" w:rsidRDefault="00360EDE" w:rsidP="00360EDE">
      <w:pPr>
        <w:spacing w:line="235" w:lineRule="auto"/>
        <w:ind w:left="567" w:firstLine="709"/>
        <w:jc w:val="both"/>
        <w:rPr>
          <w:sz w:val="28"/>
          <w:szCs w:val="28"/>
        </w:rPr>
      </w:pPr>
      <w:r>
        <w:rPr>
          <w:rFonts w:eastAsia="Times New Roman"/>
          <w:sz w:val="28"/>
          <w:szCs w:val="28"/>
        </w:rPr>
        <w:t xml:space="preserve">- </w:t>
      </w:r>
      <w:r w:rsidR="00F232AD" w:rsidRPr="00360EDE">
        <w:rPr>
          <w:rFonts w:eastAsia="Times New Roman"/>
          <w:sz w:val="28"/>
          <w:szCs w:val="28"/>
        </w:rPr>
        <w:t>регулирующие деятельность по охране труда, ГО и ЧС (</w:t>
      </w:r>
      <w:r w:rsidR="00F232AD" w:rsidRPr="00360EDE">
        <w:rPr>
          <w:sz w:val="28"/>
          <w:szCs w:val="28"/>
        </w:rPr>
        <w:t>Положение о комиссии по охране труда</w:t>
      </w:r>
      <w:r w:rsidR="00F232AD" w:rsidRPr="00360EDE">
        <w:rPr>
          <w:rFonts w:eastAsia="Times New Roman"/>
          <w:sz w:val="28"/>
          <w:szCs w:val="28"/>
        </w:rPr>
        <w:t xml:space="preserve">, </w:t>
      </w:r>
      <w:r w:rsidR="00F232AD" w:rsidRPr="00360EDE">
        <w:rPr>
          <w:sz w:val="28"/>
          <w:szCs w:val="28"/>
        </w:rPr>
        <w:t>Положение об организации пропускного режима, Положение о комиссии по трудовым спорам</w:t>
      </w:r>
      <w:r w:rsidR="00F232AD" w:rsidRPr="00360EDE">
        <w:rPr>
          <w:rFonts w:eastAsia="Times New Roman"/>
          <w:sz w:val="28"/>
          <w:szCs w:val="28"/>
        </w:rPr>
        <w:t xml:space="preserve"> и др.);</w:t>
      </w:r>
    </w:p>
    <w:p w:rsidR="00F232AD" w:rsidRPr="00360EDE" w:rsidRDefault="00F232AD" w:rsidP="00360EDE">
      <w:pPr>
        <w:spacing w:line="4" w:lineRule="exact"/>
        <w:ind w:firstLine="709"/>
        <w:jc w:val="both"/>
        <w:rPr>
          <w:rFonts w:eastAsia="Times New Roman"/>
          <w:sz w:val="28"/>
          <w:szCs w:val="28"/>
        </w:rPr>
      </w:pPr>
    </w:p>
    <w:p w:rsidR="00F232AD" w:rsidRPr="00360EDE" w:rsidRDefault="00360EDE" w:rsidP="00360EDE">
      <w:pPr>
        <w:pStyle w:val="a3"/>
        <w:ind w:left="1429"/>
        <w:jc w:val="both"/>
        <w:rPr>
          <w:rFonts w:eastAsia="Times New Roman"/>
          <w:sz w:val="28"/>
          <w:szCs w:val="28"/>
        </w:rPr>
      </w:pPr>
      <w:r>
        <w:rPr>
          <w:rFonts w:eastAsia="Times New Roman"/>
          <w:sz w:val="28"/>
          <w:szCs w:val="28"/>
        </w:rPr>
        <w:t xml:space="preserve">- </w:t>
      </w:r>
      <w:r w:rsidR="00F232AD" w:rsidRPr="00360EDE">
        <w:rPr>
          <w:rFonts w:eastAsia="Times New Roman"/>
          <w:sz w:val="28"/>
          <w:szCs w:val="28"/>
        </w:rPr>
        <w:t xml:space="preserve">должностные инструкции работников. </w:t>
      </w:r>
    </w:p>
    <w:p w:rsidR="00F232AD" w:rsidRPr="00360EDE" w:rsidRDefault="00F232AD" w:rsidP="00360EDE">
      <w:pPr>
        <w:spacing w:line="2" w:lineRule="exact"/>
        <w:ind w:firstLine="709"/>
        <w:jc w:val="both"/>
        <w:rPr>
          <w:sz w:val="28"/>
          <w:szCs w:val="28"/>
        </w:rPr>
      </w:pPr>
    </w:p>
    <w:p w:rsidR="00360EDE" w:rsidRDefault="00360EDE" w:rsidP="00360EDE">
      <w:pPr>
        <w:tabs>
          <w:tab w:val="left" w:pos="2620"/>
        </w:tabs>
        <w:jc w:val="center"/>
        <w:rPr>
          <w:rFonts w:eastAsia="Times New Roman"/>
          <w:b/>
          <w:bCs/>
          <w:sz w:val="28"/>
          <w:szCs w:val="28"/>
        </w:rPr>
      </w:pPr>
    </w:p>
    <w:p w:rsidR="00F232AD" w:rsidRPr="00360EDE" w:rsidRDefault="00360EDE" w:rsidP="00360EDE">
      <w:pPr>
        <w:tabs>
          <w:tab w:val="left" w:pos="2620"/>
        </w:tabs>
        <w:jc w:val="center"/>
        <w:rPr>
          <w:rFonts w:eastAsia="Times New Roman"/>
          <w:b/>
          <w:bCs/>
          <w:sz w:val="28"/>
          <w:szCs w:val="28"/>
        </w:rPr>
      </w:pPr>
      <w:r>
        <w:rPr>
          <w:rFonts w:eastAsia="Times New Roman"/>
          <w:b/>
          <w:bCs/>
          <w:sz w:val="28"/>
          <w:szCs w:val="28"/>
        </w:rPr>
        <w:t xml:space="preserve">4. </w:t>
      </w:r>
      <w:r w:rsidR="00F232AD" w:rsidRPr="00360EDE">
        <w:rPr>
          <w:rFonts w:eastAsia="Times New Roman"/>
          <w:b/>
          <w:bCs/>
          <w:sz w:val="28"/>
          <w:szCs w:val="28"/>
        </w:rPr>
        <w:t>Порядок подготовки локальных актов</w:t>
      </w:r>
    </w:p>
    <w:p w:rsidR="00F232AD" w:rsidRPr="00360EDE" w:rsidRDefault="00F232AD" w:rsidP="00360EDE">
      <w:pPr>
        <w:ind w:left="260" w:firstLine="709"/>
        <w:jc w:val="both"/>
        <w:rPr>
          <w:sz w:val="28"/>
          <w:szCs w:val="28"/>
        </w:rPr>
      </w:pPr>
      <w:r w:rsidRPr="00360EDE">
        <w:rPr>
          <w:rFonts w:eastAsia="Times New Roman"/>
          <w:sz w:val="28"/>
          <w:szCs w:val="28"/>
        </w:rPr>
        <w:t>4.1. Инициатором подготовки локальных актов могут быть:</w:t>
      </w:r>
    </w:p>
    <w:p w:rsidR="00F232AD" w:rsidRPr="00360EDE" w:rsidRDefault="00F232AD" w:rsidP="00360EDE">
      <w:pPr>
        <w:numPr>
          <w:ilvl w:val="0"/>
          <w:numId w:val="8"/>
        </w:numPr>
        <w:tabs>
          <w:tab w:val="left" w:pos="420"/>
        </w:tabs>
        <w:ind w:left="420" w:firstLine="709"/>
        <w:jc w:val="both"/>
        <w:rPr>
          <w:rFonts w:eastAsia="Times New Roman"/>
          <w:sz w:val="28"/>
          <w:szCs w:val="28"/>
        </w:rPr>
      </w:pPr>
      <w:r w:rsidRPr="00360EDE">
        <w:rPr>
          <w:rFonts w:eastAsia="Times New Roman"/>
          <w:sz w:val="28"/>
          <w:szCs w:val="28"/>
        </w:rPr>
        <w:t>учредитель;</w:t>
      </w:r>
    </w:p>
    <w:p w:rsidR="00F232AD" w:rsidRPr="00360EDE" w:rsidRDefault="00F232AD" w:rsidP="00360EDE">
      <w:pPr>
        <w:numPr>
          <w:ilvl w:val="0"/>
          <w:numId w:val="8"/>
        </w:numPr>
        <w:tabs>
          <w:tab w:val="left" w:pos="420"/>
        </w:tabs>
        <w:ind w:left="420" w:firstLine="709"/>
        <w:jc w:val="both"/>
        <w:rPr>
          <w:rFonts w:eastAsia="Times New Roman"/>
          <w:sz w:val="28"/>
          <w:szCs w:val="28"/>
        </w:rPr>
      </w:pPr>
      <w:r w:rsidRPr="00360EDE">
        <w:rPr>
          <w:rFonts w:eastAsia="Times New Roman"/>
          <w:sz w:val="28"/>
          <w:szCs w:val="28"/>
        </w:rPr>
        <w:t>руководитель колледжа;</w:t>
      </w:r>
    </w:p>
    <w:p w:rsidR="00F232AD" w:rsidRPr="00360EDE" w:rsidRDefault="00F232AD" w:rsidP="00360EDE">
      <w:pPr>
        <w:spacing w:line="15" w:lineRule="exact"/>
        <w:ind w:firstLine="709"/>
        <w:jc w:val="both"/>
        <w:rPr>
          <w:rFonts w:eastAsia="Times New Roman"/>
          <w:sz w:val="28"/>
          <w:szCs w:val="28"/>
        </w:rPr>
      </w:pPr>
    </w:p>
    <w:p w:rsidR="00F232AD" w:rsidRPr="00360EDE" w:rsidRDefault="00F232AD" w:rsidP="00360EDE">
      <w:pPr>
        <w:numPr>
          <w:ilvl w:val="0"/>
          <w:numId w:val="8"/>
        </w:numPr>
        <w:tabs>
          <w:tab w:val="left" w:pos="824"/>
        </w:tabs>
        <w:spacing w:line="234" w:lineRule="auto"/>
        <w:ind w:left="260" w:firstLine="709"/>
        <w:jc w:val="both"/>
        <w:rPr>
          <w:rFonts w:eastAsia="Times New Roman"/>
          <w:sz w:val="28"/>
          <w:szCs w:val="28"/>
        </w:rPr>
      </w:pPr>
      <w:r w:rsidRPr="00360EDE">
        <w:rPr>
          <w:rFonts w:eastAsia="Times New Roman"/>
          <w:sz w:val="28"/>
          <w:szCs w:val="28"/>
        </w:rPr>
        <w:t>заместители руководителя образовательной организации по соответствующим направлениям деятельности;</w:t>
      </w:r>
    </w:p>
    <w:p w:rsidR="00F232AD" w:rsidRPr="00360EDE" w:rsidRDefault="00F232AD" w:rsidP="00360EDE">
      <w:pPr>
        <w:spacing w:line="2" w:lineRule="exact"/>
        <w:ind w:firstLine="709"/>
        <w:jc w:val="both"/>
        <w:rPr>
          <w:rFonts w:eastAsia="Times New Roman"/>
          <w:sz w:val="28"/>
          <w:szCs w:val="28"/>
        </w:rPr>
      </w:pPr>
    </w:p>
    <w:p w:rsidR="00F232AD" w:rsidRPr="00360EDE" w:rsidRDefault="00F232AD" w:rsidP="00360EDE">
      <w:pPr>
        <w:numPr>
          <w:ilvl w:val="0"/>
          <w:numId w:val="8"/>
        </w:numPr>
        <w:tabs>
          <w:tab w:val="left" w:pos="420"/>
        </w:tabs>
        <w:ind w:left="420" w:firstLine="709"/>
        <w:jc w:val="both"/>
        <w:rPr>
          <w:rFonts w:eastAsia="Times New Roman"/>
          <w:sz w:val="28"/>
          <w:szCs w:val="28"/>
        </w:rPr>
      </w:pPr>
      <w:r w:rsidRPr="00360EDE">
        <w:rPr>
          <w:rFonts w:eastAsia="Times New Roman"/>
          <w:sz w:val="28"/>
          <w:szCs w:val="28"/>
        </w:rPr>
        <w:t>руководители структурных подразделений колледжа;</w:t>
      </w:r>
    </w:p>
    <w:p w:rsidR="00F232AD" w:rsidRPr="00360EDE" w:rsidRDefault="00F232AD" w:rsidP="00360EDE">
      <w:pPr>
        <w:numPr>
          <w:ilvl w:val="0"/>
          <w:numId w:val="8"/>
        </w:numPr>
        <w:tabs>
          <w:tab w:val="left" w:pos="420"/>
        </w:tabs>
        <w:ind w:left="420" w:firstLine="709"/>
        <w:jc w:val="both"/>
        <w:rPr>
          <w:rFonts w:eastAsia="Times New Roman"/>
          <w:sz w:val="28"/>
          <w:szCs w:val="28"/>
        </w:rPr>
      </w:pPr>
      <w:r w:rsidRPr="00360EDE">
        <w:rPr>
          <w:rFonts w:eastAsia="Times New Roman"/>
          <w:sz w:val="28"/>
          <w:szCs w:val="28"/>
        </w:rPr>
        <w:t>специалист по кадровому делопроизводству;</w:t>
      </w:r>
    </w:p>
    <w:p w:rsidR="00F232AD" w:rsidRPr="00360EDE" w:rsidRDefault="00F232AD" w:rsidP="00360EDE">
      <w:pPr>
        <w:numPr>
          <w:ilvl w:val="0"/>
          <w:numId w:val="8"/>
        </w:numPr>
        <w:tabs>
          <w:tab w:val="left" w:pos="420"/>
        </w:tabs>
        <w:ind w:left="420" w:firstLine="709"/>
        <w:jc w:val="both"/>
        <w:rPr>
          <w:rFonts w:eastAsia="Times New Roman"/>
          <w:sz w:val="28"/>
          <w:szCs w:val="28"/>
        </w:rPr>
      </w:pPr>
      <w:r w:rsidRPr="00360EDE">
        <w:rPr>
          <w:rFonts w:eastAsia="Times New Roman"/>
          <w:sz w:val="28"/>
          <w:szCs w:val="28"/>
        </w:rPr>
        <w:t xml:space="preserve">органы управления: Общее собрание работников и обучающихся Учреждения; Совет Учреждения; педагогический совет; методический совет; совет студенческого самоуправления; </w:t>
      </w:r>
    </w:p>
    <w:p w:rsidR="00F232AD" w:rsidRPr="00360EDE" w:rsidRDefault="00F232AD" w:rsidP="00360EDE">
      <w:pPr>
        <w:numPr>
          <w:ilvl w:val="0"/>
          <w:numId w:val="8"/>
        </w:numPr>
        <w:tabs>
          <w:tab w:val="left" w:pos="420"/>
        </w:tabs>
        <w:ind w:left="420" w:firstLine="709"/>
        <w:jc w:val="both"/>
        <w:rPr>
          <w:rFonts w:eastAsia="Times New Roman"/>
          <w:sz w:val="28"/>
          <w:szCs w:val="28"/>
        </w:rPr>
      </w:pPr>
      <w:r w:rsidRPr="00360EDE">
        <w:rPr>
          <w:rFonts w:eastAsia="Times New Roman"/>
          <w:sz w:val="28"/>
          <w:szCs w:val="28"/>
        </w:rPr>
        <w:t>Первичная профсоюзная организация колледжа.</w:t>
      </w:r>
    </w:p>
    <w:p w:rsidR="00F232AD" w:rsidRPr="00360EDE" w:rsidRDefault="00F232AD" w:rsidP="00360EDE">
      <w:pPr>
        <w:spacing w:line="13" w:lineRule="exact"/>
        <w:ind w:firstLine="709"/>
        <w:jc w:val="both"/>
        <w:rPr>
          <w:sz w:val="28"/>
          <w:szCs w:val="28"/>
        </w:rPr>
      </w:pPr>
    </w:p>
    <w:p w:rsidR="00F232AD" w:rsidRPr="00360EDE" w:rsidRDefault="00F232AD" w:rsidP="00360EDE">
      <w:pPr>
        <w:spacing w:line="236" w:lineRule="auto"/>
        <w:ind w:left="260" w:firstLine="709"/>
        <w:jc w:val="both"/>
        <w:rPr>
          <w:sz w:val="28"/>
          <w:szCs w:val="28"/>
        </w:rPr>
      </w:pPr>
      <w:r w:rsidRPr="00360EDE">
        <w:rPr>
          <w:rFonts w:eastAsia="Times New Roman"/>
          <w:sz w:val="28"/>
          <w:szCs w:val="28"/>
        </w:rPr>
        <w:t>Основанием для разработки локального акта могут являться изменения в законодательстве РФ (внесение изменений, издание новых нормативных правовых актов). В случае возникновения спорных вопросов между разработчиком и согласующими лицами решение о необходимости доработки проекта документа принимается коллегиально на заседании соответствующего совета.</w:t>
      </w:r>
    </w:p>
    <w:p w:rsidR="00F232AD" w:rsidRPr="00360EDE" w:rsidRDefault="00F232AD" w:rsidP="00360EDE">
      <w:pPr>
        <w:spacing w:line="15" w:lineRule="exact"/>
        <w:ind w:firstLine="709"/>
        <w:jc w:val="both"/>
        <w:rPr>
          <w:sz w:val="28"/>
          <w:szCs w:val="28"/>
        </w:rPr>
      </w:pPr>
    </w:p>
    <w:p w:rsidR="00F232AD" w:rsidRPr="00360EDE" w:rsidRDefault="00F232AD" w:rsidP="00360EDE">
      <w:pPr>
        <w:spacing w:line="237" w:lineRule="auto"/>
        <w:ind w:left="260" w:firstLine="709"/>
        <w:jc w:val="both"/>
        <w:rPr>
          <w:sz w:val="28"/>
          <w:szCs w:val="28"/>
        </w:rPr>
      </w:pPr>
      <w:r w:rsidRPr="00360EDE">
        <w:rPr>
          <w:rFonts w:eastAsia="Times New Roman"/>
          <w:sz w:val="28"/>
          <w:szCs w:val="28"/>
        </w:rPr>
        <w:t>4.2. Проект локального акта готовится руководителем соответствующего структурного подразделения по поручению руководителя колледжа, а также органами управления колледжа, которые выступили с соответствующей инициативой.</w:t>
      </w:r>
    </w:p>
    <w:p w:rsidR="00F232AD" w:rsidRPr="00360EDE" w:rsidRDefault="00F232AD" w:rsidP="00360EDE">
      <w:pPr>
        <w:ind w:left="260" w:firstLine="709"/>
        <w:jc w:val="both"/>
        <w:rPr>
          <w:sz w:val="28"/>
          <w:szCs w:val="28"/>
        </w:rPr>
      </w:pPr>
      <w:r w:rsidRPr="00360EDE">
        <w:rPr>
          <w:rFonts w:eastAsia="Times New Roman"/>
          <w:sz w:val="28"/>
          <w:szCs w:val="28"/>
        </w:rPr>
        <w:t>4.3. Подготовка локального акта включает в себя изучение законодательных</w:t>
      </w:r>
    </w:p>
    <w:p w:rsidR="00F232AD" w:rsidRPr="00360EDE" w:rsidRDefault="00F232AD" w:rsidP="00360EDE">
      <w:pPr>
        <w:spacing w:line="14" w:lineRule="exact"/>
        <w:ind w:firstLine="709"/>
        <w:jc w:val="both"/>
        <w:rPr>
          <w:sz w:val="28"/>
          <w:szCs w:val="28"/>
        </w:rPr>
      </w:pPr>
    </w:p>
    <w:p w:rsidR="00F232AD" w:rsidRPr="00360EDE" w:rsidRDefault="00F232AD" w:rsidP="00360EDE">
      <w:pPr>
        <w:numPr>
          <w:ilvl w:val="0"/>
          <w:numId w:val="9"/>
        </w:numPr>
        <w:tabs>
          <w:tab w:val="left" w:pos="514"/>
        </w:tabs>
        <w:spacing w:line="237" w:lineRule="auto"/>
        <w:ind w:left="260" w:firstLine="709"/>
        <w:jc w:val="both"/>
        <w:rPr>
          <w:rFonts w:eastAsia="Times New Roman"/>
          <w:sz w:val="28"/>
          <w:szCs w:val="28"/>
        </w:rPr>
      </w:pPr>
      <w:r w:rsidRPr="00360EDE">
        <w:rPr>
          <w:rFonts w:eastAsia="Times New Roman"/>
          <w:sz w:val="28"/>
          <w:szCs w:val="28"/>
        </w:rPr>
        <w:t>иных нормативных актов, локальных актов колледжа, регламентирующих те вопросы, которые предполагается отразить в проекте нового ЛНА, и на этой основе формирование содержания и представление его в письменной форме руководителю.</w:t>
      </w:r>
    </w:p>
    <w:p w:rsidR="00F232AD" w:rsidRPr="00360EDE" w:rsidRDefault="00F232AD" w:rsidP="00360EDE">
      <w:pPr>
        <w:spacing w:line="17" w:lineRule="exact"/>
        <w:ind w:firstLine="709"/>
        <w:jc w:val="both"/>
        <w:rPr>
          <w:rFonts w:eastAsia="Times New Roman"/>
          <w:sz w:val="28"/>
          <w:szCs w:val="28"/>
        </w:rPr>
      </w:pPr>
    </w:p>
    <w:p w:rsidR="00F232AD" w:rsidRPr="00360EDE" w:rsidRDefault="00F232AD" w:rsidP="00360EDE">
      <w:pPr>
        <w:spacing w:line="237" w:lineRule="auto"/>
        <w:ind w:left="260" w:firstLine="709"/>
        <w:jc w:val="both"/>
        <w:rPr>
          <w:rFonts w:eastAsia="Times New Roman"/>
          <w:sz w:val="28"/>
          <w:szCs w:val="28"/>
        </w:rPr>
      </w:pPr>
      <w:r w:rsidRPr="00360EDE">
        <w:rPr>
          <w:rFonts w:eastAsia="Times New Roman"/>
          <w:sz w:val="28"/>
          <w:szCs w:val="28"/>
        </w:rPr>
        <w:lastRenderedPageBreak/>
        <w:t>4.4. Подготовка наиболее важных локальных актов (проектов решений собраний, педсоветов, органов самоуправления, приказов, положений, правил) должна основываться на результатах анализа основных сторон деятельности колледжа, тенденций его развития и сложившейся ситуации.</w:t>
      </w:r>
    </w:p>
    <w:p w:rsidR="00F232AD" w:rsidRPr="00360EDE" w:rsidRDefault="00F232AD" w:rsidP="00360EDE">
      <w:pPr>
        <w:spacing w:line="14" w:lineRule="exact"/>
        <w:ind w:firstLine="709"/>
        <w:jc w:val="both"/>
        <w:rPr>
          <w:rFonts w:eastAsia="Times New Roman"/>
          <w:sz w:val="28"/>
          <w:szCs w:val="28"/>
        </w:rPr>
      </w:pPr>
    </w:p>
    <w:p w:rsidR="00F232AD" w:rsidRPr="00360EDE" w:rsidRDefault="00F232AD" w:rsidP="00360EDE">
      <w:pPr>
        <w:spacing w:line="14" w:lineRule="exact"/>
        <w:ind w:firstLine="709"/>
        <w:jc w:val="both"/>
        <w:rPr>
          <w:rFonts w:eastAsia="Times New Roman"/>
          <w:sz w:val="28"/>
          <w:szCs w:val="28"/>
        </w:rPr>
      </w:pPr>
    </w:p>
    <w:p w:rsidR="00F232AD" w:rsidRPr="00360EDE" w:rsidRDefault="00F232AD" w:rsidP="00360EDE">
      <w:pPr>
        <w:spacing w:line="236" w:lineRule="auto"/>
        <w:ind w:left="260" w:firstLine="709"/>
        <w:jc w:val="both"/>
        <w:rPr>
          <w:rFonts w:eastAsia="Times New Roman"/>
          <w:sz w:val="28"/>
          <w:szCs w:val="28"/>
        </w:rPr>
      </w:pPr>
      <w:r w:rsidRPr="00360EDE">
        <w:rPr>
          <w:rFonts w:eastAsia="Times New Roman"/>
          <w:sz w:val="28"/>
          <w:szCs w:val="28"/>
        </w:rPr>
        <w:t>4.5. Проект локального акта может быть представлен на обсуждение. Формы представления для обсуждения могут быть различными, например, размещение проекта локального акта на информационном стенде, на сайте колледжа, направление проекта заинтересованным лицам, проведение соответствующего собрания с коллективным обсуждением проекта локального акта и т.д.</w:t>
      </w:r>
    </w:p>
    <w:p w:rsidR="00F232AD" w:rsidRPr="00360EDE" w:rsidRDefault="00F232AD" w:rsidP="00360EDE">
      <w:pPr>
        <w:spacing w:line="14" w:lineRule="exact"/>
        <w:ind w:firstLine="709"/>
        <w:jc w:val="both"/>
        <w:rPr>
          <w:sz w:val="28"/>
          <w:szCs w:val="28"/>
        </w:rPr>
      </w:pPr>
    </w:p>
    <w:p w:rsidR="00F232AD" w:rsidRPr="00360EDE" w:rsidRDefault="00F232AD" w:rsidP="00360EDE">
      <w:pPr>
        <w:spacing w:line="237" w:lineRule="auto"/>
        <w:ind w:left="260" w:firstLine="709"/>
        <w:jc w:val="both"/>
        <w:rPr>
          <w:sz w:val="28"/>
          <w:szCs w:val="28"/>
        </w:rPr>
      </w:pPr>
      <w:r w:rsidRPr="00360EDE">
        <w:rPr>
          <w:rFonts w:eastAsia="Times New Roman"/>
          <w:sz w:val="28"/>
          <w:szCs w:val="28"/>
        </w:rPr>
        <w:t>4.6. Если для принятия локального акта необходимо учитывать мнение представительного органа работников (профсоюза), то до утверждения руководителем колледжа проект документа и обоснование по нему должны быть направлены в этот орган.</w:t>
      </w:r>
    </w:p>
    <w:p w:rsidR="00F232AD" w:rsidRPr="00360EDE" w:rsidRDefault="00F232AD" w:rsidP="00360EDE">
      <w:pPr>
        <w:spacing w:line="3" w:lineRule="exact"/>
        <w:ind w:firstLine="709"/>
        <w:jc w:val="both"/>
        <w:rPr>
          <w:sz w:val="28"/>
          <w:szCs w:val="28"/>
        </w:rPr>
      </w:pPr>
    </w:p>
    <w:p w:rsidR="00F232AD" w:rsidRPr="00360EDE" w:rsidRDefault="00F232AD" w:rsidP="00360EDE">
      <w:pPr>
        <w:ind w:left="260" w:firstLine="709"/>
        <w:jc w:val="both"/>
        <w:rPr>
          <w:sz w:val="28"/>
          <w:szCs w:val="28"/>
        </w:rPr>
      </w:pPr>
      <w:r w:rsidRPr="00360EDE">
        <w:rPr>
          <w:rFonts w:eastAsia="Times New Roman"/>
          <w:sz w:val="28"/>
          <w:szCs w:val="28"/>
        </w:rPr>
        <w:t>4.7.  При  принятии  локальных  нормативных  актов,  затрагивающих  права</w:t>
      </w:r>
    </w:p>
    <w:p w:rsidR="00F232AD" w:rsidRPr="00360EDE" w:rsidRDefault="00F232AD" w:rsidP="00360EDE">
      <w:pPr>
        <w:spacing w:line="13" w:lineRule="exact"/>
        <w:ind w:firstLine="709"/>
        <w:jc w:val="both"/>
        <w:rPr>
          <w:sz w:val="28"/>
          <w:szCs w:val="28"/>
        </w:rPr>
      </w:pPr>
    </w:p>
    <w:p w:rsidR="00360EDE" w:rsidRDefault="00F232AD" w:rsidP="00360EDE">
      <w:pPr>
        <w:spacing w:line="236" w:lineRule="auto"/>
        <w:ind w:left="260" w:firstLine="709"/>
        <w:jc w:val="both"/>
        <w:rPr>
          <w:sz w:val="28"/>
          <w:szCs w:val="28"/>
        </w:rPr>
      </w:pPr>
      <w:r w:rsidRPr="00360EDE">
        <w:rPr>
          <w:rFonts w:eastAsia="Times New Roman"/>
          <w:sz w:val="28"/>
          <w:szCs w:val="28"/>
        </w:rPr>
        <w:t xml:space="preserve">студентов колледжа, учитывается мнение Совета студенческого самоуправления. </w:t>
      </w:r>
    </w:p>
    <w:p w:rsidR="00360EDE" w:rsidRDefault="00360EDE" w:rsidP="00360EDE">
      <w:pPr>
        <w:spacing w:line="236" w:lineRule="auto"/>
        <w:ind w:left="260" w:firstLine="709"/>
        <w:jc w:val="center"/>
        <w:rPr>
          <w:b/>
          <w:sz w:val="28"/>
          <w:szCs w:val="28"/>
        </w:rPr>
      </w:pPr>
    </w:p>
    <w:p w:rsidR="00F232AD" w:rsidRPr="00360EDE" w:rsidRDefault="00360EDE" w:rsidP="00360EDE">
      <w:pPr>
        <w:spacing w:line="236" w:lineRule="auto"/>
        <w:ind w:left="260" w:firstLine="709"/>
        <w:jc w:val="center"/>
        <w:rPr>
          <w:b/>
          <w:sz w:val="28"/>
          <w:szCs w:val="28"/>
        </w:rPr>
      </w:pPr>
      <w:r w:rsidRPr="00360EDE">
        <w:rPr>
          <w:b/>
          <w:sz w:val="28"/>
          <w:szCs w:val="28"/>
        </w:rPr>
        <w:t xml:space="preserve">5. </w:t>
      </w:r>
      <w:r w:rsidR="00F232AD" w:rsidRPr="00360EDE">
        <w:rPr>
          <w:rFonts w:eastAsia="Times New Roman"/>
          <w:b/>
          <w:bCs/>
          <w:sz w:val="28"/>
          <w:szCs w:val="28"/>
        </w:rPr>
        <w:t>Порядок принятия и утверждения локального акта</w:t>
      </w:r>
    </w:p>
    <w:p w:rsidR="00F232AD" w:rsidRPr="00360EDE" w:rsidRDefault="00F232AD" w:rsidP="00360EDE">
      <w:pPr>
        <w:spacing w:line="236" w:lineRule="auto"/>
        <w:ind w:left="260" w:firstLine="709"/>
        <w:jc w:val="both"/>
        <w:rPr>
          <w:sz w:val="28"/>
          <w:szCs w:val="28"/>
        </w:rPr>
      </w:pPr>
      <w:r w:rsidRPr="00360EDE">
        <w:rPr>
          <w:rFonts w:eastAsia="Times New Roman"/>
          <w:sz w:val="28"/>
          <w:szCs w:val="28"/>
        </w:rPr>
        <w:t xml:space="preserve">5.1. Локальный акт, прошедший экспертизу с учетом мнения </w:t>
      </w:r>
      <w:r w:rsidR="00360EDE" w:rsidRPr="00360EDE">
        <w:rPr>
          <w:rFonts w:eastAsia="Times New Roman"/>
          <w:sz w:val="28"/>
          <w:szCs w:val="28"/>
        </w:rPr>
        <w:t>коллегиальных органов колледжа</w:t>
      </w:r>
      <w:r w:rsidRPr="00360EDE">
        <w:rPr>
          <w:rFonts w:eastAsia="Times New Roman"/>
          <w:sz w:val="28"/>
          <w:szCs w:val="28"/>
        </w:rPr>
        <w:t xml:space="preserve"> и профсоюза (при необходимости) подлежит принятию и утверждению.</w:t>
      </w:r>
    </w:p>
    <w:p w:rsidR="00F232AD" w:rsidRPr="00360EDE" w:rsidRDefault="00F232AD" w:rsidP="00360EDE">
      <w:pPr>
        <w:spacing w:line="1" w:lineRule="exact"/>
        <w:ind w:firstLine="709"/>
        <w:jc w:val="both"/>
        <w:rPr>
          <w:sz w:val="28"/>
          <w:szCs w:val="28"/>
        </w:rPr>
      </w:pPr>
    </w:p>
    <w:p w:rsidR="00F232AD" w:rsidRPr="00360EDE" w:rsidRDefault="00F232AD" w:rsidP="00360EDE">
      <w:pPr>
        <w:spacing w:line="21" w:lineRule="exact"/>
        <w:ind w:firstLine="709"/>
        <w:jc w:val="both"/>
        <w:rPr>
          <w:sz w:val="28"/>
          <w:szCs w:val="28"/>
        </w:rPr>
      </w:pPr>
    </w:p>
    <w:p w:rsidR="00F232AD" w:rsidRPr="00360EDE" w:rsidRDefault="00360EDE" w:rsidP="00360EDE">
      <w:pPr>
        <w:spacing w:line="237" w:lineRule="auto"/>
        <w:ind w:left="260" w:firstLine="709"/>
        <w:jc w:val="both"/>
        <w:rPr>
          <w:sz w:val="28"/>
          <w:szCs w:val="28"/>
        </w:rPr>
      </w:pPr>
      <w:r w:rsidRPr="00360EDE">
        <w:rPr>
          <w:rFonts w:eastAsia="Times New Roman"/>
          <w:sz w:val="28"/>
          <w:szCs w:val="28"/>
        </w:rPr>
        <w:t>5.2</w:t>
      </w:r>
      <w:r w:rsidR="00F232AD" w:rsidRPr="00360EDE">
        <w:rPr>
          <w:rFonts w:eastAsia="Times New Roman"/>
          <w:sz w:val="28"/>
          <w:szCs w:val="28"/>
        </w:rPr>
        <w:t>. На титульном листе локального нормативного акта ставится реквизит «Гриф принятия локального нормативного акта с указанием даты и номера протокола, даты утверждения локального акта.</w:t>
      </w:r>
    </w:p>
    <w:p w:rsidR="00F232AD" w:rsidRPr="00360EDE" w:rsidRDefault="00F232AD" w:rsidP="00360EDE">
      <w:pPr>
        <w:spacing w:line="15" w:lineRule="exact"/>
        <w:ind w:firstLine="709"/>
        <w:jc w:val="both"/>
        <w:rPr>
          <w:sz w:val="28"/>
          <w:szCs w:val="28"/>
        </w:rPr>
      </w:pPr>
    </w:p>
    <w:p w:rsidR="00F232AD" w:rsidRPr="00360EDE" w:rsidRDefault="00360EDE" w:rsidP="00360EDE">
      <w:pPr>
        <w:ind w:left="260" w:firstLine="709"/>
        <w:jc w:val="both"/>
        <w:rPr>
          <w:rFonts w:eastAsia="Times New Roman"/>
          <w:sz w:val="28"/>
          <w:szCs w:val="28"/>
        </w:rPr>
      </w:pPr>
      <w:r w:rsidRPr="00360EDE">
        <w:rPr>
          <w:rFonts w:eastAsia="Times New Roman"/>
          <w:sz w:val="28"/>
          <w:szCs w:val="28"/>
        </w:rPr>
        <w:t>5.3</w:t>
      </w:r>
      <w:r w:rsidR="00F232AD" w:rsidRPr="00360EDE">
        <w:rPr>
          <w:rFonts w:eastAsia="Times New Roman"/>
          <w:sz w:val="28"/>
          <w:szCs w:val="28"/>
        </w:rPr>
        <w:t>. В заключении или общих положениях ЛНА</w:t>
      </w:r>
      <w:r w:rsidR="00F232AD" w:rsidRPr="00360EDE">
        <w:rPr>
          <w:sz w:val="28"/>
          <w:szCs w:val="28"/>
        </w:rPr>
        <w:t xml:space="preserve"> </w:t>
      </w:r>
      <w:r w:rsidR="00F232AD" w:rsidRPr="00360EDE">
        <w:rPr>
          <w:rFonts w:eastAsia="Times New Roman"/>
          <w:sz w:val="28"/>
          <w:szCs w:val="28"/>
        </w:rPr>
        <w:t>указывается дата введения локального нормативного акта в действие; фамилии и должности лиц,</w:t>
      </w:r>
    </w:p>
    <w:p w:rsidR="00F232AD" w:rsidRPr="00360EDE" w:rsidRDefault="00F232AD" w:rsidP="00360EDE">
      <w:pPr>
        <w:spacing w:line="234" w:lineRule="auto"/>
        <w:ind w:left="260" w:firstLine="709"/>
        <w:jc w:val="both"/>
        <w:rPr>
          <w:rFonts w:eastAsia="Times New Roman"/>
          <w:sz w:val="28"/>
          <w:szCs w:val="28"/>
        </w:rPr>
      </w:pPr>
      <w:r w:rsidRPr="00360EDE">
        <w:rPr>
          <w:rFonts w:eastAsia="Times New Roman"/>
          <w:sz w:val="28"/>
          <w:szCs w:val="28"/>
        </w:rPr>
        <w:t xml:space="preserve">ответственных за соблюдение локального акта, контроль за его исполнение и другое. </w:t>
      </w:r>
    </w:p>
    <w:p w:rsidR="00F232AD" w:rsidRPr="00360EDE" w:rsidRDefault="00F232AD" w:rsidP="00360EDE">
      <w:pPr>
        <w:spacing w:line="234" w:lineRule="auto"/>
        <w:ind w:left="260" w:firstLine="709"/>
        <w:jc w:val="both"/>
        <w:rPr>
          <w:sz w:val="28"/>
          <w:szCs w:val="28"/>
        </w:rPr>
      </w:pPr>
      <w:r w:rsidRPr="00360EDE">
        <w:rPr>
          <w:rFonts w:eastAsia="Times New Roman"/>
          <w:sz w:val="28"/>
          <w:szCs w:val="28"/>
        </w:rPr>
        <w:t>Датой принятия локального нормативного акта считается дата его утверждения, нанесенная утвердившим его должностным лицом на грифе утверждения.</w:t>
      </w:r>
    </w:p>
    <w:p w:rsidR="00F232AD" w:rsidRPr="00360EDE" w:rsidRDefault="00F232AD" w:rsidP="00360EDE">
      <w:pPr>
        <w:spacing w:line="17" w:lineRule="exact"/>
        <w:ind w:firstLine="709"/>
        <w:jc w:val="both"/>
        <w:rPr>
          <w:sz w:val="28"/>
          <w:szCs w:val="28"/>
        </w:rPr>
      </w:pPr>
    </w:p>
    <w:p w:rsidR="00F232AD" w:rsidRPr="00360EDE" w:rsidRDefault="00360EDE" w:rsidP="00360EDE">
      <w:pPr>
        <w:spacing w:line="237" w:lineRule="auto"/>
        <w:ind w:left="284" w:firstLine="709"/>
        <w:jc w:val="both"/>
        <w:rPr>
          <w:rFonts w:eastAsia="Times New Roman"/>
          <w:sz w:val="28"/>
          <w:szCs w:val="28"/>
        </w:rPr>
      </w:pPr>
      <w:r w:rsidRPr="00360EDE">
        <w:rPr>
          <w:rFonts w:eastAsia="Times New Roman"/>
          <w:sz w:val="28"/>
          <w:szCs w:val="28"/>
        </w:rPr>
        <w:t>5.4</w:t>
      </w:r>
      <w:r w:rsidR="00F232AD" w:rsidRPr="00360EDE">
        <w:rPr>
          <w:rFonts w:eastAsia="Times New Roman"/>
          <w:sz w:val="28"/>
          <w:szCs w:val="28"/>
        </w:rPr>
        <w:t xml:space="preserve">. Утверждая локальный акт, руководитель ставит подпись в реквизите «гриф утверждения документа». Этот реквизит располагают в правом верхнем углу документа. Помимо подписи гриф должен состоять из слова УТВЕРЖДАЮ (без кавычек), наименования должности лица, утверждающего документ, его инициалов, фамилии и даты подписания. </w:t>
      </w:r>
    </w:p>
    <w:p w:rsidR="00360EDE" w:rsidRDefault="00360EDE" w:rsidP="00360EDE">
      <w:pPr>
        <w:spacing w:line="236" w:lineRule="auto"/>
        <w:ind w:left="260" w:firstLine="709"/>
        <w:jc w:val="both"/>
        <w:rPr>
          <w:sz w:val="28"/>
          <w:szCs w:val="28"/>
        </w:rPr>
      </w:pPr>
      <w:r w:rsidRPr="00360EDE">
        <w:rPr>
          <w:rFonts w:eastAsia="Times New Roman"/>
          <w:sz w:val="28"/>
          <w:szCs w:val="28"/>
        </w:rPr>
        <w:t>5.5</w:t>
      </w:r>
      <w:r w:rsidR="00F232AD" w:rsidRPr="00360EDE">
        <w:rPr>
          <w:rFonts w:eastAsia="Times New Roman"/>
          <w:sz w:val="28"/>
          <w:szCs w:val="28"/>
        </w:rPr>
        <w:t>. Локальные нормативные акты вступают в силу с даты утверждения и приобретают обязательный характер для всех работников и студентов, на которых они распространяются.</w:t>
      </w:r>
    </w:p>
    <w:p w:rsidR="00360EDE" w:rsidRDefault="00360EDE" w:rsidP="00360EDE">
      <w:pPr>
        <w:spacing w:line="236" w:lineRule="auto"/>
        <w:ind w:left="260" w:firstLine="709"/>
        <w:jc w:val="center"/>
        <w:rPr>
          <w:b/>
          <w:sz w:val="28"/>
          <w:szCs w:val="28"/>
        </w:rPr>
      </w:pPr>
    </w:p>
    <w:p w:rsidR="00F232AD" w:rsidRPr="00360EDE" w:rsidRDefault="00360EDE" w:rsidP="00360EDE">
      <w:pPr>
        <w:spacing w:line="236" w:lineRule="auto"/>
        <w:ind w:left="260" w:firstLine="709"/>
        <w:jc w:val="center"/>
        <w:rPr>
          <w:b/>
          <w:sz w:val="28"/>
          <w:szCs w:val="28"/>
        </w:rPr>
      </w:pPr>
      <w:r w:rsidRPr="00360EDE">
        <w:rPr>
          <w:b/>
          <w:sz w:val="28"/>
          <w:szCs w:val="28"/>
        </w:rPr>
        <w:t xml:space="preserve">6. </w:t>
      </w:r>
      <w:r w:rsidR="00F232AD" w:rsidRPr="00360EDE">
        <w:rPr>
          <w:rFonts w:eastAsia="Times New Roman"/>
          <w:b/>
          <w:bCs/>
          <w:sz w:val="28"/>
          <w:szCs w:val="28"/>
        </w:rPr>
        <w:t>Оформление локального акта</w:t>
      </w:r>
    </w:p>
    <w:p w:rsidR="00F232AD" w:rsidRPr="00360EDE" w:rsidRDefault="00F232AD" w:rsidP="00360EDE">
      <w:pPr>
        <w:pStyle w:val="1"/>
        <w:shd w:val="clear" w:color="auto" w:fill="FFFFFF"/>
        <w:spacing w:before="0" w:beforeAutospacing="0" w:after="0" w:afterAutospacing="0" w:line="242" w:lineRule="atLeast"/>
        <w:ind w:left="284" w:firstLine="709"/>
        <w:jc w:val="both"/>
        <w:rPr>
          <w:color w:val="333333"/>
          <w:sz w:val="28"/>
          <w:szCs w:val="28"/>
        </w:rPr>
      </w:pPr>
      <w:r w:rsidRPr="00360EDE">
        <w:rPr>
          <w:b w:val="0"/>
          <w:sz w:val="28"/>
          <w:szCs w:val="28"/>
        </w:rPr>
        <w:lastRenderedPageBreak/>
        <w:t>6.1.</w:t>
      </w:r>
      <w:r w:rsidRPr="00360EDE">
        <w:rPr>
          <w:sz w:val="28"/>
          <w:szCs w:val="28"/>
        </w:rPr>
        <w:t xml:space="preserve"> </w:t>
      </w:r>
      <w:r w:rsidRPr="00360EDE">
        <w:rPr>
          <w:b w:val="0"/>
          <w:sz w:val="28"/>
          <w:szCs w:val="28"/>
        </w:rPr>
        <w:t xml:space="preserve">Оформление локального акта выполняется в соответствии с </w:t>
      </w:r>
      <w:r w:rsidRPr="00360EDE">
        <w:rPr>
          <w:b w:val="0"/>
          <w:color w:val="333333"/>
          <w:sz w:val="28"/>
          <w:szCs w:val="28"/>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N 2004-ст) (ред. от 14.05.2018)</w:t>
      </w:r>
    </w:p>
    <w:p w:rsidR="00F232AD" w:rsidRPr="00360EDE" w:rsidRDefault="00F232AD" w:rsidP="00360EDE">
      <w:pPr>
        <w:spacing w:line="237" w:lineRule="auto"/>
        <w:ind w:left="260" w:firstLine="709"/>
        <w:jc w:val="both"/>
        <w:rPr>
          <w:sz w:val="28"/>
          <w:szCs w:val="28"/>
        </w:rPr>
      </w:pPr>
      <w:r w:rsidRPr="00360EDE">
        <w:rPr>
          <w:rFonts w:eastAsia="Times New Roman"/>
          <w:sz w:val="28"/>
          <w:szCs w:val="28"/>
        </w:rPr>
        <w:t xml:space="preserve">6.2. Структура локального акта должна обеспечивать логическое развитие темы правового регулирования. Если требуется разъяснение целей и мотивов </w:t>
      </w:r>
    </w:p>
    <w:p w:rsidR="00F232AD" w:rsidRPr="00360EDE" w:rsidRDefault="00F232AD" w:rsidP="00360EDE">
      <w:pPr>
        <w:spacing w:line="237" w:lineRule="auto"/>
        <w:ind w:left="260" w:firstLine="709"/>
        <w:jc w:val="both"/>
        <w:rPr>
          <w:sz w:val="28"/>
          <w:szCs w:val="28"/>
        </w:rPr>
      </w:pPr>
      <w:r w:rsidRPr="00360EDE">
        <w:rPr>
          <w:rFonts w:eastAsia="Times New Roman"/>
          <w:sz w:val="28"/>
          <w:szCs w:val="28"/>
        </w:rPr>
        <w:t>принятия локального акта, то в проекте дается вступительная часть – преамбула.</w:t>
      </w:r>
    </w:p>
    <w:p w:rsidR="00F232AD" w:rsidRPr="00360EDE" w:rsidRDefault="00F232AD" w:rsidP="00360EDE">
      <w:pPr>
        <w:spacing w:line="234" w:lineRule="auto"/>
        <w:ind w:left="260" w:firstLine="709"/>
        <w:jc w:val="both"/>
        <w:rPr>
          <w:sz w:val="28"/>
          <w:szCs w:val="28"/>
        </w:rPr>
      </w:pPr>
      <w:r w:rsidRPr="00360EDE">
        <w:rPr>
          <w:rFonts w:eastAsia="Times New Roman"/>
          <w:sz w:val="28"/>
          <w:szCs w:val="28"/>
        </w:rPr>
        <w:t>6.3. Значительные по объему локальные акты могут делиться на главы, которые нумеруются цифрами и имеют заголовки.</w:t>
      </w:r>
    </w:p>
    <w:p w:rsidR="00F232AD" w:rsidRPr="00360EDE" w:rsidRDefault="00F232AD" w:rsidP="00360EDE">
      <w:pPr>
        <w:spacing w:line="15" w:lineRule="exact"/>
        <w:ind w:firstLine="709"/>
        <w:jc w:val="both"/>
        <w:rPr>
          <w:sz w:val="28"/>
          <w:szCs w:val="28"/>
        </w:rPr>
      </w:pPr>
    </w:p>
    <w:p w:rsidR="00F232AD" w:rsidRPr="00360EDE" w:rsidRDefault="00F232AD" w:rsidP="00360EDE">
      <w:pPr>
        <w:spacing w:line="237" w:lineRule="auto"/>
        <w:ind w:left="260" w:firstLine="709"/>
        <w:jc w:val="both"/>
        <w:rPr>
          <w:sz w:val="28"/>
          <w:szCs w:val="28"/>
        </w:rPr>
      </w:pPr>
      <w:r w:rsidRPr="00360EDE">
        <w:rPr>
          <w:rFonts w:eastAsia="Times New Roman"/>
          <w:sz w:val="28"/>
          <w:szCs w:val="28"/>
        </w:rPr>
        <w:t>6.4. Если в локальном акте приводятся таблицы, графики, бланки документов, то они, как правило, оформляются в виде приложений, а соответствующие пункты ЛНА имеют ссылки на эти приложения.</w:t>
      </w:r>
    </w:p>
    <w:p w:rsidR="00F232AD" w:rsidRPr="00360EDE" w:rsidRDefault="00F232AD" w:rsidP="00360EDE">
      <w:pPr>
        <w:spacing w:line="13" w:lineRule="exact"/>
        <w:ind w:firstLine="709"/>
        <w:jc w:val="both"/>
        <w:rPr>
          <w:sz w:val="28"/>
          <w:szCs w:val="28"/>
        </w:rPr>
      </w:pPr>
    </w:p>
    <w:p w:rsidR="00F232AD" w:rsidRPr="00360EDE" w:rsidRDefault="00F232AD" w:rsidP="00360EDE">
      <w:pPr>
        <w:spacing w:line="234" w:lineRule="auto"/>
        <w:ind w:left="260" w:firstLine="709"/>
        <w:jc w:val="both"/>
        <w:rPr>
          <w:sz w:val="28"/>
          <w:szCs w:val="28"/>
        </w:rPr>
      </w:pPr>
      <w:r w:rsidRPr="00360EDE">
        <w:rPr>
          <w:rFonts w:eastAsia="Times New Roman"/>
          <w:sz w:val="28"/>
          <w:szCs w:val="28"/>
        </w:rPr>
        <w:t>Локальный акт с приложениями должен иметь сквозную нумерацию страниц.</w:t>
      </w:r>
    </w:p>
    <w:p w:rsidR="00F232AD" w:rsidRPr="00360EDE" w:rsidRDefault="00F232AD" w:rsidP="00360EDE">
      <w:pPr>
        <w:spacing w:line="15" w:lineRule="exact"/>
        <w:ind w:firstLine="709"/>
        <w:jc w:val="both"/>
        <w:rPr>
          <w:sz w:val="28"/>
          <w:szCs w:val="28"/>
        </w:rPr>
      </w:pPr>
    </w:p>
    <w:p w:rsidR="00F232AD" w:rsidRPr="00360EDE" w:rsidRDefault="00F232AD" w:rsidP="00360EDE">
      <w:pPr>
        <w:spacing w:line="234" w:lineRule="auto"/>
        <w:ind w:left="260" w:firstLine="709"/>
        <w:jc w:val="both"/>
        <w:rPr>
          <w:sz w:val="28"/>
          <w:szCs w:val="28"/>
        </w:rPr>
      </w:pPr>
      <w:r w:rsidRPr="00360EDE">
        <w:rPr>
          <w:rFonts w:eastAsia="Times New Roman"/>
          <w:sz w:val="28"/>
          <w:szCs w:val="28"/>
        </w:rPr>
        <w:t>6.5. Локальный акт излагается на государственном языке Российской Федерации и должен соответствовать литературным нормам.</w:t>
      </w:r>
    </w:p>
    <w:p w:rsidR="00F232AD" w:rsidRPr="00360EDE" w:rsidRDefault="00F232AD" w:rsidP="00360EDE">
      <w:pPr>
        <w:spacing w:line="16" w:lineRule="exact"/>
        <w:ind w:firstLine="709"/>
        <w:jc w:val="both"/>
        <w:rPr>
          <w:sz w:val="28"/>
          <w:szCs w:val="28"/>
        </w:rPr>
      </w:pPr>
    </w:p>
    <w:p w:rsidR="00F232AD" w:rsidRPr="00360EDE" w:rsidRDefault="00F232AD" w:rsidP="00360EDE">
      <w:pPr>
        <w:spacing w:line="237" w:lineRule="auto"/>
        <w:ind w:left="260" w:firstLine="709"/>
        <w:jc w:val="both"/>
        <w:rPr>
          <w:sz w:val="28"/>
          <w:szCs w:val="28"/>
        </w:rPr>
      </w:pPr>
      <w:r w:rsidRPr="00360EDE">
        <w:rPr>
          <w:rFonts w:eastAsia="Times New Roman"/>
          <w:sz w:val="28"/>
          <w:szCs w:val="28"/>
        </w:rPr>
        <w:t>6.6. Структура локального акта должна быть логически обоснованной, отвечающей целям и задачам правового регулирования, а также обеспечивающей логическое развитие и правильное понимание данного локального акта.</w:t>
      </w:r>
    </w:p>
    <w:p w:rsidR="00F232AD" w:rsidRPr="00360EDE" w:rsidRDefault="00F232AD" w:rsidP="00360EDE">
      <w:pPr>
        <w:spacing w:line="17" w:lineRule="exact"/>
        <w:ind w:firstLine="709"/>
        <w:jc w:val="both"/>
        <w:rPr>
          <w:sz w:val="28"/>
          <w:szCs w:val="28"/>
        </w:rPr>
      </w:pPr>
    </w:p>
    <w:p w:rsidR="00360EDE" w:rsidRDefault="00F232AD" w:rsidP="00360EDE">
      <w:pPr>
        <w:spacing w:line="234" w:lineRule="auto"/>
        <w:ind w:left="260" w:firstLine="709"/>
        <w:jc w:val="both"/>
        <w:rPr>
          <w:sz w:val="28"/>
          <w:szCs w:val="28"/>
        </w:rPr>
      </w:pPr>
      <w:r w:rsidRPr="00360EDE">
        <w:rPr>
          <w:rFonts w:eastAsia="Times New Roman"/>
          <w:sz w:val="28"/>
          <w:szCs w:val="28"/>
        </w:rPr>
        <w:t>6.7. В локальных актах даются определения вводимых юридических, технических, педагогических и других специальных терминов, если они не являются</w:t>
      </w:r>
      <w:r w:rsidRPr="00360EDE">
        <w:rPr>
          <w:sz w:val="28"/>
          <w:szCs w:val="28"/>
        </w:rPr>
        <w:t xml:space="preserve"> </w:t>
      </w:r>
      <w:r w:rsidRPr="00360EDE">
        <w:rPr>
          <w:rFonts w:eastAsia="Times New Roman"/>
          <w:sz w:val="28"/>
          <w:szCs w:val="28"/>
        </w:rPr>
        <w:t>общеизвестными и употребляемыми в законодательстве Российской Федерации и локальных нормативных актах колледжа.</w:t>
      </w:r>
    </w:p>
    <w:p w:rsidR="00360EDE" w:rsidRDefault="00360EDE" w:rsidP="00360EDE">
      <w:pPr>
        <w:spacing w:line="234" w:lineRule="auto"/>
        <w:ind w:left="260" w:firstLine="709"/>
        <w:jc w:val="center"/>
        <w:rPr>
          <w:b/>
          <w:sz w:val="28"/>
          <w:szCs w:val="28"/>
        </w:rPr>
      </w:pPr>
    </w:p>
    <w:p w:rsidR="00F232AD" w:rsidRPr="00360EDE" w:rsidRDefault="00360EDE" w:rsidP="00360EDE">
      <w:pPr>
        <w:spacing w:line="234" w:lineRule="auto"/>
        <w:ind w:left="260" w:firstLine="709"/>
        <w:jc w:val="center"/>
        <w:rPr>
          <w:b/>
          <w:sz w:val="28"/>
          <w:szCs w:val="28"/>
        </w:rPr>
      </w:pPr>
      <w:r w:rsidRPr="00360EDE">
        <w:rPr>
          <w:b/>
          <w:sz w:val="28"/>
          <w:szCs w:val="28"/>
        </w:rPr>
        <w:t xml:space="preserve">7. </w:t>
      </w:r>
      <w:r w:rsidR="00F232AD" w:rsidRPr="00360EDE">
        <w:rPr>
          <w:rFonts w:eastAsia="Times New Roman"/>
          <w:b/>
          <w:bCs/>
          <w:sz w:val="28"/>
          <w:szCs w:val="28"/>
        </w:rPr>
        <w:t>Основные требования к локальным актам</w:t>
      </w:r>
    </w:p>
    <w:p w:rsidR="00F232AD" w:rsidRPr="00360EDE" w:rsidRDefault="00F232AD" w:rsidP="00360EDE">
      <w:pPr>
        <w:spacing w:line="8" w:lineRule="exact"/>
        <w:ind w:firstLine="709"/>
        <w:jc w:val="both"/>
        <w:rPr>
          <w:sz w:val="28"/>
          <w:szCs w:val="28"/>
        </w:rPr>
      </w:pPr>
    </w:p>
    <w:p w:rsidR="00F232AD" w:rsidRPr="00360EDE" w:rsidRDefault="00F232AD" w:rsidP="00360EDE">
      <w:pPr>
        <w:spacing w:line="235" w:lineRule="auto"/>
        <w:ind w:left="260" w:firstLine="709"/>
        <w:jc w:val="both"/>
        <w:rPr>
          <w:sz w:val="28"/>
          <w:szCs w:val="28"/>
        </w:rPr>
      </w:pPr>
      <w:r w:rsidRPr="00360EDE">
        <w:rPr>
          <w:rFonts w:eastAsia="Times New Roman"/>
          <w:sz w:val="28"/>
          <w:szCs w:val="28"/>
        </w:rPr>
        <w:t>7.1. Положение, Порядок, правила, инструкции, программы и планы должны содержать следующие обязательные реквизиты: обозначение вида локального акта; его наименование, грифы: утверждено, согласовано; текст, соответствующий его наименованию; отметку о наличии приложений.</w:t>
      </w:r>
    </w:p>
    <w:p w:rsidR="00F232AD" w:rsidRPr="00360EDE" w:rsidRDefault="00F232AD" w:rsidP="00360EDE">
      <w:pPr>
        <w:spacing w:line="17" w:lineRule="exact"/>
        <w:ind w:firstLine="709"/>
        <w:jc w:val="both"/>
        <w:rPr>
          <w:sz w:val="28"/>
          <w:szCs w:val="28"/>
        </w:rPr>
      </w:pPr>
    </w:p>
    <w:p w:rsidR="00F232AD" w:rsidRPr="00360EDE" w:rsidRDefault="00F232AD" w:rsidP="00360EDE">
      <w:pPr>
        <w:spacing w:line="17" w:lineRule="exact"/>
        <w:ind w:firstLine="709"/>
        <w:jc w:val="both"/>
        <w:rPr>
          <w:sz w:val="28"/>
          <w:szCs w:val="28"/>
        </w:rPr>
      </w:pPr>
    </w:p>
    <w:p w:rsidR="00F232AD" w:rsidRPr="00360EDE" w:rsidRDefault="00F232AD" w:rsidP="00360EDE">
      <w:pPr>
        <w:spacing w:line="236" w:lineRule="auto"/>
        <w:ind w:left="260" w:firstLine="709"/>
        <w:jc w:val="both"/>
        <w:rPr>
          <w:sz w:val="28"/>
          <w:szCs w:val="28"/>
        </w:rPr>
      </w:pPr>
      <w:r w:rsidRPr="00360EDE">
        <w:rPr>
          <w:rFonts w:eastAsia="Times New Roman"/>
          <w:sz w:val="28"/>
          <w:szCs w:val="28"/>
        </w:rPr>
        <w:t>7.2. Решения должны содержать следующие обязательные реквизиты: обозначение вида локального акта; место и дату принятия, текст, должность, фамилию, инициалы и подпись лица, принявшего решение, оттиск печати.</w:t>
      </w:r>
    </w:p>
    <w:p w:rsidR="00F232AD" w:rsidRPr="00360EDE" w:rsidRDefault="00F232AD" w:rsidP="00360EDE">
      <w:pPr>
        <w:spacing w:line="17" w:lineRule="exact"/>
        <w:ind w:firstLine="709"/>
        <w:jc w:val="both"/>
        <w:rPr>
          <w:sz w:val="28"/>
          <w:szCs w:val="28"/>
        </w:rPr>
      </w:pPr>
    </w:p>
    <w:p w:rsidR="00F232AD" w:rsidRPr="00360EDE" w:rsidRDefault="00F232AD" w:rsidP="00360EDE">
      <w:pPr>
        <w:spacing w:line="237" w:lineRule="auto"/>
        <w:ind w:left="260" w:firstLine="709"/>
        <w:jc w:val="both"/>
        <w:rPr>
          <w:sz w:val="28"/>
          <w:szCs w:val="28"/>
        </w:rPr>
      </w:pPr>
      <w:r w:rsidRPr="00360EDE">
        <w:rPr>
          <w:rFonts w:eastAsia="Times New Roman"/>
          <w:sz w:val="28"/>
          <w:szCs w:val="28"/>
        </w:rPr>
        <w:t>7.3. Приказы и распоряжения директора колледжа должны содержать следующие обязательные реквизиты: обозначение вида локального акта и его наименование; место и дату принятия, текст, должность, фамилию, инициалы и подпись директора колледжа. Приказы и распоряжения выполняются на фирменном бланке колледжа.</w:t>
      </w:r>
    </w:p>
    <w:p w:rsidR="00F232AD" w:rsidRPr="00360EDE" w:rsidRDefault="00F232AD" w:rsidP="00360EDE">
      <w:pPr>
        <w:spacing w:line="19" w:lineRule="exact"/>
        <w:ind w:firstLine="709"/>
        <w:jc w:val="both"/>
        <w:rPr>
          <w:sz w:val="28"/>
          <w:szCs w:val="28"/>
        </w:rPr>
      </w:pPr>
    </w:p>
    <w:p w:rsidR="00F232AD" w:rsidRPr="00360EDE" w:rsidRDefault="00F232AD" w:rsidP="00360EDE">
      <w:pPr>
        <w:spacing w:line="238" w:lineRule="auto"/>
        <w:ind w:left="260" w:firstLine="709"/>
        <w:jc w:val="both"/>
        <w:rPr>
          <w:sz w:val="28"/>
          <w:szCs w:val="28"/>
        </w:rPr>
      </w:pPr>
      <w:r w:rsidRPr="00360EDE">
        <w:rPr>
          <w:rFonts w:eastAsia="Times New Roman"/>
          <w:sz w:val="28"/>
          <w:szCs w:val="28"/>
        </w:rPr>
        <w:lastRenderedPageBreak/>
        <w:t>7.4. Протоколы и акты должны содержать следующие обязательные реквизиты: обозначение вида локального акта; место и дату принятия, номер; список присутствующих; текст, содержащий повестку дня, описание хода, порядка и процедуры совершаемых определенных (юридически значимых) действий либо отсутствие определенных фактов; должность, фамилию, инициалы и подпись лица (лиц), составивших или принимавших участие в составлении протокола или акта.</w:t>
      </w:r>
    </w:p>
    <w:p w:rsidR="00F232AD" w:rsidRPr="00360EDE" w:rsidRDefault="00F232AD" w:rsidP="00360EDE">
      <w:pPr>
        <w:spacing w:line="19" w:lineRule="exact"/>
        <w:ind w:firstLine="709"/>
        <w:jc w:val="both"/>
        <w:rPr>
          <w:sz w:val="28"/>
          <w:szCs w:val="28"/>
        </w:rPr>
      </w:pPr>
    </w:p>
    <w:p w:rsidR="00F232AD" w:rsidRPr="00360EDE" w:rsidRDefault="00F232AD" w:rsidP="00360EDE">
      <w:pPr>
        <w:spacing w:line="238" w:lineRule="auto"/>
        <w:ind w:left="260" w:firstLine="709"/>
        <w:jc w:val="both"/>
        <w:rPr>
          <w:sz w:val="28"/>
          <w:szCs w:val="28"/>
        </w:rPr>
      </w:pPr>
      <w:r w:rsidRPr="00360EDE">
        <w:rPr>
          <w:rFonts w:eastAsia="Times New Roman"/>
          <w:sz w:val="28"/>
          <w:szCs w:val="28"/>
        </w:rPr>
        <w:t>7.5. Методические рекомендации должны содержать следующие обязательные реквизиты: обозначение вида локального акта, место и дату принятия, его наименование, текст, соответствующий его наименованию и содержащий указание на вид, наименование и дату принятия правил или инструкций, нормы которых разъясняются, конкретизируются или детализируются методическими рекомендациями.</w:t>
      </w:r>
    </w:p>
    <w:p w:rsidR="00F232AD" w:rsidRPr="00360EDE" w:rsidRDefault="00F232AD" w:rsidP="00360EDE">
      <w:pPr>
        <w:spacing w:line="238" w:lineRule="auto"/>
        <w:ind w:left="260" w:firstLine="709"/>
        <w:jc w:val="both"/>
        <w:rPr>
          <w:sz w:val="28"/>
          <w:szCs w:val="28"/>
        </w:rPr>
      </w:pPr>
      <w:r w:rsidRPr="00360EDE">
        <w:rPr>
          <w:rFonts w:eastAsia="Times New Roman"/>
          <w:sz w:val="28"/>
          <w:szCs w:val="28"/>
        </w:rPr>
        <w:t>7.6. Должностная инструкция работника должна содержать следующие разделы: общие положения; права, предоставляемые работнику и его обязанности; взаимодействия; ответственность за некачественное и</w:t>
      </w:r>
    </w:p>
    <w:p w:rsidR="00F232AD" w:rsidRPr="00360EDE" w:rsidRDefault="00F232AD" w:rsidP="00360EDE">
      <w:pPr>
        <w:spacing w:line="17" w:lineRule="exact"/>
        <w:ind w:firstLine="709"/>
        <w:jc w:val="both"/>
        <w:rPr>
          <w:sz w:val="28"/>
          <w:szCs w:val="28"/>
        </w:rPr>
      </w:pPr>
    </w:p>
    <w:p w:rsidR="00F232AD" w:rsidRPr="00360EDE" w:rsidRDefault="00F232AD" w:rsidP="00360EDE">
      <w:pPr>
        <w:spacing w:line="235" w:lineRule="auto"/>
        <w:ind w:left="260" w:firstLine="709"/>
        <w:jc w:val="both"/>
        <w:rPr>
          <w:sz w:val="28"/>
          <w:szCs w:val="28"/>
        </w:rPr>
      </w:pPr>
      <w:r w:rsidRPr="00360EDE">
        <w:rPr>
          <w:rFonts w:eastAsia="Times New Roman"/>
          <w:sz w:val="28"/>
          <w:szCs w:val="28"/>
        </w:rPr>
        <w:t>несвоевременное выполнение (неисполнение) обязанностей, предусмотренных должностной инструкцией; требования к работнику.</w:t>
      </w:r>
    </w:p>
    <w:p w:rsidR="00F232AD" w:rsidRPr="00360EDE" w:rsidRDefault="00F232AD" w:rsidP="00360EDE">
      <w:pPr>
        <w:spacing w:line="15" w:lineRule="exact"/>
        <w:ind w:firstLine="709"/>
        <w:jc w:val="both"/>
        <w:rPr>
          <w:sz w:val="28"/>
          <w:szCs w:val="28"/>
        </w:rPr>
      </w:pPr>
    </w:p>
    <w:p w:rsidR="00360EDE" w:rsidRDefault="00F232AD" w:rsidP="00360EDE">
      <w:pPr>
        <w:spacing w:line="237" w:lineRule="auto"/>
        <w:ind w:left="260" w:firstLine="709"/>
        <w:jc w:val="both"/>
        <w:rPr>
          <w:sz w:val="28"/>
          <w:szCs w:val="28"/>
        </w:rPr>
      </w:pPr>
      <w:r w:rsidRPr="00360EDE">
        <w:rPr>
          <w:rFonts w:eastAsia="Times New Roman"/>
          <w:sz w:val="28"/>
          <w:szCs w:val="28"/>
        </w:rPr>
        <w:t>7.7. При подготовке локальных актов, регулирующих социально-трудовые отношения (например, коллективный договор, правила внутреннего трудового распорядка и др.) следует руководствоваться рекомендациями по их разработке.</w:t>
      </w:r>
    </w:p>
    <w:p w:rsidR="00360EDE" w:rsidRDefault="00360EDE" w:rsidP="00360EDE">
      <w:pPr>
        <w:spacing w:line="237" w:lineRule="auto"/>
        <w:ind w:left="260" w:firstLine="709"/>
        <w:jc w:val="center"/>
        <w:rPr>
          <w:b/>
          <w:sz w:val="28"/>
          <w:szCs w:val="28"/>
        </w:rPr>
      </w:pPr>
    </w:p>
    <w:p w:rsidR="00F232AD" w:rsidRPr="00360EDE" w:rsidRDefault="00360EDE" w:rsidP="00360EDE">
      <w:pPr>
        <w:spacing w:line="237" w:lineRule="auto"/>
        <w:ind w:left="260" w:firstLine="709"/>
        <w:jc w:val="center"/>
        <w:rPr>
          <w:b/>
          <w:sz w:val="28"/>
          <w:szCs w:val="28"/>
        </w:rPr>
      </w:pPr>
      <w:r w:rsidRPr="00360EDE">
        <w:rPr>
          <w:b/>
          <w:sz w:val="28"/>
          <w:szCs w:val="28"/>
        </w:rPr>
        <w:t xml:space="preserve">8. </w:t>
      </w:r>
      <w:r w:rsidR="00F232AD" w:rsidRPr="00360EDE">
        <w:rPr>
          <w:rFonts w:eastAsia="Times New Roman"/>
          <w:b/>
          <w:bCs/>
          <w:sz w:val="28"/>
          <w:szCs w:val="28"/>
        </w:rPr>
        <w:t>Порядок изменения локальных нормативных актов</w:t>
      </w:r>
    </w:p>
    <w:p w:rsidR="00F232AD" w:rsidRPr="00360EDE" w:rsidRDefault="00F232AD" w:rsidP="00360EDE">
      <w:pPr>
        <w:spacing w:line="237" w:lineRule="auto"/>
        <w:ind w:left="260" w:firstLine="709"/>
        <w:jc w:val="both"/>
        <w:rPr>
          <w:sz w:val="28"/>
          <w:szCs w:val="28"/>
        </w:rPr>
      </w:pPr>
      <w:r w:rsidRPr="00360EDE">
        <w:rPr>
          <w:rFonts w:eastAsia="Times New Roman"/>
          <w:sz w:val="28"/>
          <w:szCs w:val="28"/>
        </w:rPr>
        <w:t>8.1. Локальные нормативные акты могут быть изменены и дополнены только принятием новой редакции локального нормативного акта в полном объеме акта – путем утверждения нового локального нормативного акта.</w:t>
      </w:r>
    </w:p>
    <w:p w:rsidR="00F232AD" w:rsidRPr="00360EDE" w:rsidRDefault="00F232AD" w:rsidP="00360EDE">
      <w:pPr>
        <w:spacing w:line="14" w:lineRule="exact"/>
        <w:ind w:firstLine="709"/>
        <w:jc w:val="both"/>
        <w:rPr>
          <w:sz w:val="28"/>
          <w:szCs w:val="28"/>
        </w:rPr>
      </w:pPr>
    </w:p>
    <w:p w:rsidR="00360EDE" w:rsidRDefault="00F232AD" w:rsidP="00360EDE">
      <w:pPr>
        <w:spacing w:line="234" w:lineRule="auto"/>
        <w:ind w:left="260" w:firstLine="709"/>
        <w:jc w:val="both"/>
        <w:rPr>
          <w:rFonts w:eastAsia="Times New Roman"/>
          <w:sz w:val="28"/>
          <w:szCs w:val="28"/>
        </w:rPr>
      </w:pPr>
      <w:r w:rsidRPr="00360EDE">
        <w:rPr>
          <w:rFonts w:eastAsia="Times New Roman"/>
          <w:sz w:val="28"/>
          <w:szCs w:val="28"/>
        </w:rPr>
        <w:t>8.2. Локальные нормативные акты подлежат изменению, дополнению в следующих случаях:</w:t>
      </w:r>
    </w:p>
    <w:p w:rsidR="00360EDE" w:rsidRDefault="00360EDE" w:rsidP="00360EDE">
      <w:pPr>
        <w:spacing w:line="234" w:lineRule="auto"/>
        <w:ind w:left="260" w:firstLine="709"/>
        <w:jc w:val="both"/>
        <w:rPr>
          <w:rFonts w:eastAsia="Times New Roman"/>
          <w:sz w:val="28"/>
          <w:szCs w:val="28"/>
        </w:rPr>
      </w:pPr>
      <w:r>
        <w:rPr>
          <w:rFonts w:eastAsia="Times New Roman"/>
          <w:sz w:val="28"/>
          <w:szCs w:val="28"/>
        </w:rPr>
        <w:t>- реорганизации</w:t>
      </w:r>
      <w:r w:rsidR="00F232AD" w:rsidRPr="00360EDE">
        <w:rPr>
          <w:rFonts w:eastAsia="Times New Roman"/>
          <w:sz w:val="28"/>
          <w:szCs w:val="28"/>
        </w:rPr>
        <w:t xml:space="preserve"> либо измен</w:t>
      </w:r>
      <w:r>
        <w:rPr>
          <w:rFonts w:eastAsia="Times New Roman"/>
          <w:sz w:val="28"/>
          <w:szCs w:val="28"/>
        </w:rPr>
        <w:t>ения</w:t>
      </w:r>
      <w:r w:rsidR="00F232AD" w:rsidRPr="00360EDE">
        <w:rPr>
          <w:rFonts w:eastAsia="Times New Roman"/>
          <w:sz w:val="28"/>
          <w:szCs w:val="28"/>
        </w:rPr>
        <w:t xml:space="preserve"> структуры образовательной организаци</w:t>
      </w:r>
      <w:r>
        <w:rPr>
          <w:rFonts w:eastAsia="Times New Roman"/>
          <w:sz w:val="28"/>
          <w:szCs w:val="28"/>
        </w:rPr>
        <w:t>и с изменением наименования</w:t>
      </w:r>
      <w:r w:rsidR="00F232AD" w:rsidRPr="00360EDE">
        <w:rPr>
          <w:rFonts w:eastAsia="Times New Roman"/>
          <w:sz w:val="28"/>
          <w:szCs w:val="28"/>
        </w:rPr>
        <w:t xml:space="preserve"> задач и</w:t>
      </w:r>
      <w:r>
        <w:rPr>
          <w:rFonts w:eastAsia="Times New Roman"/>
          <w:sz w:val="28"/>
          <w:szCs w:val="28"/>
        </w:rPr>
        <w:t xml:space="preserve"> (или) направлений деятельности;</w:t>
      </w:r>
    </w:p>
    <w:p w:rsidR="00F232AD" w:rsidRPr="00360EDE" w:rsidRDefault="00360EDE" w:rsidP="00360EDE">
      <w:pPr>
        <w:spacing w:line="234" w:lineRule="auto"/>
        <w:ind w:left="260" w:firstLine="709"/>
        <w:jc w:val="both"/>
        <w:rPr>
          <w:sz w:val="28"/>
          <w:szCs w:val="28"/>
        </w:rPr>
      </w:pPr>
      <w:r>
        <w:rPr>
          <w:rFonts w:eastAsia="Times New Roman"/>
          <w:sz w:val="28"/>
          <w:szCs w:val="28"/>
        </w:rPr>
        <w:t>- изменения</w:t>
      </w:r>
      <w:r w:rsidR="00F232AD" w:rsidRPr="00360EDE">
        <w:rPr>
          <w:rFonts w:eastAsia="Times New Roman"/>
          <w:sz w:val="28"/>
          <w:szCs w:val="28"/>
        </w:rPr>
        <w:t xml:space="preserve"> законодательства Российской Федерации.</w:t>
      </w:r>
    </w:p>
    <w:p w:rsidR="00F232AD" w:rsidRPr="00360EDE" w:rsidRDefault="00F232AD" w:rsidP="00360EDE">
      <w:pPr>
        <w:spacing w:line="13" w:lineRule="exact"/>
        <w:ind w:firstLine="709"/>
        <w:jc w:val="both"/>
        <w:rPr>
          <w:sz w:val="28"/>
          <w:szCs w:val="28"/>
        </w:rPr>
      </w:pPr>
    </w:p>
    <w:p w:rsidR="00F232AD" w:rsidRPr="00360EDE" w:rsidRDefault="00F232AD" w:rsidP="00360EDE">
      <w:pPr>
        <w:spacing w:line="238" w:lineRule="auto"/>
        <w:ind w:left="260" w:firstLine="709"/>
        <w:jc w:val="both"/>
        <w:rPr>
          <w:sz w:val="28"/>
          <w:szCs w:val="28"/>
        </w:rPr>
      </w:pPr>
      <w:r w:rsidRPr="00360EDE">
        <w:rPr>
          <w:rFonts w:eastAsia="Times New Roman"/>
          <w:sz w:val="28"/>
          <w:szCs w:val="28"/>
        </w:rPr>
        <w:t>8.3. В случаях, предусмотренных п. 8.2. Положения новый локальный нормативный акт должен быть принят не позднее срока, установленного законодательством Российской Федерации, нормативами, либо иными локальными нормативными актами.</w:t>
      </w:r>
    </w:p>
    <w:p w:rsidR="00F232AD" w:rsidRPr="00360EDE" w:rsidRDefault="00F232AD" w:rsidP="00360EDE">
      <w:pPr>
        <w:spacing w:line="3" w:lineRule="exact"/>
        <w:ind w:firstLine="709"/>
        <w:jc w:val="both"/>
        <w:rPr>
          <w:sz w:val="28"/>
          <w:szCs w:val="28"/>
        </w:rPr>
      </w:pPr>
    </w:p>
    <w:p w:rsidR="00360EDE" w:rsidRDefault="00F232AD" w:rsidP="00360EDE">
      <w:pPr>
        <w:ind w:left="260" w:firstLine="709"/>
        <w:jc w:val="both"/>
        <w:rPr>
          <w:rFonts w:eastAsia="Times New Roman"/>
          <w:sz w:val="28"/>
          <w:szCs w:val="28"/>
        </w:rPr>
      </w:pPr>
      <w:r w:rsidRPr="00360EDE">
        <w:rPr>
          <w:rFonts w:eastAsia="Times New Roman"/>
          <w:sz w:val="28"/>
          <w:szCs w:val="28"/>
        </w:rPr>
        <w:t>8.4. Локальные нормативные акты могут быть досрочно изменены:</w:t>
      </w:r>
    </w:p>
    <w:p w:rsidR="00360EDE" w:rsidRDefault="00360EDE" w:rsidP="00360EDE">
      <w:pPr>
        <w:ind w:left="260" w:firstLine="709"/>
        <w:jc w:val="both"/>
        <w:rPr>
          <w:rFonts w:eastAsia="Times New Roman"/>
          <w:sz w:val="28"/>
          <w:szCs w:val="28"/>
        </w:rPr>
      </w:pPr>
      <w:r>
        <w:rPr>
          <w:rFonts w:eastAsia="Times New Roman"/>
          <w:sz w:val="28"/>
          <w:szCs w:val="28"/>
        </w:rPr>
        <w:t>-в</w:t>
      </w:r>
      <w:r w:rsidR="00F232AD" w:rsidRPr="00360EDE">
        <w:rPr>
          <w:rFonts w:eastAsia="Times New Roman"/>
          <w:sz w:val="28"/>
          <w:szCs w:val="28"/>
        </w:rPr>
        <w:t xml:space="preserve"> случае внесения изменений в учредительные документы об</w:t>
      </w:r>
      <w:r>
        <w:rPr>
          <w:rFonts w:eastAsia="Times New Roman"/>
          <w:sz w:val="28"/>
          <w:szCs w:val="28"/>
        </w:rPr>
        <w:t>разовательной организации;</w:t>
      </w:r>
    </w:p>
    <w:p w:rsidR="00360EDE" w:rsidRDefault="00360EDE" w:rsidP="00360EDE">
      <w:pPr>
        <w:ind w:left="260" w:firstLine="709"/>
        <w:jc w:val="both"/>
        <w:rPr>
          <w:rFonts w:eastAsia="Times New Roman"/>
          <w:sz w:val="28"/>
          <w:szCs w:val="28"/>
        </w:rPr>
      </w:pPr>
      <w:r>
        <w:rPr>
          <w:rFonts w:eastAsia="Times New Roman"/>
          <w:sz w:val="28"/>
          <w:szCs w:val="28"/>
        </w:rPr>
        <w:t>- д</w:t>
      </w:r>
      <w:r w:rsidR="00F232AD" w:rsidRPr="00360EDE">
        <w:rPr>
          <w:rFonts w:eastAsia="Times New Roman"/>
          <w:sz w:val="28"/>
          <w:szCs w:val="28"/>
        </w:rPr>
        <w:t>ля приведения в соответствие с измененными в централизован</w:t>
      </w:r>
      <w:r>
        <w:rPr>
          <w:rFonts w:eastAsia="Times New Roman"/>
          <w:sz w:val="28"/>
          <w:szCs w:val="28"/>
        </w:rPr>
        <w:t>ном порядке нормативами о труде;</w:t>
      </w:r>
    </w:p>
    <w:p w:rsidR="00F232AD" w:rsidRPr="00360EDE" w:rsidRDefault="00360EDE" w:rsidP="00360EDE">
      <w:pPr>
        <w:ind w:left="260" w:firstLine="709"/>
        <w:jc w:val="both"/>
        <w:rPr>
          <w:sz w:val="28"/>
          <w:szCs w:val="28"/>
        </w:rPr>
      </w:pPr>
      <w:r>
        <w:rPr>
          <w:rFonts w:eastAsia="Times New Roman"/>
          <w:sz w:val="28"/>
          <w:szCs w:val="28"/>
        </w:rPr>
        <w:t>- п</w:t>
      </w:r>
      <w:r w:rsidR="00F232AD" w:rsidRPr="00360EDE">
        <w:rPr>
          <w:rFonts w:eastAsia="Times New Roman"/>
          <w:sz w:val="28"/>
          <w:szCs w:val="28"/>
        </w:rPr>
        <w:t>о рез</w:t>
      </w:r>
      <w:r>
        <w:rPr>
          <w:rFonts w:eastAsia="Times New Roman"/>
          <w:sz w:val="28"/>
          <w:szCs w:val="28"/>
        </w:rPr>
        <w:t>ультатам специальной оценки условий труда</w:t>
      </w:r>
      <w:r w:rsidR="00F232AD" w:rsidRPr="00360EDE">
        <w:rPr>
          <w:rFonts w:eastAsia="Times New Roman"/>
          <w:sz w:val="28"/>
          <w:szCs w:val="28"/>
        </w:rPr>
        <w:t>.</w:t>
      </w:r>
    </w:p>
    <w:p w:rsidR="00F232AD" w:rsidRPr="00360EDE" w:rsidRDefault="00F232AD" w:rsidP="00360EDE">
      <w:pPr>
        <w:spacing w:line="13" w:lineRule="exact"/>
        <w:ind w:firstLine="709"/>
        <w:jc w:val="both"/>
        <w:rPr>
          <w:sz w:val="28"/>
          <w:szCs w:val="28"/>
        </w:rPr>
      </w:pPr>
    </w:p>
    <w:p w:rsidR="00360EDE" w:rsidRDefault="00F232AD" w:rsidP="00360EDE">
      <w:pPr>
        <w:spacing w:line="234" w:lineRule="auto"/>
        <w:ind w:left="260" w:firstLine="709"/>
        <w:jc w:val="both"/>
        <w:rPr>
          <w:sz w:val="28"/>
          <w:szCs w:val="28"/>
        </w:rPr>
      </w:pPr>
      <w:r w:rsidRPr="00360EDE">
        <w:rPr>
          <w:rFonts w:eastAsia="Times New Roman"/>
          <w:sz w:val="28"/>
          <w:szCs w:val="28"/>
        </w:rPr>
        <w:lastRenderedPageBreak/>
        <w:t>8.5. Предложение о внесении изменений может исходить от любого органа и лица, который согласно настоящему Положению имеет право ставить вопрос</w:t>
      </w:r>
      <w:r w:rsidR="00360EDE" w:rsidRPr="00360EDE">
        <w:rPr>
          <w:sz w:val="28"/>
          <w:szCs w:val="28"/>
        </w:rPr>
        <w:t xml:space="preserve"> о </w:t>
      </w:r>
      <w:r w:rsidRPr="00360EDE">
        <w:rPr>
          <w:rFonts w:eastAsia="Times New Roman"/>
          <w:sz w:val="28"/>
          <w:szCs w:val="28"/>
        </w:rPr>
        <w:t>разработке и принятии соответствующего локального акта либо утверждать этот документ.</w:t>
      </w:r>
    </w:p>
    <w:p w:rsidR="00360EDE" w:rsidRDefault="00360EDE" w:rsidP="00360EDE">
      <w:pPr>
        <w:spacing w:line="234" w:lineRule="auto"/>
        <w:ind w:left="260" w:firstLine="709"/>
        <w:jc w:val="center"/>
        <w:rPr>
          <w:b/>
          <w:sz w:val="28"/>
          <w:szCs w:val="28"/>
        </w:rPr>
      </w:pPr>
    </w:p>
    <w:p w:rsidR="00F232AD" w:rsidRPr="00360EDE" w:rsidRDefault="00360EDE" w:rsidP="00360EDE">
      <w:pPr>
        <w:spacing w:line="234" w:lineRule="auto"/>
        <w:ind w:left="260" w:firstLine="709"/>
        <w:jc w:val="center"/>
        <w:rPr>
          <w:b/>
          <w:sz w:val="28"/>
          <w:szCs w:val="28"/>
        </w:rPr>
      </w:pPr>
      <w:r w:rsidRPr="00360EDE">
        <w:rPr>
          <w:b/>
          <w:sz w:val="28"/>
          <w:szCs w:val="28"/>
        </w:rPr>
        <w:t xml:space="preserve">9. </w:t>
      </w:r>
      <w:r w:rsidR="00F232AD" w:rsidRPr="00360EDE">
        <w:rPr>
          <w:rFonts w:eastAsia="Times New Roman"/>
          <w:b/>
          <w:bCs/>
          <w:sz w:val="28"/>
          <w:szCs w:val="28"/>
        </w:rPr>
        <w:t>Отмена локальных нормативных актов</w:t>
      </w:r>
    </w:p>
    <w:p w:rsidR="00F232AD" w:rsidRPr="00360EDE" w:rsidRDefault="00F232AD" w:rsidP="00360EDE">
      <w:pPr>
        <w:spacing w:line="234" w:lineRule="auto"/>
        <w:ind w:left="260" w:firstLine="709"/>
        <w:jc w:val="both"/>
        <w:rPr>
          <w:sz w:val="28"/>
          <w:szCs w:val="28"/>
        </w:rPr>
      </w:pPr>
      <w:r w:rsidRPr="00360EDE">
        <w:rPr>
          <w:rFonts w:eastAsia="Times New Roman"/>
          <w:sz w:val="28"/>
          <w:szCs w:val="28"/>
        </w:rPr>
        <w:t>Согласно ст. 12 ТК РФ основаниями для прекращения действия локального акта или отдельных его положений являются:</w:t>
      </w:r>
    </w:p>
    <w:p w:rsidR="00F232AD" w:rsidRPr="00360EDE" w:rsidRDefault="00F232AD" w:rsidP="00360EDE">
      <w:pPr>
        <w:spacing w:line="15" w:lineRule="exact"/>
        <w:ind w:firstLine="709"/>
        <w:jc w:val="both"/>
        <w:rPr>
          <w:sz w:val="28"/>
          <w:szCs w:val="28"/>
        </w:rPr>
      </w:pPr>
    </w:p>
    <w:p w:rsidR="00F232AD" w:rsidRPr="00360EDE" w:rsidRDefault="00F232AD" w:rsidP="00360EDE">
      <w:pPr>
        <w:spacing w:line="238" w:lineRule="auto"/>
        <w:ind w:left="260" w:firstLine="709"/>
        <w:jc w:val="both"/>
        <w:rPr>
          <w:sz w:val="28"/>
          <w:szCs w:val="28"/>
        </w:rPr>
      </w:pPr>
      <w:r w:rsidRPr="00360EDE">
        <w:rPr>
          <w:rFonts w:eastAsia="Times New Roman"/>
          <w:sz w:val="28"/>
          <w:szCs w:val="28"/>
        </w:rPr>
        <w:t>9.1. Истечение срока действия, если при разработке локального нормативного акта был определен период его действия. При наступлении указанного срока локальный нормативный акт автоматически утрачивает силу. От руководителя не требуется издания дополнительных документов, подтверждающих этот факт.</w:t>
      </w:r>
    </w:p>
    <w:p w:rsidR="00F232AD" w:rsidRPr="00360EDE" w:rsidRDefault="00F232AD" w:rsidP="00360EDE">
      <w:pPr>
        <w:spacing w:line="14" w:lineRule="exact"/>
        <w:ind w:firstLine="709"/>
        <w:jc w:val="both"/>
        <w:rPr>
          <w:sz w:val="28"/>
          <w:szCs w:val="28"/>
        </w:rPr>
      </w:pPr>
    </w:p>
    <w:p w:rsidR="00F232AD" w:rsidRPr="00360EDE" w:rsidRDefault="00F232AD" w:rsidP="00360EDE">
      <w:pPr>
        <w:spacing w:line="238" w:lineRule="auto"/>
        <w:ind w:left="260" w:firstLine="709"/>
        <w:jc w:val="both"/>
        <w:rPr>
          <w:sz w:val="28"/>
          <w:szCs w:val="28"/>
        </w:rPr>
      </w:pPr>
      <w:r w:rsidRPr="00360EDE">
        <w:rPr>
          <w:rFonts w:eastAsia="Times New Roman"/>
          <w:sz w:val="28"/>
          <w:szCs w:val="28"/>
        </w:rPr>
        <w:t>9.2. Отмена (признание утратившим силу) локального нормативного акта либо отдельных его положений другим локальным нормативным актом, когда необходимо внести изменения в локальный нормативный акт или принять новый документ, например при изменениях в законодательстве. При разработке нового документа необходимо включить пункт о том, что локальный нормативный акт, ранее регулировавший правоотношения, прекращает действие полностью или в части отдельных положений.</w:t>
      </w:r>
    </w:p>
    <w:p w:rsidR="00F232AD" w:rsidRPr="00360EDE" w:rsidRDefault="00F232AD" w:rsidP="00360EDE">
      <w:pPr>
        <w:spacing w:line="21" w:lineRule="exact"/>
        <w:ind w:firstLine="709"/>
        <w:jc w:val="both"/>
        <w:rPr>
          <w:sz w:val="28"/>
          <w:szCs w:val="28"/>
        </w:rPr>
      </w:pPr>
    </w:p>
    <w:p w:rsidR="00F232AD" w:rsidRPr="00360EDE" w:rsidRDefault="00F232AD" w:rsidP="00360EDE">
      <w:pPr>
        <w:spacing w:line="238" w:lineRule="auto"/>
        <w:ind w:left="260" w:firstLine="709"/>
        <w:jc w:val="both"/>
        <w:rPr>
          <w:sz w:val="28"/>
          <w:szCs w:val="28"/>
        </w:rPr>
      </w:pPr>
      <w:r w:rsidRPr="00360EDE">
        <w:rPr>
          <w:rFonts w:eastAsia="Times New Roman"/>
          <w:sz w:val="28"/>
          <w:szCs w:val="28"/>
        </w:rPr>
        <w:t>9.3. Вступление в силу закона или другого нормативного правового акта, содержащего нормы трудового права, коллективного договора, соглашения, когда указанные акты устанавливают более высокий уровень гарантий работникам по сравнению с действовавшим локальным актом. Согласно ч. 4 ст. 8 ТК РФ, не подлежат применению нормы локального акта, ухудшающие положение работников по сравнению с установленным трудовым законодательством и другими нормативными правовыми актами, содержащими нормы трудового права, коллективным договором, соглашениями.</w:t>
      </w:r>
    </w:p>
    <w:p w:rsidR="00F232AD" w:rsidRPr="00360EDE" w:rsidRDefault="00F232AD" w:rsidP="00360EDE">
      <w:pPr>
        <w:spacing w:line="26" w:lineRule="exact"/>
        <w:ind w:firstLine="709"/>
        <w:jc w:val="both"/>
        <w:rPr>
          <w:sz w:val="28"/>
          <w:szCs w:val="28"/>
        </w:rPr>
      </w:pPr>
    </w:p>
    <w:p w:rsidR="00360EDE" w:rsidRDefault="00F232AD" w:rsidP="00360EDE">
      <w:pPr>
        <w:spacing w:line="237" w:lineRule="auto"/>
        <w:ind w:left="260" w:firstLine="709"/>
        <w:jc w:val="both"/>
        <w:rPr>
          <w:rFonts w:eastAsia="Times New Roman"/>
          <w:sz w:val="28"/>
          <w:szCs w:val="28"/>
        </w:rPr>
      </w:pPr>
      <w:r w:rsidRPr="00360EDE">
        <w:rPr>
          <w:rFonts w:eastAsia="Times New Roman"/>
          <w:sz w:val="28"/>
          <w:szCs w:val="28"/>
        </w:rPr>
        <w:t>При принятии закона или другого нормативного правового акта, устанавливающего более высокий уровень гарантий работникам по сравнению с локальным актом, действие локального акта или отдельных его положений прекращается.</w:t>
      </w:r>
    </w:p>
    <w:p w:rsidR="00360EDE" w:rsidRDefault="00360EDE" w:rsidP="00360EDE">
      <w:pPr>
        <w:spacing w:line="237" w:lineRule="auto"/>
        <w:ind w:left="260" w:firstLine="709"/>
        <w:jc w:val="center"/>
        <w:rPr>
          <w:rFonts w:eastAsia="Times New Roman"/>
          <w:b/>
          <w:sz w:val="28"/>
          <w:szCs w:val="28"/>
        </w:rPr>
      </w:pPr>
    </w:p>
    <w:p w:rsidR="00F232AD" w:rsidRPr="00360EDE" w:rsidRDefault="00360EDE" w:rsidP="00360EDE">
      <w:pPr>
        <w:spacing w:line="237" w:lineRule="auto"/>
        <w:ind w:left="260" w:firstLine="709"/>
        <w:jc w:val="center"/>
        <w:rPr>
          <w:rFonts w:eastAsia="Times New Roman"/>
          <w:b/>
          <w:sz w:val="28"/>
          <w:szCs w:val="28"/>
        </w:rPr>
      </w:pPr>
      <w:r w:rsidRPr="00360EDE">
        <w:rPr>
          <w:rFonts w:eastAsia="Times New Roman"/>
          <w:b/>
          <w:sz w:val="28"/>
          <w:szCs w:val="28"/>
        </w:rPr>
        <w:t xml:space="preserve">10. </w:t>
      </w:r>
      <w:r w:rsidR="00F232AD" w:rsidRPr="00360EDE">
        <w:rPr>
          <w:rFonts w:eastAsia="Times New Roman"/>
          <w:b/>
          <w:bCs/>
          <w:sz w:val="28"/>
          <w:szCs w:val="28"/>
        </w:rPr>
        <w:t>Порядок ознакомления с локальными нормативными актами и их хранение</w:t>
      </w:r>
    </w:p>
    <w:p w:rsidR="00F232AD" w:rsidRPr="00360EDE" w:rsidRDefault="00F232AD" w:rsidP="00360EDE">
      <w:pPr>
        <w:spacing w:line="237" w:lineRule="auto"/>
        <w:ind w:left="260" w:firstLine="709"/>
        <w:jc w:val="both"/>
        <w:rPr>
          <w:sz w:val="28"/>
          <w:szCs w:val="28"/>
        </w:rPr>
      </w:pPr>
      <w:r w:rsidRPr="00360EDE">
        <w:rPr>
          <w:rFonts w:eastAsia="Times New Roman"/>
          <w:sz w:val="28"/>
          <w:szCs w:val="28"/>
        </w:rPr>
        <w:t>10.1. Ознакомление работников с локальными нормативными актами производится после их утверждения в течение 1 (одного) месяца с момента утверждения локального нормативного акта.</w:t>
      </w:r>
    </w:p>
    <w:p w:rsidR="00F232AD" w:rsidRPr="00360EDE" w:rsidRDefault="00F232AD" w:rsidP="00360EDE">
      <w:pPr>
        <w:spacing w:line="14" w:lineRule="exact"/>
        <w:ind w:firstLine="709"/>
        <w:jc w:val="both"/>
        <w:rPr>
          <w:sz w:val="28"/>
          <w:szCs w:val="28"/>
        </w:rPr>
      </w:pPr>
    </w:p>
    <w:p w:rsidR="00F232AD" w:rsidRPr="00360EDE" w:rsidRDefault="00F232AD" w:rsidP="00360EDE">
      <w:pPr>
        <w:spacing w:line="236" w:lineRule="auto"/>
        <w:ind w:left="260" w:firstLine="709"/>
        <w:jc w:val="both"/>
        <w:rPr>
          <w:sz w:val="28"/>
          <w:szCs w:val="28"/>
        </w:rPr>
      </w:pPr>
      <w:r w:rsidRPr="00360EDE">
        <w:rPr>
          <w:rFonts w:eastAsia="Times New Roman"/>
          <w:sz w:val="28"/>
          <w:szCs w:val="28"/>
        </w:rPr>
        <w:t>10.2. В соответствии с ч. 2 статьи 22 ТК РФ работодатель обязан ознакомить работников под роспись с принимаемыми локальными нормативными актами, непосредственно связанными с их трудовой деятельностью.</w:t>
      </w:r>
    </w:p>
    <w:p w:rsidR="00F232AD" w:rsidRPr="00360EDE" w:rsidRDefault="00F232AD" w:rsidP="00360EDE">
      <w:pPr>
        <w:spacing w:line="237" w:lineRule="auto"/>
        <w:ind w:left="260" w:firstLine="709"/>
        <w:jc w:val="both"/>
        <w:rPr>
          <w:sz w:val="28"/>
          <w:szCs w:val="28"/>
        </w:rPr>
      </w:pPr>
      <w:r w:rsidRPr="00360EDE">
        <w:rPr>
          <w:rFonts w:eastAsia="Times New Roman"/>
          <w:sz w:val="28"/>
          <w:szCs w:val="28"/>
        </w:rPr>
        <w:lastRenderedPageBreak/>
        <w:t>10.3. Ознакомление с локальными нормативными актами лиц, поступающих на работу, осуществляется при заключении трудового договора до его подписания.</w:t>
      </w:r>
    </w:p>
    <w:p w:rsidR="00F232AD" w:rsidRPr="00360EDE" w:rsidRDefault="00F232AD" w:rsidP="00360EDE">
      <w:pPr>
        <w:spacing w:line="17" w:lineRule="exact"/>
        <w:ind w:firstLine="709"/>
        <w:jc w:val="both"/>
        <w:rPr>
          <w:sz w:val="28"/>
          <w:szCs w:val="28"/>
        </w:rPr>
      </w:pPr>
    </w:p>
    <w:p w:rsidR="00F232AD" w:rsidRPr="00360EDE" w:rsidRDefault="00F232AD" w:rsidP="00360EDE">
      <w:pPr>
        <w:spacing w:line="238" w:lineRule="auto"/>
        <w:ind w:left="260" w:firstLine="709"/>
        <w:jc w:val="both"/>
        <w:rPr>
          <w:sz w:val="28"/>
          <w:szCs w:val="28"/>
        </w:rPr>
      </w:pPr>
      <w:r w:rsidRPr="00360EDE">
        <w:rPr>
          <w:rFonts w:eastAsia="Times New Roman"/>
          <w:sz w:val="28"/>
          <w:szCs w:val="28"/>
        </w:rPr>
        <w:t xml:space="preserve">10.4. Письменным подтверждением того факта, что содержание акта доведено до сведения работника, служит виза ознакомления - подпись работника на листе ознакомления, где должны быть указаны его фамилия, имя, отчество. </w:t>
      </w:r>
    </w:p>
    <w:p w:rsidR="00F232AD" w:rsidRPr="00360EDE" w:rsidRDefault="00F232AD" w:rsidP="00360EDE">
      <w:pPr>
        <w:spacing w:line="3" w:lineRule="exact"/>
        <w:ind w:firstLine="709"/>
        <w:jc w:val="both"/>
        <w:rPr>
          <w:sz w:val="28"/>
          <w:szCs w:val="28"/>
        </w:rPr>
      </w:pPr>
    </w:p>
    <w:p w:rsidR="00360EDE" w:rsidRPr="00360EDE" w:rsidRDefault="00F232AD" w:rsidP="00360EDE">
      <w:pPr>
        <w:ind w:left="260" w:firstLine="709"/>
        <w:jc w:val="both"/>
        <w:rPr>
          <w:rFonts w:eastAsia="Times New Roman"/>
          <w:sz w:val="28"/>
          <w:szCs w:val="28"/>
        </w:rPr>
      </w:pPr>
      <w:r w:rsidRPr="00360EDE">
        <w:rPr>
          <w:rFonts w:eastAsia="Times New Roman"/>
          <w:sz w:val="28"/>
          <w:szCs w:val="28"/>
        </w:rPr>
        <w:t>10.5. Ознакомление с лока</w:t>
      </w:r>
      <w:r w:rsidR="00360EDE" w:rsidRPr="00360EDE">
        <w:rPr>
          <w:rFonts w:eastAsia="Times New Roman"/>
          <w:sz w:val="28"/>
          <w:szCs w:val="28"/>
        </w:rPr>
        <w:t>льными нормативными актами лиц,</w:t>
      </w:r>
    </w:p>
    <w:p w:rsidR="00F232AD" w:rsidRPr="00360EDE" w:rsidRDefault="00F232AD" w:rsidP="00360EDE">
      <w:pPr>
        <w:ind w:left="260" w:firstLine="709"/>
        <w:jc w:val="both"/>
        <w:rPr>
          <w:sz w:val="28"/>
          <w:szCs w:val="28"/>
        </w:rPr>
      </w:pPr>
      <w:r w:rsidRPr="00360EDE">
        <w:rPr>
          <w:rFonts w:eastAsia="Times New Roman"/>
          <w:sz w:val="28"/>
          <w:szCs w:val="28"/>
        </w:rPr>
        <w:t>находившихся</w:t>
      </w:r>
      <w:r w:rsidR="00360EDE" w:rsidRPr="00360EDE">
        <w:rPr>
          <w:sz w:val="28"/>
          <w:szCs w:val="28"/>
        </w:rPr>
        <w:t xml:space="preserve"> в </w:t>
      </w:r>
      <w:r w:rsidRPr="00360EDE">
        <w:rPr>
          <w:rFonts w:eastAsia="Times New Roman"/>
          <w:sz w:val="28"/>
          <w:szCs w:val="28"/>
        </w:rPr>
        <w:t>длительных командировках, отпусках, в том числе отпуске по беременности и родам, уходу за ребенком, лиц, на длительный срок освобожденных от работы по медицинским показаниям, производится при выходе их на работу.</w:t>
      </w:r>
    </w:p>
    <w:p w:rsidR="00F232AD" w:rsidRPr="00360EDE" w:rsidRDefault="00F232AD" w:rsidP="00360EDE">
      <w:pPr>
        <w:spacing w:line="17" w:lineRule="exact"/>
        <w:ind w:firstLine="709"/>
        <w:jc w:val="both"/>
        <w:rPr>
          <w:rFonts w:eastAsia="Times New Roman"/>
          <w:sz w:val="28"/>
          <w:szCs w:val="28"/>
        </w:rPr>
      </w:pPr>
    </w:p>
    <w:p w:rsidR="00F232AD" w:rsidRPr="00360EDE" w:rsidRDefault="00F232AD" w:rsidP="00360EDE">
      <w:pPr>
        <w:ind w:left="260" w:firstLine="709"/>
        <w:jc w:val="both"/>
        <w:rPr>
          <w:rFonts w:eastAsia="Times New Roman"/>
          <w:sz w:val="28"/>
          <w:szCs w:val="28"/>
        </w:rPr>
      </w:pPr>
      <w:r w:rsidRPr="00360EDE">
        <w:rPr>
          <w:rFonts w:eastAsia="Times New Roman"/>
          <w:sz w:val="28"/>
          <w:szCs w:val="28"/>
        </w:rPr>
        <w:t xml:space="preserve">10.6. Ознакомление с локальными нормативными актами работников колледжа проводит специалист по кадровому делопроизводству. </w:t>
      </w:r>
    </w:p>
    <w:p w:rsidR="00F232AD" w:rsidRPr="00360EDE" w:rsidRDefault="00F232AD" w:rsidP="00360EDE">
      <w:pPr>
        <w:spacing w:line="238" w:lineRule="auto"/>
        <w:ind w:left="260" w:firstLine="709"/>
        <w:jc w:val="both"/>
        <w:rPr>
          <w:rFonts w:eastAsia="Times New Roman"/>
          <w:sz w:val="28"/>
          <w:szCs w:val="28"/>
        </w:rPr>
      </w:pPr>
      <w:r w:rsidRPr="00360EDE">
        <w:rPr>
          <w:rFonts w:eastAsia="Times New Roman"/>
          <w:sz w:val="28"/>
          <w:szCs w:val="28"/>
        </w:rPr>
        <w:t>10.7. Оригиналы локальных нормативным актов хранятся у руководителя. В случае принятия новых локальных нормативных актов, их оригиналы помещаются в соответствующую папку, на ранее действовавшем локальном нормативном акте делается отметка об утрате им силы.</w:t>
      </w:r>
    </w:p>
    <w:p w:rsidR="00F232AD" w:rsidRPr="00360EDE" w:rsidRDefault="00F232AD" w:rsidP="00360EDE">
      <w:pPr>
        <w:spacing w:line="14" w:lineRule="exact"/>
        <w:ind w:firstLine="709"/>
        <w:jc w:val="both"/>
        <w:rPr>
          <w:rFonts w:eastAsia="Times New Roman"/>
          <w:sz w:val="28"/>
          <w:szCs w:val="28"/>
        </w:rPr>
      </w:pPr>
    </w:p>
    <w:p w:rsidR="00F232AD" w:rsidRPr="00360EDE" w:rsidRDefault="00F232AD" w:rsidP="00360EDE">
      <w:pPr>
        <w:spacing w:line="237" w:lineRule="auto"/>
        <w:ind w:left="260" w:firstLine="709"/>
        <w:jc w:val="both"/>
        <w:rPr>
          <w:rFonts w:eastAsia="Times New Roman"/>
          <w:sz w:val="28"/>
          <w:szCs w:val="28"/>
        </w:rPr>
      </w:pPr>
      <w:r w:rsidRPr="00360EDE">
        <w:rPr>
          <w:rFonts w:eastAsia="Times New Roman"/>
          <w:sz w:val="28"/>
          <w:szCs w:val="28"/>
        </w:rPr>
        <w:t>10.8. Копии локальных нормативных актов, относящиеся к деятельности подразделений и должностным обязанностям его сотрудников, остаются на хранении в соответствующих структурных подразделениях.</w:t>
      </w:r>
    </w:p>
    <w:p w:rsidR="00360EDE" w:rsidRDefault="00F232AD" w:rsidP="00360EDE">
      <w:pPr>
        <w:spacing w:line="237" w:lineRule="auto"/>
        <w:ind w:left="260" w:firstLine="709"/>
        <w:jc w:val="both"/>
        <w:rPr>
          <w:rFonts w:eastAsia="Times New Roman"/>
          <w:sz w:val="28"/>
          <w:szCs w:val="28"/>
        </w:rPr>
      </w:pPr>
      <w:r w:rsidRPr="00360EDE">
        <w:rPr>
          <w:rFonts w:eastAsia="Times New Roman"/>
          <w:sz w:val="28"/>
          <w:szCs w:val="28"/>
        </w:rPr>
        <w:t>10.9. Основные локальные нормативные акты, касающиеся учебного процесса и обучающихся, размещаются на сайте колледжа специалистом, отвечающим за ведение сайта.</w:t>
      </w:r>
    </w:p>
    <w:p w:rsidR="00360EDE" w:rsidRDefault="00360EDE" w:rsidP="00360EDE">
      <w:pPr>
        <w:spacing w:line="237" w:lineRule="auto"/>
        <w:ind w:left="260" w:firstLine="709"/>
        <w:jc w:val="both"/>
        <w:rPr>
          <w:rFonts w:eastAsia="Times New Roman"/>
          <w:sz w:val="28"/>
          <w:szCs w:val="28"/>
        </w:rPr>
      </w:pPr>
    </w:p>
    <w:p w:rsidR="00F232AD" w:rsidRPr="00360EDE" w:rsidRDefault="00360EDE" w:rsidP="00360EDE">
      <w:pPr>
        <w:spacing w:line="237" w:lineRule="auto"/>
        <w:ind w:left="260" w:firstLine="709"/>
        <w:jc w:val="center"/>
        <w:rPr>
          <w:rFonts w:eastAsia="Times New Roman"/>
          <w:b/>
          <w:sz w:val="28"/>
          <w:szCs w:val="28"/>
        </w:rPr>
      </w:pPr>
      <w:r w:rsidRPr="00360EDE">
        <w:rPr>
          <w:rFonts w:eastAsia="Times New Roman"/>
          <w:b/>
          <w:sz w:val="28"/>
          <w:szCs w:val="28"/>
        </w:rPr>
        <w:t xml:space="preserve">11. </w:t>
      </w:r>
      <w:r w:rsidR="00F232AD" w:rsidRPr="00360EDE">
        <w:rPr>
          <w:rFonts w:eastAsia="Times New Roman"/>
          <w:b/>
          <w:bCs/>
          <w:sz w:val="28"/>
          <w:szCs w:val="28"/>
        </w:rPr>
        <w:t>Заключительные положения</w:t>
      </w:r>
    </w:p>
    <w:p w:rsidR="00F232AD" w:rsidRPr="00360EDE" w:rsidRDefault="00F232AD" w:rsidP="00360EDE">
      <w:pPr>
        <w:spacing w:line="9" w:lineRule="exact"/>
        <w:ind w:firstLine="709"/>
        <w:jc w:val="both"/>
        <w:rPr>
          <w:sz w:val="28"/>
          <w:szCs w:val="28"/>
        </w:rPr>
      </w:pPr>
    </w:p>
    <w:p w:rsidR="00F232AD" w:rsidRPr="00360EDE" w:rsidRDefault="00F232AD" w:rsidP="00360EDE">
      <w:pPr>
        <w:spacing w:line="236" w:lineRule="auto"/>
        <w:ind w:left="260" w:firstLine="709"/>
        <w:jc w:val="both"/>
        <w:rPr>
          <w:sz w:val="28"/>
          <w:szCs w:val="28"/>
        </w:rPr>
      </w:pPr>
      <w:r w:rsidRPr="00360EDE">
        <w:rPr>
          <w:rFonts w:eastAsia="Times New Roman"/>
          <w:sz w:val="28"/>
          <w:szCs w:val="28"/>
        </w:rPr>
        <w:t>11.1. Настоящее Положение вступает в силу с даты утверждения его руководителем образовательной организации и утрачивает силу в случае принятия нового Положения о локальных нормативных актах.</w:t>
      </w:r>
    </w:p>
    <w:p w:rsidR="00F232AD" w:rsidRPr="00360EDE" w:rsidRDefault="00F232AD" w:rsidP="00360EDE">
      <w:pPr>
        <w:spacing w:line="15" w:lineRule="exact"/>
        <w:ind w:firstLine="709"/>
        <w:jc w:val="both"/>
        <w:rPr>
          <w:sz w:val="28"/>
          <w:szCs w:val="28"/>
        </w:rPr>
      </w:pPr>
    </w:p>
    <w:p w:rsidR="00F232AD" w:rsidRPr="00360EDE" w:rsidRDefault="00F232AD" w:rsidP="00360EDE">
      <w:pPr>
        <w:spacing w:line="15" w:lineRule="exact"/>
        <w:ind w:firstLine="709"/>
        <w:jc w:val="both"/>
        <w:rPr>
          <w:sz w:val="28"/>
          <w:szCs w:val="28"/>
        </w:rPr>
      </w:pPr>
    </w:p>
    <w:p w:rsidR="00F232AD" w:rsidRPr="00360EDE" w:rsidRDefault="00F232AD" w:rsidP="00360EDE">
      <w:pPr>
        <w:spacing w:line="237" w:lineRule="auto"/>
        <w:ind w:left="260" w:firstLine="709"/>
        <w:jc w:val="both"/>
        <w:rPr>
          <w:rFonts w:eastAsia="Times New Roman"/>
          <w:sz w:val="28"/>
          <w:szCs w:val="28"/>
        </w:rPr>
      </w:pPr>
      <w:r w:rsidRPr="00360EDE">
        <w:rPr>
          <w:rFonts w:eastAsia="Times New Roman"/>
          <w:sz w:val="28"/>
          <w:szCs w:val="28"/>
        </w:rPr>
        <w:t xml:space="preserve">11.2.Изменения и дополнения, внесенные в настоящее Положение, если иное не установлено, вступают в силу в порядке, предусмотренном для Положения. </w:t>
      </w:r>
    </w:p>
    <w:p w:rsidR="00F232AD" w:rsidRPr="00360EDE" w:rsidRDefault="00F232AD" w:rsidP="00360EDE">
      <w:pPr>
        <w:spacing w:line="236" w:lineRule="auto"/>
        <w:ind w:left="284" w:firstLine="709"/>
        <w:jc w:val="both"/>
        <w:rPr>
          <w:rFonts w:eastAsia="Times New Roman"/>
          <w:sz w:val="28"/>
          <w:szCs w:val="28"/>
        </w:rPr>
      </w:pPr>
      <w:r w:rsidRPr="00360EDE">
        <w:rPr>
          <w:rFonts w:eastAsia="Times New Roman"/>
          <w:sz w:val="28"/>
          <w:szCs w:val="28"/>
        </w:rPr>
        <w:t>11.3. Вопросы, не урегулированные настоящим Положением, подлежат урегулированию в соответствии с действующим законодательством РФ, Уставом колледжа и иными локальными нормативными актами колледжа.</w:t>
      </w:r>
    </w:p>
    <w:p w:rsidR="00560F11" w:rsidRPr="00360EDE" w:rsidRDefault="00560F11" w:rsidP="00360EDE">
      <w:pPr>
        <w:ind w:firstLine="709"/>
        <w:jc w:val="both"/>
        <w:rPr>
          <w:sz w:val="28"/>
          <w:szCs w:val="28"/>
        </w:rPr>
      </w:pPr>
    </w:p>
    <w:sectPr w:rsidR="00560F11" w:rsidRPr="00360EDE" w:rsidSect="00360ED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73CC" w:rsidRDefault="00DC73CC" w:rsidP="00360EDE">
      <w:r>
        <w:separator/>
      </w:r>
    </w:p>
  </w:endnote>
  <w:endnote w:type="continuationSeparator" w:id="1">
    <w:p w:rsidR="00DC73CC" w:rsidRDefault="00DC73CC" w:rsidP="00360E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86614"/>
      <w:docPartObj>
        <w:docPartGallery w:val="Page Numbers (Bottom of Page)"/>
        <w:docPartUnique/>
      </w:docPartObj>
    </w:sdtPr>
    <w:sdtContent>
      <w:p w:rsidR="00360EDE" w:rsidRDefault="002801F9">
        <w:pPr>
          <w:pStyle w:val="ab"/>
          <w:jc w:val="center"/>
        </w:pPr>
        <w:fldSimple w:instr=" PAGE   \* MERGEFORMAT ">
          <w:r w:rsidR="00D54A97">
            <w:rPr>
              <w:noProof/>
            </w:rPr>
            <w:t>2</w:t>
          </w:r>
        </w:fldSimple>
      </w:p>
    </w:sdtContent>
  </w:sdt>
  <w:p w:rsidR="00360EDE" w:rsidRDefault="00360ED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73CC" w:rsidRDefault="00DC73CC" w:rsidP="00360EDE">
      <w:r>
        <w:separator/>
      </w:r>
    </w:p>
  </w:footnote>
  <w:footnote w:type="continuationSeparator" w:id="1">
    <w:p w:rsidR="00DC73CC" w:rsidRDefault="00DC73CC" w:rsidP="00360E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4"/>
    <w:multiLevelType w:val="hybridMultilevel"/>
    <w:tmpl w:val="9098A482"/>
    <w:lvl w:ilvl="0" w:tplc="906A9D9E">
      <w:start w:val="1"/>
      <w:numFmt w:val="decimal"/>
      <w:lvlText w:val="%1."/>
      <w:lvlJc w:val="left"/>
    </w:lvl>
    <w:lvl w:ilvl="1" w:tplc="2FF66710">
      <w:numFmt w:val="decimal"/>
      <w:lvlText w:val=""/>
      <w:lvlJc w:val="left"/>
    </w:lvl>
    <w:lvl w:ilvl="2" w:tplc="4F0AA8DE">
      <w:numFmt w:val="decimal"/>
      <w:lvlText w:val=""/>
      <w:lvlJc w:val="left"/>
    </w:lvl>
    <w:lvl w:ilvl="3" w:tplc="E50A7336">
      <w:numFmt w:val="decimal"/>
      <w:lvlText w:val=""/>
      <w:lvlJc w:val="left"/>
    </w:lvl>
    <w:lvl w:ilvl="4" w:tplc="5E08C5FE">
      <w:numFmt w:val="decimal"/>
      <w:lvlText w:val=""/>
      <w:lvlJc w:val="left"/>
    </w:lvl>
    <w:lvl w:ilvl="5" w:tplc="54DE40B4">
      <w:numFmt w:val="decimal"/>
      <w:lvlText w:val=""/>
      <w:lvlJc w:val="left"/>
    </w:lvl>
    <w:lvl w:ilvl="6" w:tplc="CCCE806E">
      <w:numFmt w:val="decimal"/>
      <w:lvlText w:val=""/>
      <w:lvlJc w:val="left"/>
    </w:lvl>
    <w:lvl w:ilvl="7" w:tplc="8194897E">
      <w:numFmt w:val="decimal"/>
      <w:lvlText w:val=""/>
      <w:lvlJc w:val="left"/>
    </w:lvl>
    <w:lvl w:ilvl="8" w:tplc="2D5464F2">
      <w:numFmt w:val="decimal"/>
      <w:lvlText w:val=""/>
      <w:lvlJc w:val="left"/>
    </w:lvl>
  </w:abstractNum>
  <w:abstractNum w:abstractNumId="1">
    <w:nsid w:val="00001238"/>
    <w:multiLevelType w:val="hybridMultilevel"/>
    <w:tmpl w:val="BD389A9E"/>
    <w:lvl w:ilvl="0" w:tplc="2F30AF6E">
      <w:start w:val="11"/>
      <w:numFmt w:val="decimal"/>
      <w:lvlText w:val="%1."/>
      <w:lvlJc w:val="left"/>
    </w:lvl>
    <w:lvl w:ilvl="1" w:tplc="AE4C09CE">
      <w:numFmt w:val="decimal"/>
      <w:lvlText w:val=""/>
      <w:lvlJc w:val="left"/>
    </w:lvl>
    <w:lvl w:ilvl="2" w:tplc="6EF64DA4">
      <w:numFmt w:val="decimal"/>
      <w:lvlText w:val=""/>
      <w:lvlJc w:val="left"/>
    </w:lvl>
    <w:lvl w:ilvl="3" w:tplc="267A65F2">
      <w:numFmt w:val="decimal"/>
      <w:lvlText w:val=""/>
      <w:lvlJc w:val="left"/>
    </w:lvl>
    <w:lvl w:ilvl="4" w:tplc="685886CA">
      <w:numFmt w:val="decimal"/>
      <w:lvlText w:val=""/>
      <w:lvlJc w:val="left"/>
    </w:lvl>
    <w:lvl w:ilvl="5" w:tplc="70BC6756">
      <w:numFmt w:val="decimal"/>
      <w:lvlText w:val=""/>
      <w:lvlJc w:val="left"/>
    </w:lvl>
    <w:lvl w:ilvl="6" w:tplc="BDDC4DC4">
      <w:numFmt w:val="decimal"/>
      <w:lvlText w:val=""/>
      <w:lvlJc w:val="left"/>
    </w:lvl>
    <w:lvl w:ilvl="7" w:tplc="DE04E23E">
      <w:numFmt w:val="decimal"/>
      <w:lvlText w:val=""/>
      <w:lvlJc w:val="left"/>
    </w:lvl>
    <w:lvl w:ilvl="8" w:tplc="0AD4D9E2">
      <w:numFmt w:val="decimal"/>
      <w:lvlText w:val=""/>
      <w:lvlJc w:val="left"/>
    </w:lvl>
  </w:abstractNum>
  <w:abstractNum w:abstractNumId="2">
    <w:nsid w:val="000026A6"/>
    <w:multiLevelType w:val="hybridMultilevel"/>
    <w:tmpl w:val="06180844"/>
    <w:lvl w:ilvl="0" w:tplc="8952AB8E">
      <w:start w:val="8"/>
      <w:numFmt w:val="decimal"/>
      <w:lvlText w:val="%1."/>
      <w:lvlJc w:val="left"/>
    </w:lvl>
    <w:lvl w:ilvl="1" w:tplc="0B063F18">
      <w:numFmt w:val="decimal"/>
      <w:lvlText w:val=""/>
      <w:lvlJc w:val="left"/>
    </w:lvl>
    <w:lvl w:ilvl="2" w:tplc="E78A5106">
      <w:numFmt w:val="decimal"/>
      <w:lvlText w:val=""/>
      <w:lvlJc w:val="left"/>
    </w:lvl>
    <w:lvl w:ilvl="3" w:tplc="B92C7BF4">
      <w:numFmt w:val="decimal"/>
      <w:lvlText w:val=""/>
      <w:lvlJc w:val="left"/>
    </w:lvl>
    <w:lvl w:ilvl="4" w:tplc="C5B8ABA8">
      <w:numFmt w:val="decimal"/>
      <w:lvlText w:val=""/>
      <w:lvlJc w:val="left"/>
    </w:lvl>
    <w:lvl w:ilvl="5" w:tplc="CFA80DB8">
      <w:numFmt w:val="decimal"/>
      <w:lvlText w:val=""/>
      <w:lvlJc w:val="left"/>
    </w:lvl>
    <w:lvl w:ilvl="6" w:tplc="C4C65CEE">
      <w:numFmt w:val="decimal"/>
      <w:lvlText w:val=""/>
      <w:lvlJc w:val="left"/>
    </w:lvl>
    <w:lvl w:ilvl="7" w:tplc="7AE628EE">
      <w:numFmt w:val="decimal"/>
      <w:lvlText w:val=""/>
      <w:lvlJc w:val="left"/>
    </w:lvl>
    <w:lvl w:ilvl="8" w:tplc="800CBE02">
      <w:numFmt w:val="decimal"/>
      <w:lvlText w:val=""/>
      <w:lvlJc w:val="left"/>
    </w:lvl>
  </w:abstractNum>
  <w:abstractNum w:abstractNumId="3">
    <w:nsid w:val="0000305E"/>
    <w:multiLevelType w:val="hybridMultilevel"/>
    <w:tmpl w:val="122C946C"/>
    <w:lvl w:ilvl="0" w:tplc="967449BE">
      <w:start w:val="1"/>
      <w:numFmt w:val="bullet"/>
      <w:lvlText w:val="и"/>
      <w:lvlJc w:val="left"/>
    </w:lvl>
    <w:lvl w:ilvl="1" w:tplc="7F2087A6">
      <w:numFmt w:val="decimal"/>
      <w:lvlText w:val=""/>
      <w:lvlJc w:val="left"/>
    </w:lvl>
    <w:lvl w:ilvl="2" w:tplc="7472C160">
      <w:numFmt w:val="decimal"/>
      <w:lvlText w:val=""/>
      <w:lvlJc w:val="left"/>
    </w:lvl>
    <w:lvl w:ilvl="3" w:tplc="0F8483D2">
      <w:numFmt w:val="decimal"/>
      <w:lvlText w:val=""/>
      <w:lvlJc w:val="left"/>
    </w:lvl>
    <w:lvl w:ilvl="4" w:tplc="A9C2F1CA">
      <w:numFmt w:val="decimal"/>
      <w:lvlText w:val=""/>
      <w:lvlJc w:val="left"/>
    </w:lvl>
    <w:lvl w:ilvl="5" w:tplc="8C2AB28C">
      <w:numFmt w:val="decimal"/>
      <w:lvlText w:val=""/>
      <w:lvlJc w:val="left"/>
    </w:lvl>
    <w:lvl w:ilvl="6" w:tplc="3E5CC88E">
      <w:numFmt w:val="decimal"/>
      <w:lvlText w:val=""/>
      <w:lvlJc w:val="left"/>
    </w:lvl>
    <w:lvl w:ilvl="7" w:tplc="A39C2CEC">
      <w:numFmt w:val="decimal"/>
      <w:lvlText w:val=""/>
      <w:lvlJc w:val="left"/>
    </w:lvl>
    <w:lvl w:ilvl="8" w:tplc="DCECDE54">
      <w:numFmt w:val="decimal"/>
      <w:lvlText w:val=""/>
      <w:lvlJc w:val="left"/>
    </w:lvl>
  </w:abstractNum>
  <w:abstractNum w:abstractNumId="4">
    <w:nsid w:val="000039B3"/>
    <w:multiLevelType w:val="hybridMultilevel"/>
    <w:tmpl w:val="E65CDFA4"/>
    <w:lvl w:ilvl="0" w:tplc="57F00EBE">
      <w:start w:val="1"/>
      <w:numFmt w:val="bullet"/>
      <w:lvlText w:val="-"/>
      <w:lvlJc w:val="left"/>
    </w:lvl>
    <w:lvl w:ilvl="1" w:tplc="F7E23E12">
      <w:numFmt w:val="decimal"/>
      <w:lvlText w:val=""/>
      <w:lvlJc w:val="left"/>
    </w:lvl>
    <w:lvl w:ilvl="2" w:tplc="B7B066FC">
      <w:numFmt w:val="decimal"/>
      <w:lvlText w:val=""/>
      <w:lvlJc w:val="left"/>
    </w:lvl>
    <w:lvl w:ilvl="3" w:tplc="4AA4C32C">
      <w:numFmt w:val="decimal"/>
      <w:lvlText w:val=""/>
      <w:lvlJc w:val="left"/>
    </w:lvl>
    <w:lvl w:ilvl="4" w:tplc="258CB772">
      <w:numFmt w:val="decimal"/>
      <w:lvlText w:val=""/>
      <w:lvlJc w:val="left"/>
    </w:lvl>
    <w:lvl w:ilvl="5" w:tplc="2D34689E">
      <w:numFmt w:val="decimal"/>
      <w:lvlText w:val=""/>
      <w:lvlJc w:val="left"/>
    </w:lvl>
    <w:lvl w:ilvl="6" w:tplc="0F56AD3A">
      <w:numFmt w:val="decimal"/>
      <w:lvlText w:val=""/>
      <w:lvlJc w:val="left"/>
    </w:lvl>
    <w:lvl w:ilvl="7" w:tplc="3D22C148">
      <w:numFmt w:val="decimal"/>
      <w:lvlText w:val=""/>
      <w:lvlJc w:val="left"/>
    </w:lvl>
    <w:lvl w:ilvl="8" w:tplc="9C5E2FB0">
      <w:numFmt w:val="decimal"/>
      <w:lvlText w:val=""/>
      <w:lvlJc w:val="left"/>
    </w:lvl>
  </w:abstractNum>
  <w:abstractNum w:abstractNumId="5">
    <w:nsid w:val="0000428B"/>
    <w:multiLevelType w:val="hybridMultilevel"/>
    <w:tmpl w:val="4D3A2C34"/>
    <w:lvl w:ilvl="0" w:tplc="0D225344">
      <w:start w:val="7"/>
      <w:numFmt w:val="decimal"/>
      <w:lvlText w:val="%1."/>
      <w:lvlJc w:val="left"/>
    </w:lvl>
    <w:lvl w:ilvl="1" w:tplc="EDC65C7C">
      <w:numFmt w:val="decimal"/>
      <w:lvlText w:val=""/>
      <w:lvlJc w:val="left"/>
    </w:lvl>
    <w:lvl w:ilvl="2" w:tplc="9A6C9F6A">
      <w:numFmt w:val="decimal"/>
      <w:lvlText w:val=""/>
      <w:lvlJc w:val="left"/>
    </w:lvl>
    <w:lvl w:ilvl="3" w:tplc="3CF4BA44">
      <w:numFmt w:val="decimal"/>
      <w:lvlText w:val=""/>
      <w:lvlJc w:val="left"/>
    </w:lvl>
    <w:lvl w:ilvl="4" w:tplc="4B0C80F0">
      <w:numFmt w:val="decimal"/>
      <w:lvlText w:val=""/>
      <w:lvlJc w:val="left"/>
    </w:lvl>
    <w:lvl w:ilvl="5" w:tplc="DDC8E5D6">
      <w:numFmt w:val="decimal"/>
      <w:lvlText w:val=""/>
      <w:lvlJc w:val="left"/>
    </w:lvl>
    <w:lvl w:ilvl="6" w:tplc="F62823FE">
      <w:numFmt w:val="decimal"/>
      <w:lvlText w:val=""/>
      <w:lvlJc w:val="left"/>
    </w:lvl>
    <w:lvl w:ilvl="7" w:tplc="40C09A1A">
      <w:numFmt w:val="decimal"/>
      <w:lvlText w:val=""/>
      <w:lvlJc w:val="left"/>
    </w:lvl>
    <w:lvl w:ilvl="8" w:tplc="5AF4A5EE">
      <w:numFmt w:val="decimal"/>
      <w:lvlText w:val=""/>
      <w:lvlJc w:val="left"/>
    </w:lvl>
  </w:abstractNum>
  <w:abstractNum w:abstractNumId="6">
    <w:nsid w:val="0000440D"/>
    <w:multiLevelType w:val="hybridMultilevel"/>
    <w:tmpl w:val="BCC09706"/>
    <w:lvl w:ilvl="0" w:tplc="5FCEE690">
      <w:start w:val="2"/>
      <w:numFmt w:val="decimal"/>
      <w:lvlText w:val="%1."/>
      <w:lvlJc w:val="left"/>
    </w:lvl>
    <w:lvl w:ilvl="1" w:tplc="C21A0DDE">
      <w:numFmt w:val="decimal"/>
      <w:lvlText w:val=""/>
      <w:lvlJc w:val="left"/>
    </w:lvl>
    <w:lvl w:ilvl="2" w:tplc="81BA56C4">
      <w:numFmt w:val="decimal"/>
      <w:lvlText w:val=""/>
      <w:lvlJc w:val="left"/>
    </w:lvl>
    <w:lvl w:ilvl="3" w:tplc="3918D9D0">
      <w:numFmt w:val="decimal"/>
      <w:lvlText w:val=""/>
      <w:lvlJc w:val="left"/>
    </w:lvl>
    <w:lvl w:ilvl="4" w:tplc="AE5EC67E">
      <w:numFmt w:val="decimal"/>
      <w:lvlText w:val=""/>
      <w:lvlJc w:val="left"/>
    </w:lvl>
    <w:lvl w:ilvl="5" w:tplc="52D2B6BE">
      <w:numFmt w:val="decimal"/>
      <w:lvlText w:val=""/>
      <w:lvlJc w:val="left"/>
    </w:lvl>
    <w:lvl w:ilvl="6" w:tplc="1A663A7C">
      <w:numFmt w:val="decimal"/>
      <w:lvlText w:val=""/>
      <w:lvlJc w:val="left"/>
    </w:lvl>
    <w:lvl w:ilvl="7" w:tplc="2B4A1ED8">
      <w:numFmt w:val="decimal"/>
      <w:lvlText w:val=""/>
      <w:lvlJc w:val="left"/>
    </w:lvl>
    <w:lvl w:ilvl="8" w:tplc="AF640DEE">
      <w:numFmt w:val="decimal"/>
      <w:lvlText w:val=""/>
      <w:lvlJc w:val="left"/>
    </w:lvl>
  </w:abstractNum>
  <w:abstractNum w:abstractNumId="7">
    <w:nsid w:val="00004509"/>
    <w:multiLevelType w:val="hybridMultilevel"/>
    <w:tmpl w:val="218093E6"/>
    <w:lvl w:ilvl="0" w:tplc="7ED29C08">
      <w:start w:val="1"/>
      <w:numFmt w:val="bullet"/>
      <w:lvlText w:val="в"/>
      <w:lvlJc w:val="left"/>
    </w:lvl>
    <w:lvl w:ilvl="1" w:tplc="653AED2A">
      <w:numFmt w:val="decimal"/>
      <w:lvlText w:val=""/>
      <w:lvlJc w:val="left"/>
    </w:lvl>
    <w:lvl w:ilvl="2" w:tplc="24E6195C">
      <w:numFmt w:val="decimal"/>
      <w:lvlText w:val=""/>
      <w:lvlJc w:val="left"/>
    </w:lvl>
    <w:lvl w:ilvl="3" w:tplc="5CA20CCC">
      <w:numFmt w:val="decimal"/>
      <w:lvlText w:val=""/>
      <w:lvlJc w:val="left"/>
    </w:lvl>
    <w:lvl w:ilvl="4" w:tplc="7084103C">
      <w:numFmt w:val="decimal"/>
      <w:lvlText w:val=""/>
      <w:lvlJc w:val="left"/>
    </w:lvl>
    <w:lvl w:ilvl="5" w:tplc="28F45DCA">
      <w:numFmt w:val="decimal"/>
      <w:lvlText w:val=""/>
      <w:lvlJc w:val="left"/>
    </w:lvl>
    <w:lvl w:ilvl="6" w:tplc="6B1CA564">
      <w:numFmt w:val="decimal"/>
      <w:lvlText w:val=""/>
      <w:lvlJc w:val="left"/>
    </w:lvl>
    <w:lvl w:ilvl="7" w:tplc="9A508E7C">
      <w:numFmt w:val="decimal"/>
      <w:lvlText w:val=""/>
      <w:lvlJc w:val="left"/>
    </w:lvl>
    <w:lvl w:ilvl="8" w:tplc="A606C414">
      <w:numFmt w:val="decimal"/>
      <w:lvlText w:val=""/>
      <w:lvlJc w:val="left"/>
    </w:lvl>
  </w:abstractNum>
  <w:abstractNum w:abstractNumId="8">
    <w:nsid w:val="0000491C"/>
    <w:multiLevelType w:val="hybridMultilevel"/>
    <w:tmpl w:val="DECCD360"/>
    <w:lvl w:ilvl="0" w:tplc="C1BE1B30">
      <w:start w:val="1"/>
      <w:numFmt w:val="bullet"/>
      <w:lvlText w:val="-"/>
      <w:lvlJc w:val="left"/>
    </w:lvl>
    <w:lvl w:ilvl="1" w:tplc="74123562">
      <w:numFmt w:val="decimal"/>
      <w:lvlText w:val=""/>
      <w:lvlJc w:val="left"/>
    </w:lvl>
    <w:lvl w:ilvl="2" w:tplc="3A70224E">
      <w:numFmt w:val="decimal"/>
      <w:lvlText w:val=""/>
      <w:lvlJc w:val="left"/>
    </w:lvl>
    <w:lvl w:ilvl="3" w:tplc="6ED2DEEA">
      <w:numFmt w:val="decimal"/>
      <w:lvlText w:val=""/>
      <w:lvlJc w:val="left"/>
    </w:lvl>
    <w:lvl w:ilvl="4" w:tplc="3E968150">
      <w:numFmt w:val="decimal"/>
      <w:lvlText w:val=""/>
      <w:lvlJc w:val="left"/>
    </w:lvl>
    <w:lvl w:ilvl="5" w:tplc="72221790">
      <w:numFmt w:val="decimal"/>
      <w:lvlText w:val=""/>
      <w:lvlJc w:val="left"/>
    </w:lvl>
    <w:lvl w:ilvl="6" w:tplc="4192EACA">
      <w:numFmt w:val="decimal"/>
      <w:lvlText w:val=""/>
      <w:lvlJc w:val="left"/>
    </w:lvl>
    <w:lvl w:ilvl="7" w:tplc="F230BCF4">
      <w:numFmt w:val="decimal"/>
      <w:lvlText w:val=""/>
      <w:lvlJc w:val="left"/>
    </w:lvl>
    <w:lvl w:ilvl="8" w:tplc="919487CA">
      <w:numFmt w:val="decimal"/>
      <w:lvlText w:val=""/>
      <w:lvlJc w:val="left"/>
    </w:lvl>
  </w:abstractNum>
  <w:abstractNum w:abstractNumId="9">
    <w:nsid w:val="00004D06"/>
    <w:multiLevelType w:val="hybridMultilevel"/>
    <w:tmpl w:val="F228A232"/>
    <w:lvl w:ilvl="0" w:tplc="C6B6B3A0">
      <w:start w:val="3"/>
      <w:numFmt w:val="decimal"/>
      <w:lvlText w:val="%1."/>
      <w:lvlJc w:val="left"/>
    </w:lvl>
    <w:lvl w:ilvl="1" w:tplc="8F16D98A">
      <w:numFmt w:val="decimal"/>
      <w:lvlText w:val=""/>
      <w:lvlJc w:val="left"/>
    </w:lvl>
    <w:lvl w:ilvl="2" w:tplc="0A8CFC24">
      <w:numFmt w:val="decimal"/>
      <w:lvlText w:val=""/>
      <w:lvlJc w:val="left"/>
    </w:lvl>
    <w:lvl w:ilvl="3" w:tplc="9C5CE57A">
      <w:numFmt w:val="decimal"/>
      <w:lvlText w:val=""/>
      <w:lvlJc w:val="left"/>
    </w:lvl>
    <w:lvl w:ilvl="4" w:tplc="0DDCEB40">
      <w:numFmt w:val="decimal"/>
      <w:lvlText w:val=""/>
      <w:lvlJc w:val="left"/>
    </w:lvl>
    <w:lvl w:ilvl="5" w:tplc="90FEE9A2">
      <w:numFmt w:val="decimal"/>
      <w:lvlText w:val=""/>
      <w:lvlJc w:val="left"/>
    </w:lvl>
    <w:lvl w:ilvl="6" w:tplc="9C388DD0">
      <w:numFmt w:val="decimal"/>
      <w:lvlText w:val=""/>
      <w:lvlJc w:val="left"/>
    </w:lvl>
    <w:lvl w:ilvl="7" w:tplc="D882AFEA">
      <w:numFmt w:val="decimal"/>
      <w:lvlText w:val=""/>
      <w:lvlJc w:val="left"/>
    </w:lvl>
    <w:lvl w:ilvl="8" w:tplc="12361B36">
      <w:numFmt w:val="decimal"/>
      <w:lvlText w:val=""/>
      <w:lvlJc w:val="left"/>
    </w:lvl>
  </w:abstractNum>
  <w:abstractNum w:abstractNumId="10">
    <w:nsid w:val="00004DB7"/>
    <w:multiLevelType w:val="hybridMultilevel"/>
    <w:tmpl w:val="40F2D0FA"/>
    <w:lvl w:ilvl="0" w:tplc="959ABB08">
      <w:start w:val="1"/>
      <w:numFmt w:val="bullet"/>
      <w:lvlText w:val="-"/>
      <w:lvlJc w:val="left"/>
    </w:lvl>
    <w:lvl w:ilvl="1" w:tplc="BB043334">
      <w:numFmt w:val="decimal"/>
      <w:lvlText w:val=""/>
      <w:lvlJc w:val="left"/>
    </w:lvl>
    <w:lvl w:ilvl="2" w:tplc="AA843CBA">
      <w:numFmt w:val="decimal"/>
      <w:lvlText w:val=""/>
      <w:lvlJc w:val="left"/>
    </w:lvl>
    <w:lvl w:ilvl="3" w:tplc="FF32E848">
      <w:numFmt w:val="decimal"/>
      <w:lvlText w:val=""/>
      <w:lvlJc w:val="left"/>
    </w:lvl>
    <w:lvl w:ilvl="4" w:tplc="AD1484EA">
      <w:numFmt w:val="decimal"/>
      <w:lvlText w:val=""/>
      <w:lvlJc w:val="left"/>
    </w:lvl>
    <w:lvl w:ilvl="5" w:tplc="860ABDD0">
      <w:numFmt w:val="decimal"/>
      <w:lvlText w:val=""/>
      <w:lvlJc w:val="left"/>
    </w:lvl>
    <w:lvl w:ilvl="6" w:tplc="8C5652EA">
      <w:numFmt w:val="decimal"/>
      <w:lvlText w:val=""/>
      <w:lvlJc w:val="left"/>
    </w:lvl>
    <w:lvl w:ilvl="7" w:tplc="75CEEA74">
      <w:numFmt w:val="decimal"/>
      <w:lvlText w:val=""/>
      <w:lvlJc w:val="left"/>
    </w:lvl>
    <w:lvl w:ilvl="8" w:tplc="E5A4888C">
      <w:numFmt w:val="decimal"/>
      <w:lvlText w:val=""/>
      <w:lvlJc w:val="left"/>
    </w:lvl>
  </w:abstractNum>
  <w:abstractNum w:abstractNumId="11">
    <w:nsid w:val="00004DC8"/>
    <w:multiLevelType w:val="hybridMultilevel"/>
    <w:tmpl w:val="7FDA759E"/>
    <w:lvl w:ilvl="0" w:tplc="BE100492">
      <w:start w:val="1"/>
      <w:numFmt w:val="bullet"/>
      <w:lvlText w:val="и"/>
      <w:lvlJc w:val="left"/>
    </w:lvl>
    <w:lvl w:ilvl="1" w:tplc="AE4ACC1C">
      <w:numFmt w:val="decimal"/>
      <w:lvlText w:val=""/>
      <w:lvlJc w:val="left"/>
    </w:lvl>
    <w:lvl w:ilvl="2" w:tplc="EB0E3A26">
      <w:numFmt w:val="decimal"/>
      <w:lvlText w:val=""/>
      <w:lvlJc w:val="left"/>
    </w:lvl>
    <w:lvl w:ilvl="3" w:tplc="0E9E24F4">
      <w:numFmt w:val="decimal"/>
      <w:lvlText w:val=""/>
      <w:lvlJc w:val="left"/>
    </w:lvl>
    <w:lvl w:ilvl="4" w:tplc="02C490A0">
      <w:numFmt w:val="decimal"/>
      <w:lvlText w:val=""/>
      <w:lvlJc w:val="left"/>
    </w:lvl>
    <w:lvl w:ilvl="5" w:tplc="D618009C">
      <w:numFmt w:val="decimal"/>
      <w:lvlText w:val=""/>
      <w:lvlJc w:val="left"/>
    </w:lvl>
    <w:lvl w:ilvl="6" w:tplc="C7BE4986">
      <w:numFmt w:val="decimal"/>
      <w:lvlText w:val=""/>
      <w:lvlJc w:val="left"/>
    </w:lvl>
    <w:lvl w:ilvl="7" w:tplc="E5E06C0E">
      <w:numFmt w:val="decimal"/>
      <w:lvlText w:val=""/>
      <w:lvlJc w:val="left"/>
    </w:lvl>
    <w:lvl w:ilvl="8" w:tplc="BCE66C54">
      <w:numFmt w:val="decimal"/>
      <w:lvlText w:val=""/>
      <w:lvlJc w:val="left"/>
    </w:lvl>
  </w:abstractNum>
  <w:abstractNum w:abstractNumId="12">
    <w:nsid w:val="000054DE"/>
    <w:multiLevelType w:val="hybridMultilevel"/>
    <w:tmpl w:val="F54C1B94"/>
    <w:lvl w:ilvl="0" w:tplc="5E4AC6E0">
      <w:start w:val="4"/>
      <w:numFmt w:val="decimal"/>
      <w:lvlText w:val="%1."/>
      <w:lvlJc w:val="left"/>
    </w:lvl>
    <w:lvl w:ilvl="1" w:tplc="FA0897AC">
      <w:numFmt w:val="decimal"/>
      <w:lvlText w:val=""/>
      <w:lvlJc w:val="left"/>
    </w:lvl>
    <w:lvl w:ilvl="2" w:tplc="1E1ECAA8">
      <w:numFmt w:val="decimal"/>
      <w:lvlText w:val=""/>
      <w:lvlJc w:val="left"/>
    </w:lvl>
    <w:lvl w:ilvl="3" w:tplc="4BC42B96">
      <w:numFmt w:val="decimal"/>
      <w:lvlText w:val=""/>
      <w:lvlJc w:val="left"/>
    </w:lvl>
    <w:lvl w:ilvl="4" w:tplc="8EA858FC">
      <w:numFmt w:val="decimal"/>
      <w:lvlText w:val=""/>
      <w:lvlJc w:val="left"/>
    </w:lvl>
    <w:lvl w:ilvl="5" w:tplc="4F6C5CC0">
      <w:numFmt w:val="decimal"/>
      <w:lvlText w:val=""/>
      <w:lvlJc w:val="left"/>
    </w:lvl>
    <w:lvl w:ilvl="6" w:tplc="9DB49744">
      <w:numFmt w:val="decimal"/>
      <w:lvlText w:val=""/>
      <w:lvlJc w:val="left"/>
    </w:lvl>
    <w:lvl w:ilvl="7" w:tplc="7722AEF6">
      <w:numFmt w:val="decimal"/>
      <w:lvlText w:val=""/>
      <w:lvlJc w:val="left"/>
    </w:lvl>
    <w:lvl w:ilvl="8" w:tplc="B2F29FA4">
      <w:numFmt w:val="decimal"/>
      <w:lvlText w:val=""/>
      <w:lvlJc w:val="left"/>
    </w:lvl>
  </w:abstractNum>
  <w:abstractNum w:abstractNumId="13">
    <w:nsid w:val="00005D03"/>
    <w:multiLevelType w:val="hybridMultilevel"/>
    <w:tmpl w:val="D02CCFB0"/>
    <w:lvl w:ilvl="0" w:tplc="0890FE0A">
      <w:start w:val="9"/>
      <w:numFmt w:val="decimal"/>
      <w:lvlText w:val="%1."/>
      <w:lvlJc w:val="left"/>
    </w:lvl>
    <w:lvl w:ilvl="1" w:tplc="92C29250">
      <w:numFmt w:val="decimal"/>
      <w:lvlText w:val=""/>
      <w:lvlJc w:val="left"/>
    </w:lvl>
    <w:lvl w:ilvl="2" w:tplc="7D80F3A0">
      <w:numFmt w:val="decimal"/>
      <w:lvlText w:val=""/>
      <w:lvlJc w:val="left"/>
    </w:lvl>
    <w:lvl w:ilvl="3" w:tplc="02282D6A">
      <w:numFmt w:val="decimal"/>
      <w:lvlText w:val=""/>
      <w:lvlJc w:val="left"/>
    </w:lvl>
    <w:lvl w:ilvl="4" w:tplc="8104DFCA">
      <w:numFmt w:val="decimal"/>
      <w:lvlText w:val=""/>
      <w:lvlJc w:val="left"/>
    </w:lvl>
    <w:lvl w:ilvl="5" w:tplc="C8B2F85E">
      <w:numFmt w:val="decimal"/>
      <w:lvlText w:val=""/>
      <w:lvlJc w:val="left"/>
    </w:lvl>
    <w:lvl w:ilvl="6" w:tplc="C76CF4E2">
      <w:numFmt w:val="decimal"/>
      <w:lvlText w:val=""/>
      <w:lvlJc w:val="left"/>
    </w:lvl>
    <w:lvl w:ilvl="7" w:tplc="24842890">
      <w:numFmt w:val="decimal"/>
      <w:lvlText w:val=""/>
      <w:lvlJc w:val="left"/>
    </w:lvl>
    <w:lvl w:ilvl="8" w:tplc="7B4EC380">
      <w:numFmt w:val="decimal"/>
      <w:lvlText w:val=""/>
      <w:lvlJc w:val="left"/>
    </w:lvl>
  </w:abstractNum>
  <w:abstractNum w:abstractNumId="14">
    <w:nsid w:val="00006443"/>
    <w:multiLevelType w:val="hybridMultilevel"/>
    <w:tmpl w:val="5740A676"/>
    <w:lvl w:ilvl="0" w:tplc="9870AD1E">
      <w:start w:val="5"/>
      <w:numFmt w:val="decimal"/>
      <w:lvlText w:val="%1."/>
      <w:lvlJc w:val="left"/>
    </w:lvl>
    <w:lvl w:ilvl="1" w:tplc="C5862D62">
      <w:numFmt w:val="decimal"/>
      <w:lvlText w:val=""/>
      <w:lvlJc w:val="left"/>
    </w:lvl>
    <w:lvl w:ilvl="2" w:tplc="82162B66">
      <w:numFmt w:val="decimal"/>
      <w:lvlText w:val=""/>
      <w:lvlJc w:val="left"/>
    </w:lvl>
    <w:lvl w:ilvl="3" w:tplc="6326264A">
      <w:numFmt w:val="decimal"/>
      <w:lvlText w:val=""/>
      <w:lvlJc w:val="left"/>
    </w:lvl>
    <w:lvl w:ilvl="4" w:tplc="671C3B4E">
      <w:numFmt w:val="decimal"/>
      <w:lvlText w:val=""/>
      <w:lvlJc w:val="left"/>
    </w:lvl>
    <w:lvl w:ilvl="5" w:tplc="AF84D2DC">
      <w:numFmt w:val="decimal"/>
      <w:lvlText w:val=""/>
      <w:lvlJc w:val="left"/>
    </w:lvl>
    <w:lvl w:ilvl="6" w:tplc="D0BE86BC">
      <w:numFmt w:val="decimal"/>
      <w:lvlText w:val=""/>
      <w:lvlJc w:val="left"/>
    </w:lvl>
    <w:lvl w:ilvl="7" w:tplc="64B6392C">
      <w:numFmt w:val="decimal"/>
      <w:lvlText w:val=""/>
      <w:lvlJc w:val="left"/>
    </w:lvl>
    <w:lvl w:ilvl="8" w:tplc="AE1291B2">
      <w:numFmt w:val="decimal"/>
      <w:lvlText w:val=""/>
      <w:lvlJc w:val="left"/>
    </w:lvl>
  </w:abstractNum>
  <w:abstractNum w:abstractNumId="15">
    <w:nsid w:val="000066BB"/>
    <w:multiLevelType w:val="hybridMultilevel"/>
    <w:tmpl w:val="BDAAC9CC"/>
    <w:lvl w:ilvl="0" w:tplc="47EE0A9A">
      <w:start w:val="6"/>
      <w:numFmt w:val="decimal"/>
      <w:lvlText w:val="%1."/>
      <w:lvlJc w:val="left"/>
    </w:lvl>
    <w:lvl w:ilvl="1" w:tplc="3BDCF9CC">
      <w:numFmt w:val="decimal"/>
      <w:lvlText w:val=""/>
      <w:lvlJc w:val="left"/>
    </w:lvl>
    <w:lvl w:ilvl="2" w:tplc="8A844A96">
      <w:numFmt w:val="decimal"/>
      <w:lvlText w:val=""/>
      <w:lvlJc w:val="left"/>
    </w:lvl>
    <w:lvl w:ilvl="3" w:tplc="DA242812">
      <w:numFmt w:val="decimal"/>
      <w:lvlText w:val=""/>
      <w:lvlJc w:val="left"/>
    </w:lvl>
    <w:lvl w:ilvl="4" w:tplc="BF825642">
      <w:numFmt w:val="decimal"/>
      <w:lvlText w:val=""/>
      <w:lvlJc w:val="left"/>
    </w:lvl>
    <w:lvl w:ilvl="5" w:tplc="A17EC7A6">
      <w:numFmt w:val="decimal"/>
      <w:lvlText w:val=""/>
      <w:lvlJc w:val="left"/>
    </w:lvl>
    <w:lvl w:ilvl="6" w:tplc="9E360A22">
      <w:numFmt w:val="decimal"/>
      <w:lvlText w:val=""/>
      <w:lvlJc w:val="left"/>
    </w:lvl>
    <w:lvl w:ilvl="7" w:tplc="169CB318">
      <w:numFmt w:val="decimal"/>
      <w:lvlText w:val=""/>
      <w:lvlJc w:val="left"/>
    </w:lvl>
    <w:lvl w:ilvl="8" w:tplc="2F8C7468">
      <w:numFmt w:val="decimal"/>
      <w:lvlText w:val=""/>
      <w:lvlJc w:val="left"/>
    </w:lvl>
  </w:abstractNum>
  <w:abstractNum w:abstractNumId="16">
    <w:nsid w:val="0000701F"/>
    <w:multiLevelType w:val="hybridMultilevel"/>
    <w:tmpl w:val="E3745546"/>
    <w:lvl w:ilvl="0" w:tplc="BA40D7A0">
      <w:start w:val="1"/>
      <w:numFmt w:val="bullet"/>
      <w:lvlText w:val="о"/>
      <w:lvlJc w:val="left"/>
    </w:lvl>
    <w:lvl w:ilvl="1" w:tplc="AF189EAE">
      <w:numFmt w:val="decimal"/>
      <w:lvlText w:val=""/>
      <w:lvlJc w:val="left"/>
    </w:lvl>
    <w:lvl w:ilvl="2" w:tplc="036246F8">
      <w:numFmt w:val="decimal"/>
      <w:lvlText w:val=""/>
      <w:lvlJc w:val="left"/>
    </w:lvl>
    <w:lvl w:ilvl="3" w:tplc="11D43D98">
      <w:numFmt w:val="decimal"/>
      <w:lvlText w:val=""/>
      <w:lvlJc w:val="left"/>
    </w:lvl>
    <w:lvl w:ilvl="4" w:tplc="453EE0B8">
      <w:numFmt w:val="decimal"/>
      <w:lvlText w:val=""/>
      <w:lvlJc w:val="left"/>
    </w:lvl>
    <w:lvl w:ilvl="5" w:tplc="900EE76E">
      <w:numFmt w:val="decimal"/>
      <w:lvlText w:val=""/>
      <w:lvlJc w:val="left"/>
    </w:lvl>
    <w:lvl w:ilvl="6" w:tplc="EDBE4FD8">
      <w:numFmt w:val="decimal"/>
      <w:lvlText w:val=""/>
      <w:lvlJc w:val="left"/>
    </w:lvl>
    <w:lvl w:ilvl="7" w:tplc="9A82DD60">
      <w:numFmt w:val="decimal"/>
      <w:lvlText w:val=""/>
      <w:lvlJc w:val="left"/>
    </w:lvl>
    <w:lvl w:ilvl="8" w:tplc="5FD851F6">
      <w:numFmt w:val="decimal"/>
      <w:lvlText w:val=""/>
      <w:lvlJc w:val="left"/>
    </w:lvl>
  </w:abstractNum>
  <w:abstractNum w:abstractNumId="17">
    <w:nsid w:val="0000767D"/>
    <w:multiLevelType w:val="hybridMultilevel"/>
    <w:tmpl w:val="DC72AE7E"/>
    <w:lvl w:ilvl="0" w:tplc="AB94DEB6">
      <w:start w:val="10"/>
      <w:numFmt w:val="decimal"/>
      <w:lvlText w:val="%1."/>
      <w:lvlJc w:val="left"/>
    </w:lvl>
    <w:lvl w:ilvl="1" w:tplc="6BC849C0">
      <w:numFmt w:val="decimal"/>
      <w:lvlText w:val=""/>
      <w:lvlJc w:val="left"/>
    </w:lvl>
    <w:lvl w:ilvl="2" w:tplc="D0C23096">
      <w:numFmt w:val="decimal"/>
      <w:lvlText w:val=""/>
      <w:lvlJc w:val="left"/>
    </w:lvl>
    <w:lvl w:ilvl="3" w:tplc="6F7411BA">
      <w:numFmt w:val="decimal"/>
      <w:lvlText w:val=""/>
      <w:lvlJc w:val="left"/>
    </w:lvl>
    <w:lvl w:ilvl="4" w:tplc="50204FA8">
      <w:numFmt w:val="decimal"/>
      <w:lvlText w:val=""/>
      <w:lvlJc w:val="left"/>
    </w:lvl>
    <w:lvl w:ilvl="5" w:tplc="372E34D8">
      <w:numFmt w:val="decimal"/>
      <w:lvlText w:val=""/>
      <w:lvlJc w:val="left"/>
    </w:lvl>
    <w:lvl w:ilvl="6" w:tplc="CB620C00">
      <w:numFmt w:val="decimal"/>
      <w:lvlText w:val=""/>
      <w:lvlJc w:val="left"/>
    </w:lvl>
    <w:lvl w:ilvl="7" w:tplc="C12EA690">
      <w:numFmt w:val="decimal"/>
      <w:lvlText w:val=""/>
      <w:lvlJc w:val="left"/>
    </w:lvl>
    <w:lvl w:ilvl="8" w:tplc="5D5AD05E">
      <w:numFmt w:val="decimal"/>
      <w:lvlText w:val=""/>
      <w:lvlJc w:val="left"/>
    </w:lvl>
  </w:abstractNum>
  <w:abstractNum w:abstractNumId="18">
    <w:nsid w:val="00765EA8"/>
    <w:multiLevelType w:val="hybridMultilevel"/>
    <w:tmpl w:val="E77AB076"/>
    <w:lvl w:ilvl="0" w:tplc="24541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1387741"/>
    <w:multiLevelType w:val="hybridMultilevel"/>
    <w:tmpl w:val="C07849B8"/>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abstractNum w:abstractNumId="20">
    <w:nsid w:val="537746A0"/>
    <w:multiLevelType w:val="hybridMultilevel"/>
    <w:tmpl w:val="E73A3724"/>
    <w:lvl w:ilvl="0" w:tplc="24541AC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84F5B9B"/>
    <w:multiLevelType w:val="hybridMultilevel"/>
    <w:tmpl w:val="00B2EF36"/>
    <w:lvl w:ilvl="0" w:tplc="04190001">
      <w:start w:val="1"/>
      <w:numFmt w:val="bullet"/>
      <w:lvlText w:val=""/>
      <w:lvlJc w:val="left"/>
      <w:pPr>
        <w:ind w:left="980" w:hanging="360"/>
      </w:pPr>
      <w:rPr>
        <w:rFonts w:ascii="Symbol" w:hAnsi="Symbol" w:hint="default"/>
      </w:rPr>
    </w:lvl>
    <w:lvl w:ilvl="1" w:tplc="04190003" w:tentative="1">
      <w:start w:val="1"/>
      <w:numFmt w:val="bullet"/>
      <w:lvlText w:val="o"/>
      <w:lvlJc w:val="left"/>
      <w:pPr>
        <w:ind w:left="1700" w:hanging="360"/>
      </w:pPr>
      <w:rPr>
        <w:rFonts w:ascii="Courier New" w:hAnsi="Courier New" w:cs="Courier New" w:hint="default"/>
      </w:rPr>
    </w:lvl>
    <w:lvl w:ilvl="2" w:tplc="04190005" w:tentative="1">
      <w:start w:val="1"/>
      <w:numFmt w:val="bullet"/>
      <w:lvlText w:val=""/>
      <w:lvlJc w:val="left"/>
      <w:pPr>
        <w:ind w:left="2420" w:hanging="360"/>
      </w:pPr>
      <w:rPr>
        <w:rFonts w:ascii="Wingdings" w:hAnsi="Wingdings" w:hint="default"/>
      </w:rPr>
    </w:lvl>
    <w:lvl w:ilvl="3" w:tplc="04190001" w:tentative="1">
      <w:start w:val="1"/>
      <w:numFmt w:val="bullet"/>
      <w:lvlText w:val=""/>
      <w:lvlJc w:val="left"/>
      <w:pPr>
        <w:ind w:left="3140" w:hanging="360"/>
      </w:pPr>
      <w:rPr>
        <w:rFonts w:ascii="Symbol" w:hAnsi="Symbol" w:hint="default"/>
      </w:rPr>
    </w:lvl>
    <w:lvl w:ilvl="4" w:tplc="04190003" w:tentative="1">
      <w:start w:val="1"/>
      <w:numFmt w:val="bullet"/>
      <w:lvlText w:val="o"/>
      <w:lvlJc w:val="left"/>
      <w:pPr>
        <w:ind w:left="3860" w:hanging="360"/>
      </w:pPr>
      <w:rPr>
        <w:rFonts w:ascii="Courier New" w:hAnsi="Courier New" w:cs="Courier New" w:hint="default"/>
      </w:rPr>
    </w:lvl>
    <w:lvl w:ilvl="5" w:tplc="04190005" w:tentative="1">
      <w:start w:val="1"/>
      <w:numFmt w:val="bullet"/>
      <w:lvlText w:val=""/>
      <w:lvlJc w:val="left"/>
      <w:pPr>
        <w:ind w:left="4580" w:hanging="360"/>
      </w:pPr>
      <w:rPr>
        <w:rFonts w:ascii="Wingdings" w:hAnsi="Wingdings" w:hint="default"/>
      </w:rPr>
    </w:lvl>
    <w:lvl w:ilvl="6" w:tplc="04190001" w:tentative="1">
      <w:start w:val="1"/>
      <w:numFmt w:val="bullet"/>
      <w:lvlText w:val=""/>
      <w:lvlJc w:val="left"/>
      <w:pPr>
        <w:ind w:left="5300" w:hanging="360"/>
      </w:pPr>
      <w:rPr>
        <w:rFonts w:ascii="Symbol" w:hAnsi="Symbol" w:hint="default"/>
      </w:rPr>
    </w:lvl>
    <w:lvl w:ilvl="7" w:tplc="04190003" w:tentative="1">
      <w:start w:val="1"/>
      <w:numFmt w:val="bullet"/>
      <w:lvlText w:val="o"/>
      <w:lvlJc w:val="left"/>
      <w:pPr>
        <w:ind w:left="6020" w:hanging="360"/>
      </w:pPr>
      <w:rPr>
        <w:rFonts w:ascii="Courier New" w:hAnsi="Courier New" w:cs="Courier New" w:hint="default"/>
      </w:rPr>
    </w:lvl>
    <w:lvl w:ilvl="8" w:tplc="04190005" w:tentative="1">
      <w:start w:val="1"/>
      <w:numFmt w:val="bullet"/>
      <w:lvlText w:val=""/>
      <w:lvlJc w:val="left"/>
      <w:pPr>
        <w:ind w:left="6740" w:hanging="360"/>
      </w:pPr>
      <w:rPr>
        <w:rFonts w:ascii="Wingdings" w:hAnsi="Wingdings" w:hint="default"/>
      </w:rPr>
    </w:lvl>
  </w:abstractNum>
  <w:num w:numId="1">
    <w:abstractNumId w:val="0"/>
  </w:num>
  <w:num w:numId="2">
    <w:abstractNumId w:val="3"/>
  </w:num>
  <w:num w:numId="3">
    <w:abstractNumId w:val="6"/>
  </w:num>
  <w:num w:numId="4">
    <w:abstractNumId w:val="8"/>
  </w:num>
  <w:num w:numId="5">
    <w:abstractNumId w:val="9"/>
  </w:num>
  <w:num w:numId="6">
    <w:abstractNumId w:val="10"/>
  </w:num>
  <w:num w:numId="7">
    <w:abstractNumId w:val="12"/>
  </w:num>
  <w:num w:numId="8">
    <w:abstractNumId w:val="4"/>
  </w:num>
  <w:num w:numId="9">
    <w:abstractNumId w:val="11"/>
  </w:num>
  <w:num w:numId="10">
    <w:abstractNumId w:val="14"/>
  </w:num>
  <w:num w:numId="11">
    <w:abstractNumId w:val="15"/>
  </w:num>
  <w:num w:numId="12">
    <w:abstractNumId w:val="5"/>
  </w:num>
  <w:num w:numId="13">
    <w:abstractNumId w:val="2"/>
  </w:num>
  <w:num w:numId="14">
    <w:abstractNumId w:val="16"/>
  </w:num>
  <w:num w:numId="15">
    <w:abstractNumId w:val="13"/>
  </w:num>
  <w:num w:numId="16">
    <w:abstractNumId w:val="17"/>
  </w:num>
  <w:num w:numId="17">
    <w:abstractNumId w:val="7"/>
  </w:num>
  <w:num w:numId="18">
    <w:abstractNumId w:val="1"/>
  </w:num>
  <w:num w:numId="19">
    <w:abstractNumId w:val="21"/>
  </w:num>
  <w:num w:numId="20">
    <w:abstractNumId w:val="19"/>
  </w:num>
  <w:num w:numId="21">
    <w:abstractNumId w:val="20"/>
  </w:num>
  <w:num w:numId="22">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F232AD"/>
    <w:rsid w:val="001205A8"/>
    <w:rsid w:val="00130B28"/>
    <w:rsid w:val="00134D74"/>
    <w:rsid w:val="001B771B"/>
    <w:rsid w:val="001F65A3"/>
    <w:rsid w:val="00275AC9"/>
    <w:rsid w:val="002801F9"/>
    <w:rsid w:val="002F052E"/>
    <w:rsid w:val="00360EDE"/>
    <w:rsid w:val="003669B7"/>
    <w:rsid w:val="00467DCE"/>
    <w:rsid w:val="004B6D7D"/>
    <w:rsid w:val="004B7B98"/>
    <w:rsid w:val="005459E7"/>
    <w:rsid w:val="00560F11"/>
    <w:rsid w:val="005F35C4"/>
    <w:rsid w:val="00616600"/>
    <w:rsid w:val="00627E31"/>
    <w:rsid w:val="006C3749"/>
    <w:rsid w:val="006F4563"/>
    <w:rsid w:val="007372CB"/>
    <w:rsid w:val="007402CD"/>
    <w:rsid w:val="0076243F"/>
    <w:rsid w:val="007F1528"/>
    <w:rsid w:val="008551AB"/>
    <w:rsid w:val="00860625"/>
    <w:rsid w:val="00863912"/>
    <w:rsid w:val="008672B6"/>
    <w:rsid w:val="00881ECD"/>
    <w:rsid w:val="00966AEA"/>
    <w:rsid w:val="00AA4D02"/>
    <w:rsid w:val="00AC10C7"/>
    <w:rsid w:val="00AF6E09"/>
    <w:rsid w:val="00B2675D"/>
    <w:rsid w:val="00B42833"/>
    <w:rsid w:val="00C95C6F"/>
    <w:rsid w:val="00D42EBF"/>
    <w:rsid w:val="00D54A97"/>
    <w:rsid w:val="00D65511"/>
    <w:rsid w:val="00DC3217"/>
    <w:rsid w:val="00DC73CC"/>
    <w:rsid w:val="00DF5CA3"/>
    <w:rsid w:val="00EC34E4"/>
    <w:rsid w:val="00F232AD"/>
    <w:rsid w:val="00F33487"/>
    <w:rsid w:val="00F3792D"/>
    <w:rsid w:val="00F853C3"/>
    <w:rsid w:val="00FE1F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32AD"/>
    <w:pPr>
      <w:spacing w:after="0" w:line="240" w:lineRule="auto"/>
    </w:pPr>
    <w:rPr>
      <w:rFonts w:ascii="Times New Roman" w:eastAsiaTheme="minorEastAsia" w:hAnsi="Times New Roman" w:cs="Times New Roman"/>
      <w:lang w:eastAsia="ru-RU"/>
    </w:rPr>
  </w:style>
  <w:style w:type="paragraph" w:styleId="1">
    <w:name w:val="heading 1"/>
    <w:basedOn w:val="a"/>
    <w:link w:val="10"/>
    <w:uiPriority w:val="9"/>
    <w:qFormat/>
    <w:rsid w:val="00F232AD"/>
    <w:pPr>
      <w:spacing w:before="100" w:beforeAutospacing="1" w:after="100" w:afterAutospacing="1"/>
      <w:outlineLvl w:val="0"/>
    </w:pPr>
    <w:rPr>
      <w:rFonts w:eastAsia="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32AD"/>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F232AD"/>
    <w:pPr>
      <w:ind w:left="720"/>
      <w:contextualSpacing/>
    </w:pPr>
  </w:style>
  <w:style w:type="paragraph" w:styleId="a4">
    <w:name w:val="No Spacing"/>
    <w:uiPriority w:val="1"/>
    <w:qFormat/>
    <w:rsid w:val="00360EDE"/>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5">
    <w:name w:val="Signature"/>
    <w:basedOn w:val="a"/>
    <w:link w:val="a6"/>
    <w:uiPriority w:val="99"/>
    <w:rsid w:val="00360EDE"/>
    <w:pPr>
      <w:tabs>
        <w:tab w:val="left" w:pos="7031"/>
      </w:tabs>
    </w:pPr>
    <w:rPr>
      <w:rFonts w:eastAsia="Arial Unicode MS"/>
      <w:sz w:val="28"/>
      <w:szCs w:val="20"/>
    </w:rPr>
  </w:style>
  <w:style w:type="character" w:customStyle="1" w:styleId="a6">
    <w:name w:val="Подпись Знак"/>
    <w:basedOn w:val="a0"/>
    <w:link w:val="a5"/>
    <w:uiPriority w:val="99"/>
    <w:rsid w:val="00360EDE"/>
    <w:rPr>
      <w:rFonts w:ascii="Times New Roman" w:eastAsia="Arial Unicode MS" w:hAnsi="Times New Roman" w:cs="Times New Roman"/>
      <w:sz w:val="28"/>
      <w:szCs w:val="20"/>
      <w:lang w:eastAsia="ru-RU"/>
    </w:rPr>
  </w:style>
  <w:style w:type="paragraph" w:customStyle="1" w:styleId="a7">
    <w:name w:val="Заголовок к тексту"/>
    <w:basedOn w:val="a"/>
    <w:autoRedefine/>
    <w:rsid w:val="00360EDE"/>
    <w:pPr>
      <w:tabs>
        <w:tab w:val="left" w:pos="7314"/>
      </w:tabs>
      <w:jc w:val="center"/>
    </w:pPr>
    <w:rPr>
      <w:rFonts w:eastAsia="Arial Unicode MS"/>
      <w:b/>
      <w:sz w:val="28"/>
      <w:szCs w:val="20"/>
    </w:rPr>
  </w:style>
  <w:style w:type="paragraph" w:customStyle="1" w:styleId="a8">
    <w:name w:val="Текст основной"/>
    <w:basedOn w:val="a7"/>
    <w:autoRedefine/>
    <w:rsid w:val="00360EDE"/>
    <w:pPr>
      <w:spacing w:line="360" w:lineRule="auto"/>
    </w:pPr>
    <w:rPr>
      <w:caps/>
      <w:szCs w:val="28"/>
    </w:rPr>
  </w:style>
  <w:style w:type="paragraph" w:styleId="a9">
    <w:name w:val="header"/>
    <w:basedOn w:val="a"/>
    <w:link w:val="aa"/>
    <w:uiPriority w:val="99"/>
    <w:semiHidden/>
    <w:unhideWhenUsed/>
    <w:rsid w:val="00360EDE"/>
    <w:pPr>
      <w:tabs>
        <w:tab w:val="center" w:pos="4677"/>
        <w:tab w:val="right" w:pos="9355"/>
      </w:tabs>
    </w:pPr>
  </w:style>
  <w:style w:type="character" w:customStyle="1" w:styleId="aa">
    <w:name w:val="Верхний колонтитул Знак"/>
    <w:basedOn w:val="a0"/>
    <w:link w:val="a9"/>
    <w:uiPriority w:val="99"/>
    <w:semiHidden/>
    <w:rsid w:val="00360EDE"/>
    <w:rPr>
      <w:rFonts w:ascii="Times New Roman" w:eastAsiaTheme="minorEastAsia" w:hAnsi="Times New Roman" w:cs="Times New Roman"/>
      <w:lang w:eastAsia="ru-RU"/>
    </w:rPr>
  </w:style>
  <w:style w:type="paragraph" w:styleId="ab">
    <w:name w:val="footer"/>
    <w:basedOn w:val="a"/>
    <w:link w:val="ac"/>
    <w:uiPriority w:val="99"/>
    <w:unhideWhenUsed/>
    <w:rsid w:val="00360EDE"/>
    <w:pPr>
      <w:tabs>
        <w:tab w:val="center" w:pos="4677"/>
        <w:tab w:val="right" w:pos="9355"/>
      </w:tabs>
    </w:pPr>
  </w:style>
  <w:style w:type="character" w:customStyle="1" w:styleId="ac">
    <w:name w:val="Нижний колонтитул Знак"/>
    <w:basedOn w:val="a0"/>
    <w:link w:val="ab"/>
    <w:uiPriority w:val="99"/>
    <w:rsid w:val="00360EDE"/>
    <w:rPr>
      <w:rFonts w:ascii="Times New Roman" w:eastAsiaTheme="minorEastAsia" w:hAnsi="Times New Roman" w:cs="Times New Roman"/>
      <w:lang w:eastAsia="ru-RU"/>
    </w:rPr>
  </w:style>
  <w:style w:type="paragraph" w:styleId="ad">
    <w:name w:val="Balloon Text"/>
    <w:basedOn w:val="a"/>
    <w:link w:val="ae"/>
    <w:uiPriority w:val="99"/>
    <w:semiHidden/>
    <w:unhideWhenUsed/>
    <w:rsid w:val="00D54A97"/>
    <w:rPr>
      <w:rFonts w:ascii="Tahoma" w:hAnsi="Tahoma" w:cs="Tahoma"/>
      <w:sz w:val="16"/>
      <w:szCs w:val="16"/>
    </w:rPr>
  </w:style>
  <w:style w:type="character" w:customStyle="1" w:styleId="ae">
    <w:name w:val="Текст выноски Знак"/>
    <w:basedOn w:val="a0"/>
    <w:link w:val="ad"/>
    <w:uiPriority w:val="99"/>
    <w:semiHidden/>
    <w:rsid w:val="00D54A9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2696</Words>
  <Characters>15368</Characters>
  <Application>Microsoft Office Word</Application>
  <DocSecurity>0</DocSecurity>
  <Lines>128</Lines>
  <Paragraphs>36</Paragraphs>
  <ScaleCrop>false</ScaleCrop>
  <Company/>
  <LinksUpToDate>false</LinksUpToDate>
  <CharactersWithSpaces>18028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Maximov</cp:lastModifiedBy>
  <cp:revision>3</cp:revision>
  <dcterms:created xsi:type="dcterms:W3CDTF">2019-02-25T21:36:00Z</dcterms:created>
  <dcterms:modified xsi:type="dcterms:W3CDTF">2019-02-26T13:09:00Z</dcterms:modified>
</cp:coreProperties>
</file>