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D4" w:rsidRPr="007C1D46" w:rsidRDefault="002573D4" w:rsidP="002573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1D46">
        <w:rPr>
          <w:rFonts w:ascii="Times New Roman" w:eastAsia="Times New Roman" w:hAnsi="Times New Roman" w:cs="Times New Roman"/>
          <w:b/>
          <w:bCs/>
          <w:sz w:val="28"/>
          <w:szCs w:val="28"/>
        </w:rPr>
        <w:t>Департамент образования Ярославской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8"/>
        <w:gridCol w:w="1843"/>
        <w:gridCol w:w="3651"/>
      </w:tblGrid>
      <w:tr w:rsidR="002573D4" w:rsidTr="002573D4">
        <w:tc>
          <w:tcPr>
            <w:tcW w:w="3369" w:type="dxa"/>
          </w:tcPr>
          <w:p w:rsidR="002573D4" w:rsidRDefault="002573D4" w:rsidP="002573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771650" cy="1172487"/>
                  <wp:effectExtent l="19050" t="0" r="0" b="0"/>
                  <wp:docPr id="2" name="Рисунок 1" descr="http://yatec.edu.yar.ru/emblema1_w273_h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tec.edu.yar.ru/emblema1_w273_h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72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gridSpan w:val="3"/>
          </w:tcPr>
          <w:p w:rsidR="002573D4" w:rsidRDefault="002573D4" w:rsidP="002573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73D4" w:rsidRPr="007C1D46" w:rsidRDefault="002573D4" w:rsidP="002573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Государственное профессиональное образовательное учреждение Ярославской области 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рославский торгово-</w:t>
            </w:r>
            <w:r w:rsidRPr="007C1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экономический колледж </w:t>
            </w:r>
          </w:p>
          <w:p w:rsidR="002573D4" w:rsidRDefault="002573D4" w:rsidP="002573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73D4" w:rsidRPr="001669CF" w:rsidTr="002573D4">
        <w:tc>
          <w:tcPr>
            <w:tcW w:w="4077" w:type="dxa"/>
            <w:gridSpan w:val="2"/>
          </w:tcPr>
          <w:p w:rsidR="002573D4" w:rsidRPr="001669CF" w:rsidRDefault="002573D4" w:rsidP="002573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Рассмотрено на заседании Педагогического совета</w:t>
            </w:r>
          </w:p>
          <w:p w:rsidR="002573D4" w:rsidRPr="001669CF" w:rsidRDefault="002573D4" w:rsidP="002573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22.03.2017</w:t>
            </w: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2573D4" w:rsidRPr="001669CF" w:rsidRDefault="002573D4" w:rsidP="002573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265430</wp:posOffset>
                  </wp:positionV>
                  <wp:extent cx="1200150" cy="438150"/>
                  <wp:effectExtent l="19050" t="0" r="0" b="0"/>
                  <wp:wrapNone/>
                  <wp:docPr id="4" name="Рисунок 4" descr="C:\Users\Кабинет 5\Desktop\самообследование\подп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бинет 5\Desktop\самообследование\подп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6786" b="32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1" w:type="dxa"/>
          </w:tcPr>
          <w:p w:rsidR="002573D4" w:rsidRPr="001669CF" w:rsidRDefault="002573D4" w:rsidP="002573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2573D4" w:rsidRPr="001669CF" w:rsidRDefault="002573D4" w:rsidP="002573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колледжа ________Н.В.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Костерина </w:t>
            </w:r>
          </w:p>
          <w:p w:rsidR="002573D4" w:rsidRPr="001669CF" w:rsidRDefault="002573D4" w:rsidP="002573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марта 2017</w:t>
            </w: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573D4" w:rsidRDefault="002573D4" w:rsidP="002573D4">
      <w:pPr>
        <w:rPr>
          <w:rFonts w:ascii="Verdana" w:hAnsi="Verdana"/>
          <w:noProof/>
        </w:rPr>
      </w:pPr>
    </w:p>
    <w:p w:rsidR="002573D4" w:rsidRDefault="002573D4" w:rsidP="002573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410E0C">
        <w:rPr>
          <w:rFonts w:ascii="Times New Roman" w:hAnsi="Times New Roman" w:cs="Times New Roman"/>
          <w:b/>
          <w:noProof/>
          <w:sz w:val="40"/>
          <w:szCs w:val="40"/>
        </w:rPr>
        <w:t xml:space="preserve">Отчет </w:t>
      </w:r>
    </w:p>
    <w:p w:rsidR="002573D4" w:rsidRDefault="002573D4" w:rsidP="002573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410E0C">
        <w:rPr>
          <w:rFonts w:ascii="Times New Roman" w:hAnsi="Times New Roman" w:cs="Times New Roman"/>
          <w:b/>
          <w:noProof/>
          <w:sz w:val="40"/>
          <w:szCs w:val="40"/>
        </w:rPr>
        <w:t>ГПОУ ЯО Ярославского торгово-экономического колледжа</w:t>
      </w:r>
    </w:p>
    <w:p w:rsidR="002573D4" w:rsidRDefault="002573D4" w:rsidP="002573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410E0C">
        <w:rPr>
          <w:rFonts w:ascii="Times New Roman" w:hAnsi="Times New Roman" w:cs="Times New Roman"/>
          <w:b/>
          <w:noProof/>
          <w:sz w:val="40"/>
          <w:szCs w:val="40"/>
        </w:rPr>
        <w:t xml:space="preserve"> о резу</w:t>
      </w:r>
      <w:r>
        <w:rPr>
          <w:rFonts w:ascii="Times New Roman" w:hAnsi="Times New Roman" w:cs="Times New Roman"/>
          <w:b/>
          <w:noProof/>
          <w:sz w:val="40"/>
          <w:szCs w:val="40"/>
        </w:rPr>
        <w:t>льтатах самообследования за 2016</w:t>
      </w:r>
      <w:r w:rsidRPr="00410E0C">
        <w:rPr>
          <w:rFonts w:ascii="Times New Roman" w:hAnsi="Times New Roman" w:cs="Times New Roman"/>
          <w:b/>
          <w:noProof/>
          <w:sz w:val="40"/>
          <w:szCs w:val="40"/>
        </w:rPr>
        <w:t xml:space="preserve"> год </w:t>
      </w:r>
    </w:p>
    <w:p w:rsidR="002573D4" w:rsidRDefault="002573D4" w:rsidP="002573D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2573D4" w:rsidRPr="001669CF" w:rsidRDefault="002573D4" w:rsidP="002573D4">
      <w:pPr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>
            <wp:extent cx="5867400" cy="3905487"/>
            <wp:effectExtent l="19050" t="0" r="0" b="0"/>
            <wp:docPr id="1" name="Рисунок 1" descr="C:\Users\Kosterina _n_v\AppData\Local\Microsoft\Windows\Temporary Internet Files\Content.IE5\1EJP8QVU\12809519_201725130194541_7776278310646314634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erina _n_v\AppData\Local\Microsoft\Windows\Temporary Internet Files\Content.IE5\1EJP8QVU\12809519_201725130194541_7776278310646314634_n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912" cy="391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D4" w:rsidRPr="00410E0C" w:rsidRDefault="002573D4" w:rsidP="002573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Ярославль, 2017</w:t>
      </w:r>
    </w:p>
    <w:p w:rsidR="002573D4" w:rsidRDefault="002573D4" w:rsidP="002573D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2573D4" w:rsidRPr="007656D9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656D9">
        <w:rPr>
          <w:rFonts w:ascii="Times New Roman" w:hAnsi="Times New Roman" w:cs="Times New Roman"/>
          <w:noProof/>
          <w:sz w:val="28"/>
          <w:szCs w:val="28"/>
        </w:rPr>
        <w:lastRenderedPageBreak/>
        <w:t>СОДЕРЖАНИЕ</w:t>
      </w:r>
    </w:p>
    <w:p w:rsidR="004E7F0B" w:rsidRPr="004E7F0B" w:rsidRDefault="00C96BFF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r w:rsidRPr="004E7F0B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1F6387" w:rsidRPr="004E7F0B">
        <w:rPr>
          <w:rFonts w:ascii="Times New Roman" w:hAnsi="Times New Roman" w:cs="Times New Roman"/>
          <w:noProof/>
          <w:sz w:val="28"/>
          <w:szCs w:val="28"/>
        </w:rPr>
        <w:instrText xml:space="preserve"> TOC \o "1-3" \h \z \u </w:instrText>
      </w:r>
      <w:r w:rsidRPr="004E7F0B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hyperlink w:anchor="_Toc480199282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Введение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_Toc480199282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C96BFF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3" w:history="1">
        <w:r w:rsidR="004E7F0B" w:rsidRPr="004E7F0B">
          <w:rPr>
            <w:rStyle w:val="a4"/>
            <w:rFonts w:ascii="Times New Roman" w:eastAsia="Times New Roman" w:hAnsi="Times New Roman"/>
            <w:noProof/>
            <w:sz w:val="28"/>
            <w:szCs w:val="28"/>
          </w:rPr>
          <w:t>Общие сведения о колледже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_Toc480199283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C96BFF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4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 xml:space="preserve">Раздел </w:t>
        </w:r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I</w:t>
        </w:r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. Аналитическая часть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_Toc480199284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C96BFF">
      <w:pPr>
        <w:pStyle w:val="23"/>
        <w:tabs>
          <w:tab w:val="left" w:pos="66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5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1.Организационно-правовое обеспечение образовательной деятельности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_Toc480199285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C96BFF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6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2.Система управления колледжем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_Toc480199286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C96BFF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7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3. Содержание и качество подготовки обучающихся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_Toc480199287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C96BFF">
      <w:pPr>
        <w:pStyle w:val="23"/>
        <w:tabs>
          <w:tab w:val="left" w:pos="66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8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4.Организация учебного процесса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_Toc480199288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C96BFF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89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5.Востребованность выпускников (анализ работы службы содействия трудоустройству)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_Toc480199289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C96BFF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90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6. Качество кадрового, учебно-методического и библиотечно-информационного обеспечения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_Toc480199290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C96BFF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91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7. Качество материально-технической базы колледжа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_Toc480199291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46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C96BFF" w:rsidP="004E7F0B">
      <w:pPr>
        <w:pStyle w:val="23"/>
        <w:tabs>
          <w:tab w:val="left" w:pos="660"/>
          <w:tab w:val="right" w:leader="dot" w:pos="9345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  <w:hyperlink w:anchor="_Toc480199292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8.Функционирование внутренней системы оценки качества образования.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_Toc480199292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47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C96BFF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93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Раздел 2. Анализ основных показателей деятельности колледжа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_Toc480199293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49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7F0B" w:rsidRPr="004E7F0B" w:rsidRDefault="00C96BFF">
      <w:pPr>
        <w:pStyle w:val="13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80199294" w:history="1">
        <w:r w:rsidR="004E7F0B" w:rsidRPr="004E7F0B">
          <w:rPr>
            <w:rStyle w:val="a4"/>
            <w:rFonts w:ascii="Times New Roman" w:hAnsi="Times New Roman"/>
            <w:noProof/>
            <w:sz w:val="28"/>
            <w:szCs w:val="28"/>
          </w:rPr>
          <w:t>Выводы</w:t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_Toc480199294 \h </w:instrTex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E7F0B"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t>56</w:t>
        </w:r>
        <w:r w:rsidRPr="004E7F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573D4" w:rsidRDefault="00C96BFF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E7F0B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Default="002573D4" w:rsidP="002573D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73D4" w:rsidRPr="007656D9" w:rsidRDefault="002573D4" w:rsidP="002573D4">
      <w:pPr>
        <w:rPr>
          <w:rFonts w:ascii="Times New Roman" w:hAnsi="Times New Roman" w:cs="Times New Roman"/>
          <w:noProof/>
          <w:sz w:val="28"/>
          <w:szCs w:val="28"/>
        </w:rPr>
      </w:pPr>
    </w:p>
    <w:p w:rsidR="002573D4" w:rsidRPr="004E7F0B" w:rsidRDefault="00F1488A" w:rsidP="004E7F0B">
      <w:pPr>
        <w:pStyle w:val="1"/>
        <w:jc w:val="center"/>
        <w:rPr>
          <w:color w:val="auto"/>
        </w:rPr>
      </w:pPr>
      <w:r>
        <w:rPr>
          <w:color w:val="22272F"/>
        </w:rPr>
        <w:br w:type="page"/>
      </w:r>
      <w:bookmarkStart w:id="0" w:name="_Toc480199282"/>
      <w:r w:rsidR="002573D4" w:rsidRPr="004E7F0B">
        <w:rPr>
          <w:color w:val="auto"/>
        </w:rPr>
        <w:lastRenderedPageBreak/>
        <w:t>Введение</w:t>
      </w:r>
      <w:bookmarkEnd w:id="0"/>
    </w:p>
    <w:p w:rsidR="002573D4" w:rsidRPr="00BF6F3B" w:rsidRDefault="002573D4" w:rsidP="002573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6F3B">
        <w:rPr>
          <w:sz w:val="28"/>
          <w:szCs w:val="28"/>
        </w:rPr>
        <w:t>Самообследование государственного профессионального образовательного учреждения Ярославской области Ярославского торгово-экономического колледжа (далее – колледж) проведено в соответствии с пунктом 3 части 2 статьи 29 Федерального закона от 29 декабря 2012 г. N 273-ФЗ "Об образовании в Российской Федерации",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организацией», приказом Министерства образования и</w:t>
      </w:r>
      <w:proofErr w:type="gramEnd"/>
      <w:r w:rsidRPr="00BF6F3B">
        <w:rPr>
          <w:sz w:val="28"/>
          <w:szCs w:val="28"/>
        </w:rPr>
        <w:t xml:space="preserve"> науки Российской Федерации от 10 декабря 2013 года № 1324 «Об утверждении показателей деятельности образовательной организации, подлежащей самообследованию», Положением о самообследовании ГПОУ ЯО Ярославский торгово-экономический колледж. </w:t>
      </w:r>
    </w:p>
    <w:p w:rsidR="002573D4" w:rsidRDefault="002573D4" w:rsidP="002573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F3B">
        <w:rPr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колледжа.</w:t>
      </w:r>
    </w:p>
    <w:p w:rsidR="002573D4" w:rsidRPr="00BF6F3B" w:rsidRDefault="002573D4" w:rsidP="002573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F3B">
        <w:rPr>
          <w:sz w:val="28"/>
          <w:szCs w:val="28"/>
        </w:rPr>
        <w:t xml:space="preserve">Сроки, форма проведения самообследования, состав комиссии определены приказом директора колледжа от </w:t>
      </w:r>
      <w:r>
        <w:rPr>
          <w:sz w:val="28"/>
          <w:szCs w:val="28"/>
        </w:rPr>
        <w:t>09 января 2017 г. № 7</w:t>
      </w:r>
      <w:r w:rsidRPr="00521D63">
        <w:rPr>
          <w:sz w:val="28"/>
          <w:szCs w:val="28"/>
        </w:rPr>
        <w:t>-од</w:t>
      </w:r>
      <w:r w:rsidRPr="00BF6F3B">
        <w:rPr>
          <w:sz w:val="28"/>
          <w:szCs w:val="28"/>
        </w:rPr>
        <w:t xml:space="preserve"> «О проведении процедуры самообследования». Приказом утвержден план-график проведения самообследования и комиссия по проведению работ по самообследованию в следующем составе: 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>Н.В. Костерина</w:t>
      </w:r>
      <w:r w:rsidR="00F1488A" w:rsidRPr="001F6387">
        <w:rPr>
          <w:sz w:val="28"/>
          <w:szCs w:val="28"/>
        </w:rPr>
        <w:t xml:space="preserve"> –</w:t>
      </w:r>
      <w:r w:rsidRPr="001F6387">
        <w:rPr>
          <w:sz w:val="28"/>
          <w:szCs w:val="28"/>
        </w:rPr>
        <w:t xml:space="preserve"> директор колледжа, председатель комиссии; 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>члены комиссии:</w:t>
      </w:r>
    </w:p>
    <w:p w:rsidR="002573D4" w:rsidRPr="001F6387" w:rsidRDefault="00F1488A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 xml:space="preserve">Л.В. </w:t>
      </w:r>
      <w:proofErr w:type="spellStart"/>
      <w:r w:rsidRPr="001F6387">
        <w:rPr>
          <w:sz w:val="28"/>
          <w:szCs w:val="28"/>
        </w:rPr>
        <w:t>Шапурина</w:t>
      </w:r>
      <w:proofErr w:type="spellEnd"/>
      <w:r w:rsidRPr="001F6387">
        <w:rPr>
          <w:sz w:val="28"/>
          <w:szCs w:val="28"/>
        </w:rPr>
        <w:t xml:space="preserve"> –</w:t>
      </w:r>
      <w:r w:rsidR="002573D4" w:rsidRPr="001F6387">
        <w:rPr>
          <w:sz w:val="28"/>
          <w:szCs w:val="28"/>
        </w:rPr>
        <w:t xml:space="preserve"> заместитель директора по учебной работе;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>И.А. Балабанова</w:t>
      </w:r>
      <w:r w:rsidR="00F1488A" w:rsidRPr="001F6387">
        <w:rPr>
          <w:sz w:val="28"/>
          <w:szCs w:val="28"/>
        </w:rPr>
        <w:t xml:space="preserve"> –</w:t>
      </w:r>
      <w:r w:rsidRPr="001F6387">
        <w:rPr>
          <w:sz w:val="28"/>
          <w:szCs w:val="28"/>
        </w:rPr>
        <w:t xml:space="preserve"> заместитель директора по информационно-методической  работе, 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>О.С. Смирнова</w:t>
      </w:r>
      <w:r w:rsidR="00F1488A" w:rsidRPr="001F6387">
        <w:rPr>
          <w:sz w:val="28"/>
          <w:szCs w:val="28"/>
        </w:rPr>
        <w:t xml:space="preserve"> –</w:t>
      </w:r>
      <w:r w:rsidRPr="001F6387">
        <w:rPr>
          <w:sz w:val="28"/>
          <w:szCs w:val="28"/>
        </w:rPr>
        <w:t xml:space="preserve"> зав. производственным обучением;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 xml:space="preserve">С.В. </w:t>
      </w:r>
      <w:proofErr w:type="spellStart"/>
      <w:r w:rsidRPr="001F6387">
        <w:rPr>
          <w:sz w:val="28"/>
          <w:szCs w:val="28"/>
        </w:rPr>
        <w:t>Саватенкова</w:t>
      </w:r>
      <w:proofErr w:type="spellEnd"/>
      <w:r w:rsidRPr="001F6387">
        <w:rPr>
          <w:sz w:val="28"/>
          <w:szCs w:val="28"/>
        </w:rPr>
        <w:t xml:space="preserve"> – зав. учебной частью;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 xml:space="preserve">Н.А. Виноградова, В.И. Пономарева, И.А </w:t>
      </w:r>
      <w:proofErr w:type="spellStart"/>
      <w:r w:rsidRPr="001F6387">
        <w:rPr>
          <w:sz w:val="28"/>
          <w:szCs w:val="28"/>
        </w:rPr>
        <w:t>Красотина</w:t>
      </w:r>
      <w:proofErr w:type="spellEnd"/>
      <w:r w:rsidRPr="001F6387">
        <w:rPr>
          <w:sz w:val="28"/>
          <w:szCs w:val="28"/>
        </w:rPr>
        <w:t xml:space="preserve"> – зав. отделениями по направлениям подготовки;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 xml:space="preserve">Ю.Е. </w:t>
      </w:r>
      <w:proofErr w:type="spellStart"/>
      <w:r w:rsidRPr="001F6387">
        <w:rPr>
          <w:sz w:val="28"/>
          <w:szCs w:val="28"/>
        </w:rPr>
        <w:t>Жестокова</w:t>
      </w:r>
      <w:proofErr w:type="spellEnd"/>
      <w:r w:rsidRPr="001F6387">
        <w:rPr>
          <w:sz w:val="28"/>
          <w:szCs w:val="28"/>
        </w:rPr>
        <w:t xml:space="preserve"> – методист;</w:t>
      </w:r>
    </w:p>
    <w:p w:rsidR="002573D4" w:rsidRPr="001F6387" w:rsidRDefault="002573D4" w:rsidP="001F63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6387">
        <w:rPr>
          <w:sz w:val="28"/>
          <w:szCs w:val="28"/>
        </w:rPr>
        <w:t xml:space="preserve">С.Б. </w:t>
      </w:r>
      <w:proofErr w:type="spellStart"/>
      <w:r w:rsidRPr="001F6387">
        <w:rPr>
          <w:sz w:val="28"/>
          <w:szCs w:val="28"/>
        </w:rPr>
        <w:t>Довбня</w:t>
      </w:r>
      <w:proofErr w:type="spellEnd"/>
      <w:r w:rsidRPr="001F6387">
        <w:rPr>
          <w:sz w:val="28"/>
          <w:szCs w:val="28"/>
        </w:rPr>
        <w:t xml:space="preserve"> </w:t>
      </w:r>
      <w:r w:rsidR="00F1488A" w:rsidRPr="001F6387">
        <w:rPr>
          <w:sz w:val="28"/>
          <w:szCs w:val="28"/>
        </w:rPr>
        <w:t>–</w:t>
      </w:r>
      <w:r w:rsidRPr="001F6387">
        <w:rPr>
          <w:sz w:val="28"/>
          <w:szCs w:val="28"/>
        </w:rPr>
        <w:t xml:space="preserve"> зав. библиотекой.  </w:t>
      </w:r>
    </w:p>
    <w:p w:rsidR="002573D4" w:rsidRPr="00BF6F3B" w:rsidRDefault="002573D4" w:rsidP="002573D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F3B">
        <w:rPr>
          <w:sz w:val="28"/>
          <w:szCs w:val="28"/>
        </w:rPr>
        <w:t>В процессе самообследования про</w:t>
      </w:r>
      <w:r>
        <w:rPr>
          <w:sz w:val="28"/>
          <w:szCs w:val="28"/>
        </w:rPr>
        <w:t>ведена</w:t>
      </w:r>
      <w:r w:rsidRPr="00BF6F3B">
        <w:rPr>
          <w:sz w:val="28"/>
          <w:szCs w:val="28"/>
        </w:rPr>
        <w:t xml:space="preserve"> оценка образовательной деятельности, системы управления колледжем,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</w:t>
      </w:r>
      <w:r w:rsidRPr="00BF6F3B">
        <w:t> </w:t>
      </w:r>
      <w:hyperlink r:id="rId11" w:anchor="/multilink/70405358/paragraph/20/number/0" w:history="1">
        <w:r w:rsidRPr="00BF6F3B">
          <w:t>показателей деятельности</w:t>
        </w:r>
      </w:hyperlink>
      <w:r w:rsidRPr="00BF6F3B">
        <w:rPr>
          <w:sz w:val="28"/>
          <w:szCs w:val="28"/>
        </w:rPr>
        <w:t xml:space="preserve"> колледжа. </w:t>
      </w:r>
    </w:p>
    <w:p w:rsidR="002573D4" w:rsidRPr="00BF6F3B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3B">
        <w:rPr>
          <w:rFonts w:ascii="Times New Roman" w:eastAsia="Times New Roman" w:hAnsi="Times New Roman" w:cs="Times New Roman"/>
          <w:sz w:val="28"/>
          <w:szCs w:val="28"/>
        </w:rPr>
        <w:t>Отчет ГПОУ ЯО Ярославского торгово-экономического колледжа о резу</w:t>
      </w:r>
      <w:r>
        <w:rPr>
          <w:rFonts w:ascii="Times New Roman" w:eastAsia="Times New Roman" w:hAnsi="Times New Roman" w:cs="Times New Roman"/>
          <w:sz w:val="28"/>
          <w:szCs w:val="28"/>
        </w:rPr>
        <w:t>льтатах самообследования за 2016</w:t>
      </w:r>
      <w:r w:rsidRPr="00BF6F3B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(по состоянию на 1 апреля 2017 </w:t>
      </w:r>
      <w:r w:rsidRPr="00BF6F3B">
        <w:rPr>
          <w:rFonts w:ascii="Times New Roman" w:eastAsia="Times New Roman" w:hAnsi="Times New Roman" w:cs="Times New Roman"/>
          <w:sz w:val="28"/>
          <w:szCs w:val="28"/>
        </w:rPr>
        <w:t xml:space="preserve">г.) размещен на официальном сайте колледжа </w:t>
      </w:r>
      <w:hyperlink r:id="rId12" w:history="1">
        <w:r w:rsidRPr="00BF6F3B">
          <w:rPr>
            <w:rFonts w:ascii="Times New Roman" w:eastAsia="Times New Roman" w:hAnsi="Times New Roman" w:cs="Times New Roman"/>
            <w:sz w:val="28"/>
            <w:szCs w:val="28"/>
          </w:rPr>
          <w:t>http://yatec.edu.yar.ru/</w:t>
        </w:r>
      </w:hyperlink>
      <w:r w:rsidRPr="00BF6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88A" w:rsidRDefault="00F148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573D4" w:rsidRPr="00223867" w:rsidRDefault="002573D4" w:rsidP="00223867">
      <w:pPr>
        <w:pStyle w:val="1"/>
        <w:jc w:val="center"/>
        <w:rPr>
          <w:rFonts w:eastAsia="Times New Roman"/>
          <w:color w:val="auto"/>
        </w:rPr>
      </w:pPr>
      <w:bookmarkStart w:id="1" w:name="_Toc480199283"/>
      <w:r w:rsidRPr="00223867">
        <w:rPr>
          <w:rFonts w:eastAsia="Times New Roman"/>
          <w:color w:val="auto"/>
        </w:rPr>
        <w:lastRenderedPageBreak/>
        <w:t>Общие сведения о колледже</w:t>
      </w:r>
      <w:bookmarkEnd w:id="1"/>
    </w:p>
    <w:p w:rsidR="002573D4" w:rsidRPr="00003CF9" w:rsidRDefault="002573D4" w:rsidP="002573D4">
      <w:pPr>
        <w:pStyle w:val="a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3D4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3CF9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ЯО от 15.09.2014г. №894-п государственное образовательное учреждение среднего профессионального образования Ярославской области Ярославский торгово-экономический техникум, расположенный по адресу: г. Ярославль, ул. Большие Полянки, д. 5, было реорганизовано путем присоединения к нему государственного образовательного учреждения среднего профессионального образования Ярославской области Ярославский колледж экономики и предпринимательства, расположенного по адресу: г. Ярославль, ул. Большие Полянки, д. 1, и переименовано в</w:t>
      </w:r>
      <w:proofErr w:type="gramEnd"/>
      <w:r w:rsidRPr="00003CF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государственное профессиональное образовательное учреждение Ярославской области Ярославский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торгово-экономический колледж.</w:t>
      </w:r>
    </w:p>
    <w:p w:rsidR="002573D4" w:rsidRPr="00003CF9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hAnsi="Times New Roman" w:cs="Times New Roman"/>
          <w:color w:val="000000"/>
          <w:sz w:val="28"/>
          <w:szCs w:val="28"/>
        </w:rPr>
        <w:t>Объединенное образовательное учреждение – Ярославский торгово-экономический колледж имеет богатую историю. Своё летоисчисление колледж ведёт с конца XIX начала ХХ веков. В это время Ярославль становится крупным промышленным центром, нуждающимся в грамотных специалистах, умеющих  анализировать и прогнозировать явления коммерческой жизни. Именно поэтому 31 октября  (13 ноября ) 1897 года Ярославской Городской Думой в память бракосочетания императора Николая</w:t>
      </w:r>
      <w:proofErr w:type="gramStart"/>
      <w:r w:rsidRPr="00003CF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003CF9">
        <w:rPr>
          <w:rFonts w:ascii="Times New Roman" w:hAnsi="Times New Roman" w:cs="Times New Roman"/>
          <w:color w:val="000000"/>
          <w:sz w:val="28"/>
          <w:szCs w:val="28"/>
        </w:rPr>
        <w:t xml:space="preserve">торого и императрицы Александры Федоровны была открыта городская Торговая школа, а 22 августа (2 сентября) 1911года – городское 8 классное Коммерческое училище. Торговая школа, открытая в 1897 году, находилась под покровительством Ярославского купца 1-й гильдии, мецената, краеведа, почётного гражданина, статского советника Ивана Александровича </w:t>
      </w:r>
      <w:proofErr w:type="spellStart"/>
      <w:r w:rsidRPr="00003CF9">
        <w:rPr>
          <w:rFonts w:ascii="Times New Roman" w:hAnsi="Times New Roman" w:cs="Times New Roman"/>
          <w:color w:val="000000"/>
          <w:sz w:val="28"/>
          <w:szCs w:val="28"/>
        </w:rPr>
        <w:t>Вахромеева</w:t>
      </w:r>
      <w:proofErr w:type="spellEnd"/>
      <w:r w:rsidRPr="00003CF9">
        <w:rPr>
          <w:rFonts w:ascii="Times New Roman" w:hAnsi="Times New Roman" w:cs="Times New Roman"/>
          <w:color w:val="000000"/>
          <w:sz w:val="28"/>
          <w:szCs w:val="28"/>
        </w:rPr>
        <w:t>. С 1897 по 1908 год он был и бессменным председателем Попечительского совета школы.</w:t>
      </w:r>
    </w:p>
    <w:p w:rsidR="002573D4" w:rsidRPr="00003CF9" w:rsidRDefault="002573D4" w:rsidP="002573D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августе 1911 года Торговая школа и Коммерческое училище на основании общего устава были преобразованы в объединённое учебное заведение нового типа, первым директором которого был назначен статский советник, выпускник Московского учительского института и Ярославского Демидовского юридического лицея, кавалер орденов Святой Анны 3 и 2 степени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Артемий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Васильевич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Подшивалов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(1874-1944).</w:t>
      </w:r>
    </w:p>
    <w:p w:rsidR="002573D4" w:rsidRPr="00003CF9" w:rsidRDefault="002573D4" w:rsidP="002573D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преемственности в деятельности Коммерческого училища и Ярославского торгово-экономического колледжа говорят внуки первого директора училища в книге «Во имя правды, благочестия и верности»:</w:t>
      </w: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 Для нас, прямых потомков А.В.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Подшивалова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всё было сенсацией: когда из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госархива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Ярославля мы узнали о сохранившихся ежегодных </w:t>
      </w:r>
      <w:proofErr w:type="gram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отчётах</w:t>
      </w:r>
      <w:proofErr w:type="gram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деятельности торговой школы и коммерческого училища, затем о том, что наследие А.В.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Подшивалова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коммерческого образования продолжает жить».</w:t>
      </w:r>
    </w:p>
    <w:p w:rsidR="002573D4" w:rsidRPr="00003CF9" w:rsidRDefault="002573D4" w:rsidP="002573D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30 мая 1969 года Министерством торговли РСФСР был подписан приказ об организации в Ярославле техникума советской торговли. В 1995 году он был переименован в Ярославский торгово-экономический техникум.</w:t>
      </w:r>
    </w:p>
    <w:p w:rsidR="002573D4" w:rsidRPr="00003CF9" w:rsidRDefault="002573D4" w:rsidP="002573D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момента основания и по сегодняшний день колледж поддерживает и развивает имидж надежного партнера на рынке образовательных услуг, выпускающего высококвалифицированных специалистов, отвечающих требованиям современного рынка труда.</w:t>
      </w:r>
    </w:p>
    <w:p w:rsidR="002573D4" w:rsidRDefault="002573D4" w:rsidP="002573D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</w:rPr>
        <w:t>С 1993 года образовательное учреждение являлось участником российско-германского проекта по разработке и мультипликации учебно-программной документации и методического обеспечения новых специальностей: «Коммерсант в торговле», «Коммерсант в промышленности», «Коммерсант транспортно-экспедиционных перевозок». За эту работу в 2000 году коллектив образовательного учреждения был отмечен премией губернатора Ярославской области «За достижения в области образования», а его руководитель Буркова Л.Ф., удостоена премии Президента РФ в области образования.</w:t>
      </w:r>
    </w:p>
    <w:p w:rsidR="00F1488A" w:rsidRDefault="00F148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573D4" w:rsidRPr="00223867" w:rsidRDefault="002573D4" w:rsidP="00223867">
      <w:pPr>
        <w:pStyle w:val="1"/>
        <w:jc w:val="center"/>
        <w:rPr>
          <w:rFonts w:eastAsia="Times New Roman"/>
          <w:color w:val="auto"/>
        </w:rPr>
      </w:pPr>
      <w:bookmarkStart w:id="2" w:name="_Toc480199284"/>
      <w:r w:rsidRPr="00223867">
        <w:rPr>
          <w:noProof/>
          <w:color w:val="auto"/>
        </w:rPr>
        <w:lastRenderedPageBreak/>
        <w:t xml:space="preserve">Раздел </w:t>
      </w:r>
      <w:r w:rsidRPr="00223867">
        <w:rPr>
          <w:noProof/>
          <w:color w:val="auto"/>
          <w:lang w:val="en-US"/>
        </w:rPr>
        <w:t>I</w:t>
      </w:r>
      <w:r w:rsidRPr="00223867">
        <w:rPr>
          <w:noProof/>
          <w:color w:val="auto"/>
        </w:rPr>
        <w:t>. Аналитическая часть</w:t>
      </w:r>
      <w:bookmarkEnd w:id="2"/>
    </w:p>
    <w:p w:rsidR="002573D4" w:rsidRPr="00CA2D82" w:rsidRDefault="002573D4" w:rsidP="002573D4">
      <w:pPr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3D4" w:rsidRPr="00223867" w:rsidRDefault="002573D4" w:rsidP="00223867">
      <w:pPr>
        <w:pStyle w:val="2"/>
        <w:numPr>
          <w:ilvl w:val="0"/>
          <w:numId w:val="32"/>
        </w:numPr>
        <w:jc w:val="center"/>
        <w:rPr>
          <w:sz w:val="28"/>
          <w:szCs w:val="28"/>
        </w:rPr>
      </w:pPr>
      <w:bookmarkStart w:id="3" w:name="_Toc480199285"/>
      <w:r w:rsidRPr="00223867">
        <w:rPr>
          <w:sz w:val="28"/>
          <w:szCs w:val="28"/>
        </w:rPr>
        <w:t>Организационно-правовое обеспечение образовательной деятельности</w:t>
      </w:r>
      <w:bookmarkEnd w:id="3"/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профессиональное образовательное учреждение Ярославской области Ярославски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торгово-экономический колледж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образовательным учреждением среднего профессионального образования.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proofErr w:type="gramStart"/>
      <w:r w:rsidRPr="00812DA1">
        <w:rPr>
          <w:rFonts w:ascii="Times New Roman" w:hAnsi="Times New Roman" w:cs="Times New Roman"/>
          <w:color w:val="000000"/>
          <w:sz w:val="28"/>
          <w:szCs w:val="28"/>
        </w:rPr>
        <w:t xml:space="preserve">Колледж осуществляет свою деятельность в соответствии с </w:t>
      </w:r>
      <w:r w:rsidRPr="00812DA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Конституцией Российской Федерации, </w:t>
      </w:r>
      <w:r w:rsidRPr="00812DA1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12DA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12DA1">
        <w:rPr>
          <w:rFonts w:ascii="Times New Roman" w:hAnsi="Times New Roman" w:cs="Times New Roman"/>
          <w:sz w:val="28"/>
          <w:szCs w:val="28"/>
        </w:rPr>
        <w:t xml:space="preserve">. № 273-ФЗ «Об образовании в Российской Федерации», </w:t>
      </w:r>
      <w:r w:rsidRPr="00812DA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Приказом Министерства образования  и науки 14.06.2013 № 464 «Об утверждении порядка организации и осуществлении деятельности по образовательным программам среднего профессионального образования», </w:t>
      </w:r>
      <w:r w:rsidRPr="00812DA1">
        <w:rPr>
          <w:rFonts w:ascii="Times New Roman" w:hAnsi="Times New Roman" w:cs="Times New Roman"/>
          <w:color w:val="000000"/>
          <w:sz w:val="28"/>
          <w:szCs w:val="28"/>
        </w:rPr>
        <w:t>другими законодательными актами Российской Федерации, нормативными правовыми актами Министерства образования Российской Федерации, нормативными правовыми актами Ярославской области</w:t>
      </w:r>
      <w:proofErr w:type="gramEnd"/>
      <w:r w:rsidRPr="00812DA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и Уставом колледжа.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812DA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Колледж является юридическим лицом. Свидетельство о постановке на учет в налоговом органе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серия 76 № 0030000839 (ИНН/КПП 7605007420/760401001, ОГРН 1027600790502).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Учредителем колледжа является департамент образования Ярославской области. Юридический адрес колледжа: Российская Федерация, 150023, Ярославская область, </w:t>
      </w:r>
      <w:proofErr w:type="gramStart"/>
      <w:r w:rsidRPr="00812D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2DA1">
        <w:rPr>
          <w:rFonts w:ascii="Times New Roman" w:hAnsi="Times New Roman" w:cs="Times New Roman"/>
          <w:sz w:val="28"/>
          <w:szCs w:val="28"/>
        </w:rPr>
        <w:t>. Ярославль, ул. Б. Полянки, д. 5.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колледж осуществляет на основе требований, предусмотренных бессрочной лицензией, выданной департаментом образования Ярославской области 10 марта 2015 года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рег.№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 30/15, серия 76Л02 № 0000269 и свидетельством о государственной аккредитации от 17 марта 2015 года,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>. № 49/15, серия 76А01 № 0000034.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В соответствии с лицензией колледж имеет право на осуществление образовательной деятельности в системе среднего профессионального образования по 10 специальностям: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38.02.01 Экономика и бухгалтерский учет;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38.02.02 Страховое дело (по отраслям);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38.02.04 Коммерция (по отраслям),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43.02.01 Организация обслуживания в общественном питании;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43.02.10 Туризм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43.02.11 Гостиничный сервис;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 и архивоведение.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lastRenderedPageBreak/>
        <w:t xml:space="preserve">Заниматься дополнительным образованием и профессиональным обучением. Форма реализации основных профессиональных образовательных программ - очная, заочная. </w:t>
      </w:r>
    </w:p>
    <w:p w:rsidR="002573D4" w:rsidRPr="00812DA1" w:rsidRDefault="002573D4" w:rsidP="002573D4">
      <w:pPr>
        <w:pStyle w:val="Standard"/>
        <w:autoSpaceDE w:val="0"/>
        <w:ind w:firstLine="709"/>
        <w:jc w:val="both"/>
        <w:rPr>
          <w:rFonts w:eastAsia="Courier New CYR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</w:t>
      </w:r>
      <w:r w:rsidRPr="00812DA1">
        <w:rPr>
          <w:rFonts w:eastAsia="Courier New CYR" w:cs="Times New Roman"/>
          <w:sz w:val="28"/>
          <w:szCs w:val="28"/>
          <w:lang w:val="ru-RU"/>
        </w:rPr>
        <w:t>новными целями деятельности колледжа являются:</w:t>
      </w:r>
    </w:p>
    <w:p w:rsidR="002573D4" w:rsidRPr="00812DA1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  <w:lang w:val="ru-RU"/>
        </w:rPr>
      </w:pPr>
      <w:proofErr w:type="spellStart"/>
      <w:r w:rsidRPr="00812DA1">
        <w:rPr>
          <w:rFonts w:eastAsia="Courier New CYR" w:cs="Times New Roman"/>
          <w:sz w:val="28"/>
          <w:szCs w:val="28"/>
        </w:rPr>
        <w:t>образовательная</w:t>
      </w:r>
      <w:proofErr w:type="spellEnd"/>
      <w:r w:rsidRPr="00812DA1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Courier New CYR" w:cs="Times New Roman"/>
          <w:sz w:val="28"/>
          <w:szCs w:val="28"/>
        </w:rPr>
        <w:t>деятельность</w:t>
      </w:r>
      <w:proofErr w:type="spellEnd"/>
      <w:r w:rsidRPr="00812DA1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Courier New CYR" w:cs="Times New Roman"/>
          <w:sz w:val="28"/>
          <w:szCs w:val="28"/>
        </w:rPr>
        <w:t>по</w:t>
      </w:r>
      <w:proofErr w:type="spellEnd"/>
      <w:r w:rsidRPr="00812DA1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Courier New CYR" w:cs="Times New Roman"/>
          <w:sz w:val="28"/>
          <w:szCs w:val="28"/>
        </w:rPr>
        <w:t>образовательным</w:t>
      </w:r>
      <w:proofErr w:type="spellEnd"/>
      <w:r w:rsidRPr="00812DA1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Courier New CYR" w:cs="Times New Roman"/>
          <w:sz w:val="28"/>
          <w:szCs w:val="28"/>
        </w:rPr>
        <w:t>программам</w:t>
      </w:r>
      <w:proofErr w:type="spellEnd"/>
      <w:r w:rsidRPr="00812DA1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Courier New CYR" w:cs="Times New Roman"/>
          <w:sz w:val="28"/>
          <w:szCs w:val="28"/>
        </w:rPr>
        <w:t>среднего</w:t>
      </w:r>
      <w:proofErr w:type="spellEnd"/>
      <w:r w:rsidRPr="00812DA1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Courier New CYR" w:cs="Times New Roman"/>
          <w:sz w:val="28"/>
          <w:szCs w:val="28"/>
        </w:rPr>
        <w:t>профессионального</w:t>
      </w:r>
      <w:proofErr w:type="spellEnd"/>
      <w:r w:rsidRPr="00812DA1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Courier New CYR" w:cs="Times New Roman"/>
          <w:sz w:val="28"/>
          <w:szCs w:val="28"/>
        </w:rPr>
        <w:t>образования</w:t>
      </w:r>
      <w:proofErr w:type="spellEnd"/>
      <w:r w:rsidRPr="00812DA1">
        <w:rPr>
          <w:rFonts w:eastAsia="Courier New CYR" w:cs="Times New Roman"/>
          <w:sz w:val="28"/>
          <w:szCs w:val="28"/>
          <w:lang w:val="ru-RU"/>
        </w:rPr>
        <w:t>;</w:t>
      </w:r>
    </w:p>
    <w:p w:rsidR="002573D4" w:rsidRPr="00812DA1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</w:rPr>
      </w:pPr>
      <w:proofErr w:type="spellStart"/>
      <w:r w:rsidRPr="00812DA1">
        <w:rPr>
          <w:rFonts w:eastAsia="TimesNewRomanPSMT" w:cs="Times New Roman"/>
          <w:sz w:val="28"/>
          <w:szCs w:val="28"/>
        </w:rPr>
        <w:t>удовлетворение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потребностей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личности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в </w:t>
      </w:r>
      <w:proofErr w:type="spellStart"/>
      <w:r w:rsidRPr="00812DA1">
        <w:rPr>
          <w:rFonts w:eastAsia="TimesNewRomanPSMT" w:cs="Times New Roman"/>
          <w:sz w:val="28"/>
          <w:szCs w:val="28"/>
        </w:rPr>
        <w:t>интеллектуальном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, </w:t>
      </w:r>
      <w:proofErr w:type="spellStart"/>
      <w:r w:rsidRPr="00812DA1">
        <w:rPr>
          <w:rFonts w:eastAsia="TimesNewRomanPSMT" w:cs="Times New Roman"/>
          <w:sz w:val="28"/>
          <w:szCs w:val="28"/>
        </w:rPr>
        <w:t>культурном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и </w:t>
      </w:r>
      <w:proofErr w:type="spellStart"/>
      <w:r w:rsidRPr="00812DA1">
        <w:rPr>
          <w:rFonts w:eastAsia="TimesNewRomanPSMT" w:cs="Times New Roman"/>
          <w:sz w:val="28"/>
          <w:szCs w:val="28"/>
        </w:rPr>
        <w:t>нравственном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развитии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посредством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получения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среднего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профессионального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образования</w:t>
      </w:r>
      <w:proofErr w:type="spellEnd"/>
      <w:r w:rsidRPr="00812DA1">
        <w:rPr>
          <w:rFonts w:eastAsia="TimesNewRomanPSMT" w:cs="Times New Roman"/>
          <w:sz w:val="28"/>
          <w:szCs w:val="28"/>
        </w:rPr>
        <w:t>;</w:t>
      </w:r>
    </w:p>
    <w:p w:rsidR="002573D4" w:rsidRPr="00812DA1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</w:rPr>
      </w:pPr>
      <w:proofErr w:type="spellStart"/>
      <w:r w:rsidRPr="00812DA1">
        <w:rPr>
          <w:rFonts w:eastAsia="TimesNewRomanPSMT" w:cs="Times New Roman"/>
          <w:sz w:val="28"/>
          <w:szCs w:val="28"/>
        </w:rPr>
        <w:t>удовлетворение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потребностей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общества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r w:rsidRPr="00812DA1">
        <w:rPr>
          <w:rFonts w:eastAsia="TimesNewRomanPSMT" w:cs="Times New Roman"/>
          <w:sz w:val="28"/>
          <w:szCs w:val="28"/>
          <w:lang w:val="ru-RU"/>
        </w:rPr>
        <w:t xml:space="preserve">в </w:t>
      </w:r>
      <w:proofErr w:type="spellStart"/>
      <w:r w:rsidRPr="00812DA1">
        <w:rPr>
          <w:rFonts w:eastAsia="TimesNewRomanPSMT" w:cs="Times New Roman"/>
          <w:sz w:val="28"/>
          <w:szCs w:val="28"/>
        </w:rPr>
        <w:t>специалистах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со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средним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профессиональным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образованием</w:t>
      </w:r>
      <w:proofErr w:type="spellEnd"/>
      <w:r w:rsidRPr="00812DA1">
        <w:rPr>
          <w:rFonts w:eastAsia="TimesNewRomanPSMT" w:cs="Times New Roman"/>
          <w:sz w:val="28"/>
          <w:szCs w:val="28"/>
        </w:rPr>
        <w:t>;</w:t>
      </w:r>
    </w:p>
    <w:p w:rsidR="002573D4" w:rsidRPr="00812DA1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</w:rPr>
      </w:pPr>
      <w:r w:rsidRPr="00812DA1">
        <w:rPr>
          <w:rFonts w:eastAsia="TimesNewRomanPSMT" w:cs="Times New Roman"/>
          <w:sz w:val="28"/>
          <w:szCs w:val="28"/>
          <w:lang w:val="ru-RU"/>
        </w:rPr>
        <w:t>формирование</w:t>
      </w:r>
      <w:r w:rsidRPr="00812DA1">
        <w:rPr>
          <w:rFonts w:eastAsia="TimesNewRomanPSMT" w:cs="Times New Roman"/>
          <w:sz w:val="28"/>
          <w:szCs w:val="28"/>
        </w:rPr>
        <w:t xml:space="preserve"> у</w:t>
      </w:r>
      <w:r w:rsidRPr="00812DA1">
        <w:rPr>
          <w:rFonts w:eastAsia="TimesNewRomanPSMT" w:cs="Times New Roman"/>
          <w:sz w:val="28"/>
          <w:szCs w:val="28"/>
          <w:lang w:val="ru-RU"/>
        </w:rPr>
        <w:t xml:space="preserve"> </w:t>
      </w:r>
      <w:proofErr w:type="gramStart"/>
      <w:r w:rsidRPr="00812DA1">
        <w:rPr>
          <w:rFonts w:eastAsia="TimesNewRomanPSMT" w:cs="Times New Roman"/>
          <w:sz w:val="28"/>
          <w:szCs w:val="28"/>
          <w:lang w:val="ru-RU"/>
        </w:rPr>
        <w:t>обучающихся</w:t>
      </w:r>
      <w:proofErr w:type="gram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гражданской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позиции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и </w:t>
      </w:r>
      <w:proofErr w:type="spellStart"/>
      <w:r w:rsidRPr="00812DA1">
        <w:rPr>
          <w:rFonts w:eastAsia="TimesNewRomanPSMT" w:cs="Times New Roman"/>
          <w:sz w:val="28"/>
          <w:szCs w:val="28"/>
        </w:rPr>
        <w:t>трудолюбия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, </w:t>
      </w:r>
      <w:proofErr w:type="spellStart"/>
      <w:r w:rsidRPr="00812DA1">
        <w:rPr>
          <w:rFonts w:eastAsia="TimesNewRomanPSMT" w:cs="Times New Roman"/>
          <w:sz w:val="28"/>
          <w:szCs w:val="28"/>
        </w:rPr>
        <w:t>развитие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ответственности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, </w:t>
      </w:r>
      <w:proofErr w:type="spellStart"/>
      <w:r w:rsidRPr="00812DA1">
        <w:rPr>
          <w:rFonts w:eastAsia="TimesNewRomanPSMT" w:cs="Times New Roman"/>
          <w:sz w:val="28"/>
          <w:szCs w:val="28"/>
        </w:rPr>
        <w:t>самостоятельности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и</w:t>
      </w:r>
      <w:r w:rsidRPr="00812DA1">
        <w:rPr>
          <w:rFonts w:eastAsia="TimesNewRomanPSMT" w:cs="Times New Roman"/>
          <w:sz w:val="28"/>
          <w:szCs w:val="28"/>
          <w:lang w:val="ru-RU"/>
        </w:rPr>
        <w:t xml:space="preserve"> творческой</w:t>
      </w:r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активности</w:t>
      </w:r>
      <w:proofErr w:type="spellEnd"/>
      <w:r w:rsidRPr="00812DA1">
        <w:rPr>
          <w:rFonts w:eastAsia="TimesNewRomanPSMT" w:cs="Times New Roman"/>
          <w:sz w:val="28"/>
          <w:szCs w:val="28"/>
        </w:rPr>
        <w:t>;</w:t>
      </w:r>
    </w:p>
    <w:p w:rsidR="002573D4" w:rsidRPr="00812DA1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  <w:lang w:val="ru-RU"/>
        </w:rPr>
      </w:pPr>
      <w:r w:rsidRPr="00812DA1">
        <w:rPr>
          <w:rFonts w:eastAsia="TimesNewRomanPSMT" w:cs="Times New Roman"/>
          <w:sz w:val="28"/>
          <w:szCs w:val="28"/>
          <w:lang w:val="ru-RU"/>
        </w:rPr>
        <w:t>с</w:t>
      </w:r>
      <w:proofErr w:type="spellStart"/>
      <w:r w:rsidRPr="00812DA1">
        <w:rPr>
          <w:rFonts w:eastAsia="TimesNewRomanPSMT" w:cs="Times New Roman"/>
          <w:sz w:val="28"/>
          <w:szCs w:val="28"/>
        </w:rPr>
        <w:t>охранение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и </w:t>
      </w:r>
      <w:proofErr w:type="spellStart"/>
      <w:r w:rsidRPr="00812DA1">
        <w:rPr>
          <w:rFonts w:eastAsia="TimesNewRomanPSMT" w:cs="Times New Roman"/>
          <w:sz w:val="28"/>
          <w:szCs w:val="28"/>
        </w:rPr>
        <w:t>приумножение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нравственных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и </w:t>
      </w:r>
      <w:proofErr w:type="spellStart"/>
      <w:r w:rsidRPr="00812DA1">
        <w:rPr>
          <w:rFonts w:eastAsia="TimesNewRomanPSMT" w:cs="Times New Roman"/>
          <w:sz w:val="28"/>
          <w:szCs w:val="28"/>
        </w:rPr>
        <w:t>культурных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ценностей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общества</w:t>
      </w:r>
      <w:proofErr w:type="spellEnd"/>
      <w:r w:rsidRPr="00812DA1">
        <w:rPr>
          <w:rFonts w:eastAsia="TimesNewRomanPSMT" w:cs="Times New Roman"/>
          <w:sz w:val="28"/>
          <w:szCs w:val="28"/>
        </w:rPr>
        <w:t>.</w:t>
      </w:r>
    </w:p>
    <w:p w:rsidR="002573D4" w:rsidRPr="00812DA1" w:rsidRDefault="002573D4" w:rsidP="002573D4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12DA1">
        <w:rPr>
          <w:rFonts w:cs="Times New Roman"/>
          <w:sz w:val="28"/>
          <w:szCs w:val="28"/>
          <w:lang w:val="ru-RU"/>
        </w:rPr>
        <w:t>Для достижения поставленных целей колледж осуществляет следующие основные виды деятельности: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</w:rPr>
      </w:pPr>
      <w:proofErr w:type="spellStart"/>
      <w:r w:rsidRPr="00F1488A">
        <w:rPr>
          <w:rFonts w:eastAsia="TimesNewRomanPSMT" w:cs="Times New Roman"/>
          <w:sz w:val="28"/>
          <w:szCs w:val="28"/>
        </w:rPr>
        <w:t>образовательную</w:t>
      </w:r>
      <w:proofErr w:type="spellEnd"/>
      <w:r w:rsidRPr="00F1488A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TimesNewRomanPSMT" w:cs="Times New Roman"/>
          <w:sz w:val="28"/>
          <w:szCs w:val="28"/>
        </w:rPr>
        <w:t>деятельность</w:t>
      </w:r>
      <w:proofErr w:type="spellEnd"/>
      <w:r w:rsidRPr="00F1488A">
        <w:rPr>
          <w:rFonts w:eastAsia="TimesNewRomanPSMT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TimesNewRomanPSMT" w:cs="Times New Roman"/>
          <w:sz w:val="28"/>
          <w:szCs w:val="28"/>
        </w:rPr>
      </w:pPr>
      <w:proofErr w:type="spellStart"/>
      <w:r w:rsidRPr="00F1488A">
        <w:rPr>
          <w:rFonts w:eastAsia="TimesNewRomanPSMT" w:cs="Times New Roman"/>
          <w:sz w:val="28"/>
          <w:szCs w:val="28"/>
        </w:rPr>
        <w:t>предоставление</w:t>
      </w:r>
      <w:proofErr w:type="spellEnd"/>
      <w:r w:rsidRPr="00F1488A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TimesNewRomanPSMT" w:cs="Times New Roman"/>
          <w:sz w:val="28"/>
          <w:szCs w:val="28"/>
        </w:rPr>
        <w:t>мест</w:t>
      </w:r>
      <w:proofErr w:type="spellEnd"/>
      <w:r w:rsidRPr="00F1488A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TimesNewRomanPSMT" w:cs="Times New Roman"/>
          <w:sz w:val="28"/>
          <w:szCs w:val="28"/>
        </w:rPr>
        <w:t>обучающимся</w:t>
      </w:r>
      <w:proofErr w:type="spellEnd"/>
      <w:r w:rsidRPr="00F1488A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TimesNewRomanPSMT" w:cs="Times New Roman"/>
          <w:sz w:val="28"/>
          <w:szCs w:val="28"/>
        </w:rPr>
        <w:t>для</w:t>
      </w:r>
      <w:proofErr w:type="spellEnd"/>
      <w:r w:rsidRPr="00F1488A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TimesNewRomanPSMT" w:cs="Times New Roman"/>
          <w:sz w:val="28"/>
          <w:szCs w:val="28"/>
        </w:rPr>
        <w:t>временного</w:t>
      </w:r>
      <w:proofErr w:type="spellEnd"/>
      <w:r w:rsidRPr="00F1488A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TimesNewRomanPSMT" w:cs="Times New Roman"/>
          <w:sz w:val="28"/>
          <w:szCs w:val="28"/>
        </w:rPr>
        <w:t>проживания</w:t>
      </w:r>
      <w:proofErr w:type="spellEnd"/>
      <w:r w:rsidRPr="00F1488A">
        <w:rPr>
          <w:rFonts w:eastAsia="TimesNewRomanPSMT" w:cs="Times New Roman"/>
          <w:sz w:val="28"/>
          <w:szCs w:val="28"/>
        </w:rPr>
        <w:t xml:space="preserve"> в </w:t>
      </w:r>
      <w:proofErr w:type="spellStart"/>
      <w:r w:rsidRPr="00F1488A">
        <w:rPr>
          <w:rFonts w:eastAsia="TimesNewRomanPSMT" w:cs="Times New Roman"/>
          <w:sz w:val="28"/>
          <w:szCs w:val="28"/>
        </w:rPr>
        <w:t>общежитии</w:t>
      </w:r>
      <w:proofErr w:type="spellEnd"/>
      <w:r w:rsidRPr="00F1488A">
        <w:rPr>
          <w:rFonts w:eastAsia="TimesNewRomanPSMT" w:cs="Times New Roman"/>
          <w:sz w:val="28"/>
          <w:szCs w:val="28"/>
        </w:rPr>
        <w:t>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В колледже  ведется годовое и перспективное планирование по ключевым и вспомогательным процессам образовательной деятельности. 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Колледж имеет локальную нормативную базу, качественное методическое обеспечение образовательного процесса.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в колледже разработаны и утверждены следующие локальные нормативные акты: 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3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Коллективный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договор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4" w:tooltip=" скачать  документ 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Правила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внутреннего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трудового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распорядка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сотрудников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5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Правила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внутреннего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распорядка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обучающихся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proofErr w:type="spellStart"/>
      <w:r w:rsidRPr="00F1488A">
        <w:rPr>
          <w:rFonts w:eastAsia="Courier New CYR" w:cs="Times New Roman"/>
          <w:sz w:val="28"/>
          <w:szCs w:val="28"/>
        </w:rPr>
        <w:t>Правила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внутреннего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распорядка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студенческого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общежития</w:t>
      </w:r>
      <w:proofErr w:type="spellEnd"/>
      <w:r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6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Совете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Учреждения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proofErr w:type="spellStart"/>
      <w:r w:rsidRPr="00F1488A">
        <w:rPr>
          <w:rFonts w:eastAsia="Courier New CYR" w:cs="Times New Roman"/>
          <w:sz w:val="28"/>
          <w:szCs w:val="28"/>
        </w:rPr>
        <w:t>Положение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об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общем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собрание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работников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и </w:t>
      </w:r>
      <w:proofErr w:type="spellStart"/>
      <w:r w:rsidRPr="00F1488A">
        <w:rPr>
          <w:rFonts w:eastAsia="Courier New CYR" w:cs="Times New Roman"/>
          <w:sz w:val="28"/>
          <w:szCs w:val="28"/>
        </w:rPr>
        <w:t>обучающихся</w:t>
      </w:r>
      <w:proofErr w:type="spellEnd"/>
      <w:r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proofErr w:type="spellStart"/>
      <w:r w:rsidRPr="00F1488A">
        <w:rPr>
          <w:rFonts w:eastAsia="Courier New CYR" w:cs="Times New Roman"/>
          <w:sz w:val="28"/>
          <w:szCs w:val="28"/>
        </w:rPr>
        <w:t>Положение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об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общем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собрании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трудового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коллектива</w:t>
      </w:r>
      <w:proofErr w:type="spellEnd"/>
      <w:r w:rsidRPr="00F1488A">
        <w:rPr>
          <w:rFonts w:eastAsia="Courier New CYR" w:cs="Times New Roman"/>
          <w:sz w:val="28"/>
          <w:szCs w:val="28"/>
        </w:rPr>
        <w:t>,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proofErr w:type="spellStart"/>
      <w:r w:rsidRPr="00F1488A">
        <w:rPr>
          <w:rFonts w:eastAsia="Courier New CYR" w:cs="Times New Roman"/>
          <w:sz w:val="28"/>
          <w:szCs w:val="28"/>
        </w:rPr>
        <w:t>Положение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о </w:t>
      </w:r>
      <w:proofErr w:type="spellStart"/>
      <w:r w:rsidRPr="00F1488A">
        <w:rPr>
          <w:rFonts w:eastAsia="Courier New CYR" w:cs="Times New Roman"/>
          <w:sz w:val="28"/>
          <w:szCs w:val="28"/>
        </w:rPr>
        <w:t>педагогическом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совете</w:t>
      </w:r>
      <w:proofErr w:type="spellEnd"/>
      <w:r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7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методическом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совете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8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очном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отделении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proofErr w:type="spellStart"/>
      <w:r w:rsidRPr="00F1488A">
        <w:rPr>
          <w:rFonts w:eastAsia="Courier New CYR" w:cs="Times New Roman"/>
          <w:sz w:val="28"/>
          <w:szCs w:val="28"/>
        </w:rPr>
        <w:t>Положение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о </w:t>
      </w:r>
      <w:proofErr w:type="spellStart"/>
      <w:r w:rsidRPr="00F1488A">
        <w:rPr>
          <w:rFonts w:eastAsia="Courier New CYR" w:cs="Times New Roman"/>
          <w:sz w:val="28"/>
          <w:szCs w:val="28"/>
        </w:rPr>
        <w:t>заочном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отделении</w:t>
      </w:r>
      <w:proofErr w:type="spellEnd"/>
      <w:r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19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общежитии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0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библиотеке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proofErr w:type="spellStart"/>
      <w:r w:rsidRPr="00F1488A">
        <w:rPr>
          <w:rFonts w:eastAsia="Courier New CYR" w:cs="Times New Roman"/>
          <w:sz w:val="28"/>
          <w:szCs w:val="28"/>
        </w:rPr>
        <w:t>Положение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о </w:t>
      </w:r>
      <w:proofErr w:type="spellStart"/>
      <w:r w:rsidRPr="00F1488A">
        <w:rPr>
          <w:rFonts w:eastAsia="Courier New CYR" w:cs="Times New Roman"/>
          <w:sz w:val="28"/>
          <w:szCs w:val="28"/>
        </w:rPr>
        <w:t>предметно-цикловой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комиссии</w:t>
      </w:r>
      <w:proofErr w:type="spellEnd"/>
      <w:r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1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дополнительных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образовательных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программах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2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старостате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3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стипендиальном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совете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4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дежурстве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5" w:tooltip=" скачать  документ 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совете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общежития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6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</w:t>
        </w:r>
      </w:hyperlink>
      <w:hyperlink r:id="rId27" w:history="1">
        <w:r w:rsidR="002573D4" w:rsidRPr="00F1488A">
          <w:rPr>
            <w:rFonts w:eastAsia="Courier New CYR" w:cs="Times New Roman"/>
            <w:sz w:val="28"/>
            <w:szCs w:val="28"/>
          </w:rPr>
          <w:t>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порядке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формирования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платы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за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проживание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в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общежитии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8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индивидуальном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учебном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плане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студентов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29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порядке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оформления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возникновения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,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приостановления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и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прекращения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отношений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между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> </w:t>
        </w:r>
      </w:hyperlink>
      <w:hyperlink r:id="rId30" w:history="1">
        <w:r w:rsidR="002573D4" w:rsidRPr="00F1488A">
          <w:rPr>
            <w:rFonts w:eastAsia="Courier New CYR" w:cs="Times New Roman"/>
            <w:sz w:val="28"/>
            <w:szCs w:val="28"/>
          </w:rPr>
          <w:t xml:space="preserve">ГПОУ ЯО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Ярославским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торгово-экономическим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колледжем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и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обучающимися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(и)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или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их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родителями</w:t>
        </w:r>
        <w:proofErr w:type="spellEnd"/>
      </w:hyperlink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1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Порядок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посещения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обучающимися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своему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выбору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мероприятий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2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классном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руководителе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студенческой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группы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3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порядке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пользования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студентами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лечебно-оздоровительной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инфраструктурой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и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объектами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спорта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4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совете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профилактике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правонарушений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5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текущем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контроле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знаний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и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промежуточной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аттестации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6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Кодекс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профессиональной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этики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и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корпоративной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культуры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7" w:tooltip=" скачать  документ 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стипендиальном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обеспечении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8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языке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обучения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и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языковой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подготовке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39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приносящей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доход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деятельности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proofErr w:type="spellStart"/>
      <w:r w:rsidRPr="00F1488A">
        <w:rPr>
          <w:rFonts w:eastAsia="Courier New CYR" w:cs="Times New Roman"/>
          <w:sz w:val="28"/>
          <w:szCs w:val="28"/>
        </w:rPr>
        <w:t>Положение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об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экономическом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совете</w:t>
      </w:r>
      <w:proofErr w:type="spellEnd"/>
      <w:r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0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практике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обучающихся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,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осваивающих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основные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образовательные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программы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СПО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1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условиях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обучения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инвалидов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и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лиц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с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ограниченными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возможностями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здоровья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2" w:tooltip=" скачать  документ 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оказании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платных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образовательных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услуг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>; </w:t>
        </w:r>
      </w:hyperlink>
      <w:r w:rsidR="002573D4" w:rsidRPr="00F1488A">
        <w:rPr>
          <w:rFonts w:eastAsia="Courier New CYR" w:cs="Times New Roman"/>
          <w:sz w:val="28"/>
          <w:szCs w:val="28"/>
        </w:rPr>
        <w:t xml:space="preserve"> 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3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организации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работы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предупреждению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самовольных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уходов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несовершеннолетних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обучающихся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из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общежития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4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творческих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объединениях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студентов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5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порядке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организации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питания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обучающихся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6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совете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профилактики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безнадзорности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и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правонарушений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среди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несовершеннолетних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студентов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7" w:tooltip=" скачать  документ 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студенческой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газете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8" w:tooltip=" скачать  документ 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организации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выполнения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и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защиты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курсовой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работы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(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проекта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>)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49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дистанционных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образовательных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технологиях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и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электронном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обучении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>; </w:t>
        </w:r>
      </w:hyperlink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50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создании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и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эффективном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использовании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электронных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образовательных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</w:t>
        </w:r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ресурсов</w:t>
        </w:r>
        <w:proofErr w:type="spellEnd"/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C96BFF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hyperlink r:id="rId51" w:history="1">
        <w:proofErr w:type="spellStart"/>
        <w:r w:rsidR="002573D4" w:rsidRPr="00F1488A">
          <w:rPr>
            <w:rFonts w:eastAsia="Courier New CYR" w:cs="Times New Roman"/>
            <w:sz w:val="28"/>
            <w:szCs w:val="28"/>
          </w:rPr>
          <w:t>Положение</w:t>
        </w:r>
        <w:proofErr w:type="spellEnd"/>
        <w:r w:rsidR="002573D4" w:rsidRPr="00F1488A">
          <w:rPr>
            <w:rFonts w:eastAsia="Courier New CYR" w:cs="Times New Roman"/>
            <w:sz w:val="28"/>
            <w:szCs w:val="28"/>
          </w:rPr>
          <w:t xml:space="preserve"> о самообследовании</w:t>
        </w:r>
      </w:hyperlink>
      <w:r w:rsidR="002573D4"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proofErr w:type="spellStart"/>
      <w:r w:rsidRPr="00F1488A">
        <w:rPr>
          <w:rFonts w:eastAsia="Courier New CYR" w:cs="Times New Roman"/>
          <w:sz w:val="28"/>
          <w:szCs w:val="28"/>
        </w:rPr>
        <w:t>Положение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о </w:t>
      </w:r>
      <w:proofErr w:type="spellStart"/>
      <w:r w:rsidRPr="00F1488A">
        <w:rPr>
          <w:rFonts w:eastAsia="Courier New CYR" w:cs="Times New Roman"/>
          <w:sz w:val="28"/>
          <w:szCs w:val="28"/>
        </w:rPr>
        <w:t>комиссии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по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противодействию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коррупции</w:t>
      </w:r>
      <w:proofErr w:type="spellEnd"/>
      <w:r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proofErr w:type="spellStart"/>
      <w:r w:rsidRPr="00F1488A">
        <w:rPr>
          <w:rFonts w:eastAsia="Courier New CYR" w:cs="Times New Roman"/>
          <w:sz w:val="28"/>
          <w:szCs w:val="28"/>
        </w:rPr>
        <w:t>Положение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о </w:t>
      </w:r>
      <w:proofErr w:type="spellStart"/>
      <w:r w:rsidRPr="00F1488A">
        <w:rPr>
          <w:rFonts w:eastAsia="Courier New CYR" w:cs="Times New Roman"/>
          <w:sz w:val="28"/>
          <w:szCs w:val="28"/>
        </w:rPr>
        <w:t>службе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содействия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трудоустройству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выпускников</w:t>
      </w:r>
      <w:proofErr w:type="spellEnd"/>
      <w:r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proofErr w:type="spellStart"/>
      <w:r w:rsidRPr="00F1488A">
        <w:rPr>
          <w:rFonts w:eastAsia="Courier New CYR" w:cs="Times New Roman"/>
          <w:sz w:val="28"/>
          <w:szCs w:val="28"/>
        </w:rPr>
        <w:t>Положение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о </w:t>
      </w:r>
      <w:proofErr w:type="spellStart"/>
      <w:r w:rsidRPr="00F1488A">
        <w:rPr>
          <w:rFonts w:eastAsia="Courier New CYR" w:cs="Times New Roman"/>
          <w:sz w:val="28"/>
          <w:szCs w:val="28"/>
        </w:rPr>
        <w:t>комиссии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по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охране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труда</w:t>
      </w:r>
      <w:proofErr w:type="spellEnd"/>
      <w:r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proofErr w:type="spellStart"/>
      <w:r w:rsidRPr="00F1488A">
        <w:rPr>
          <w:rFonts w:eastAsia="Courier New CYR" w:cs="Times New Roman"/>
          <w:sz w:val="28"/>
          <w:szCs w:val="28"/>
        </w:rPr>
        <w:lastRenderedPageBreak/>
        <w:t>Положение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комиссии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по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трудовым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спорам</w:t>
      </w:r>
      <w:proofErr w:type="spellEnd"/>
      <w:r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proofErr w:type="spellStart"/>
      <w:r w:rsidRPr="00F1488A">
        <w:rPr>
          <w:rFonts w:eastAsia="Courier New CYR" w:cs="Times New Roman"/>
          <w:sz w:val="28"/>
          <w:szCs w:val="28"/>
        </w:rPr>
        <w:t>Положение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о </w:t>
      </w:r>
      <w:proofErr w:type="spellStart"/>
      <w:r w:rsidRPr="00F1488A">
        <w:rPr>
          <w:rFonts w:eastAsia="Courier New CYR" w:cs="Times New Roman"/>
          <w:sz w:val="28"/>
          <w:szCs w:val="28"/>
        </w:rPr>
        <w:t>музее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колледжа</w:t>
      </w:r>
      <w:proofErr w:type="spellEnd"/>
      <w:r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proofErr w:type="spellStart"/>
      <w:r w:rsidRPr="00F1488A">
        <w:rPr>
          <w:rFonts w:eastAsia="Courier New CYR" w:cs="Times New Roman"/>
          <w:sz w:val="28"/>
          <w:szCs w:val="28"/>
        </w:rPr>
        <w:t>Положение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о </w:t>
      </w:r>
      <w:proofErr w:type="spellStart"/>
      <w:r w:rsidRPr="00F1488A">
        <w:rPr>
          <w:rFonts w:eastAsia="Courier New CYR" w:cs="Times New Roman"/>
          <w:sz w:val="28"/>
          <w:szCs w:val="28"/>
        </w:rPr>
        <w:t>совете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музея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колледжа</w:t>
      </w:r>
      <w:proofErr w:type="spellEnd"/>
      <w:r w:rsidRPr="00F1488A">
        <w:rPr>
          <w:rFonts w:eastAsia="Courier New CYR" w:cs="Times New Roman"/>
          <w:sz w:val="28"/>
          <w:szCs w:val="28"/>
        </w:rPr>
        <w:t>;</w:t>
      </w:r>
    </w:p>
    <w:p w:rsidR="002573D4" w:rsidRPr="00F1488A" w:rsidRDefault="002573D4" w:rsidP="00F1488A">
      <w:pPr>
        <w:pStyle w:val="Standard"/>
        <w:numPr>
          <w:ilvl w:val="0"/>
          <w:numId w:val="26"/>
        </w:numPr>
        <w:tabs>
          <w:tab w:val="left" w:pos="-142"/>
          <w:tab w:val="left" w:pos="1134"/>
        </w:tabs>
        <w:autoSpaceDE w:val="0"/>
        <w:ind w:left="0" w:firstLine="426"/>
        <w:jc w:val="both"/>
        <w:rPr>
          <w:rFonts w:eastAsia="Courier New CYR" w:cs="Times New Roman"/>
          <w:sz w:val="28"/>
          <w:szCs w:val="28"/>
        </w:rPr>
      </w:pPr>
      <w:proofErr w:type="spellStart"/>
      <w:r w:rsidRPr="00F1488A">
        <w:rPr>
          <w:rFonts w:eastAsia="Courier New CYR" w:cs="Times New Roman"/>
          <w:sz w:val="28"/>
          <w:szCs w:val="28"/>
        </w:rPr>
        <w:t>Положение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об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обработке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и </w:t>
      </w:r>
      <w:proofErr w:type="spellStart"/>
      <w:r w:rsidRPr="00F1488A">
        <w:rPr>
          <w:rFonts w:eastAsia="Courier New CYR" w:cs="Times New Roman"/>
          <w:sz w:val="28"/>
          <w:szCs w:val="28"/>
        </w:rPr>
        <w:t>защите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персональных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Pr="00F1488A">
        <w:rPr>
          <w:rFonts w:eastAsia="Courier New CYR" w:cs="Times New Roman"/>
          <w:sz w:val="28"/>
          <w:szCs w:val="28"/>
        </w:rPr>
        <w:t>данных</w:t>
      </w:r>
      <w:proofErr w:type="spellEnd"/>
      <w:r w:rsidRPr="00F1488A">
        <w:rPr>
          <w:rFonts w:eastAsia="Courier New CYR" w:cs="Times New Roman"/>
          <w:sz w:val="28"/>
          <w:szCs w:val="28"/>
        </w:rPr>
        <w:t xml:space="preserve">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Образовательная деятельность, осуществляемая колледжем, обеспечена достаточной материально-технической базой: административно-учебными зданиями, общежитием, необходимыми помещениями, кабинетами, оборудованием, которые соответствуют требованиям пожарной и санитарно-эпидемиологической безопасности. Это подтверждается следующими документами. </w:t>
      </w:r>
    </w:p>
    <w:p w:rsidR="002573D4" w:rsidRPr="00F1488A" w:rsidRDefault="002573D4" w:rsidP="00F1488A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88A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Санитарно-эпидемиологическое заключение от 17.04.2015 </w:t>
      </w:r>
      <w:proofErr w:type="spellStart"/>
      <w:r w:rsidRPr="00F1488A">
        <w:rPr>
          <w:rFonts w:ascii="Times New Roman" w:eastAsia="Times New Roman" w:hAnsi="Times New Roman" w:cs="Times New Roman"/>
          <w:bCs/>
          <w:sz w:val="28"/>
          <w:szCs w:val="28"/>
        </w:rPr>
        <w:t>рег</w:t>
      </w:r>
      <w:proofErr w:type="spellEnd"/>
      <w:r w:rsidRPr="00F1488A">
        <w:rPr>
          <w:rFonts w:ascii="Times New Roman" w:eastAsia="Times New Roman" w:hAnsi="Times New Roman" w:cs="Times New Roman"/>
          <w:bCs/>
          <w:sz w:val="28"/>
          <w:szCs w:val="28"/>
        </w:rPr>
        <w:t>. № 76.01.11.000.М.00210.04.15, № 2594234 выдано Федеральной службой по надзору в сфере защиты прав потребителей и благополучия человека. Условия ведения образовательной деятельности соответствуют государственным санитарно-эпидемиологическим правилам и нормативам.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88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Заключение № 8 о соответствии объекта защиты обязательным требованиям пожарной безопасности, выданное 14 февраля 2017 года </w:t>
      </w:r>
      <w:proofErr w:type="spellStart"/>
      <w:r w:rsidRPr="00F1488A">
        <w:rPr>
          <w:rFonts w:ascii="Times New Roman" w:eastAsia="Times New Roman" w:hAnsi="Times New Roman" w:cs="Times New Roman"/>
          <w:bCs/>
          <w:sz w:val="28"/>
          <w:szCs w:val="28"/>
        </w:rPr>
        <w:t>ОНДи</w:t>
      </w:r>
      <w:proofErr w:type="spellEnd"/>
      <w:r w:rsidRPr="00F148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1488A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proofErr w:type="gramEnd"/>
      <w:r w:rsidRPr="00F1488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  г. Ярославлю  УНД ГУ МЧС России по Ярославской области. Объект соответствует требованиям пожарной безопасности.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F347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Вывод. </w:t>
      </w:r>
      <w:r w:rsidRPr="00812DA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Таким образом, образовательная деятельность в колледже осуществляется в соответствии с действующим законодательством, имеются все необходимые документы на ведение образовательной деятельности, в полном объеме выполняются лицензионные требования.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573D4" w:rsidRPr="00223867" w:rsidRDefault="00223867" w:rsidP="00223867">
      <w:pPr>
        <w:pStyle w:val="2"/>
        <w:jc w:val="center"/>
        <w:rPr>
          <w:sz w:val="28"/>
          <w:szCs w:val="28"/>
        </w:rPr>
      </w:pPr>
      <w:bookmarkStart w:id="4" w:name="_Toc480199286"/>
      <w:r>
        <w:rPr>
          <w:sz w:val="28"/>
          <w:szCs w:val="28"/>
        </w:rPr>
        <w:t>2.</w:t>
      </w:r>
      <w:r w:rsidR="002573D4" w:rsidRPr="00223867">
        <w:rPr>
          <w:sz w:val="28"/>
          <w:szCs w:val="28"/>
        </w:rPr>
        <w:t>Система управления колледжем</w:t>
      </w:r>
      <w:bookmarkEnd w:id="4"/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колледжем 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>ориентирована на участников образовательного процесса: обучающихся, их родителей, социальных партнеров, сотрудников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Непосредственное управление колледжем осуществляет директор Костерина Наталья Владимировна. Директор колледжа назначается и освобождается от занимаемой должности приказом директора департамента образования Ярославской области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осуществляет руководство деятельностью колледжа в соответствии с действующим законодательством, Уставом и несет ответственность за деятельность колледжа. 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Структура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Pr="00812DA1">
        <w:rPr>
          <w:rFonts w:ascii="Times New Roman" w:hAnsi="Times New Roman" w:cs="Times New Roman"/>
          <w:sz w:val="28"/>
          <w:szCs w:val="28"/>
        </w:rPr>
        <w:t>: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директор – Костерина Наталья Владимировна;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–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Шапурина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Лидия Васильевна;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заместитель директора по информационно-методической работе – Балабанова Ирина Александровна;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директора по воспитательной работе –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Сякина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Евгеньевна;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заместитель директора по административно-хозяйственной работе –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Стрюкова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Ирина Кирилловна;</w:t>
      </w:r>
    </w:p>
    <w:p w:rsidR="002573D4" w:rsidRPr="00812DA1" w:rsidRDefault="002573D4" w:rsidP="002573D4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аведующий учебной частью - </w:t>
      </w:r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>Саватенкова</w:t>
      </w:r>
      <w:proofErr w:type="spellEnd"/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Васильевна;</w:t>
      </w:r>
    </w:p>
    <w:p w:rsidR="002573D4" w:rsidRPr="00812DA1" w:rsidRDefault="002573D4" w:rsidP="002573D4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аведующий отделением технологии, товароведения, сервиса и туризма -</w:t>
      </w:r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Красотина</w:t>
      </w:r>
      <w:proofErr w:type="spellEnd"/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Анатольевна;</w:t>
      </w:r>
    </w:p>
    <w:p w:rsidR="002573D4" w:rsidRPr="00812DA1" w:rsidRDefault="002573D4" w:rsidP="002573D4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аведующий отделением экономики и управления – </w:t>
      </w:r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Пономарева Валентина Ивановна;</w:t>
      </w:r>
    </w:p>
    <w:p w:rsidR="002573D4" w:rsidRPr="00812DA1" w:rsidRDefault="002573D4" w:rsidP="002573D4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аведующий заочным отделением </w:t>
      </w:r>
      <w:r w:rsidR="00F14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Виноградова Нина Анатольевна;</w:t>
      </w:r>
    </w:p>
    <w:p w:rsidR="002573D4" w:rsidRPr="00812DA1" w:rsidRDefault="002573D4" w:rsidP="002573D4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аведующий производственным обучением </w:t>
      </w:r>
      <w:r w:rsidR="00F148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2DA1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Смирнова Ольга Сергеевна;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аведующий общежитием – Смирнова Ольга В</w:t>
      </w:r>
      <w:r w:rsidRPr="00812DA1">
        <w:rPr>
          <w:rFonts w:ascii="Times New Roman" w:hAnsi="Times New Roman" w:cs="Times New Roman"/>
          <w:sz w:val="28"/>
          <w:szCs w:val="28"/>
        </w:rPr>
        <w:t>ладимировна;</w:t>
      </w:r>
    </w:p>
    <w:p w:rsidR="002573D4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12DA1">
        <w:rPr>
          <w:rFonts w:ascii="Times New Roman" w:hAnsi="Times New Roman" w:cs="Times New Roman"/>
          <w:sz w:val="28"/>
          <w:szCs w:val="28"/>
        </w:rPr>
        <w:t xml:space="preserve">аведующий библиотекой –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Светлана Борисовна.</w:t>
      </w:r>
    </w:p>
    <w:p w:rsidR="002573D4" w:rsidRPr="00EF3479" w:rsidRDefault="002573D4" w:rsidP="00257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Pr="00EF3479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ми колледжа </w:t>
      </w:r>
      <w:r w:rsidRPr="00EF3479">
        <w:rPr>
          <w:rFonts w:ascii="Times New Roman" w:hAnsi="Times New Roman" w:cs="Times New Roman"/>
          <w:sz w:val="28"/>
          <w:szCs w:val="28"/>
        </w:rPr>
        <w:t>такж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F3479">
        <w:rPr>
          <w:rFonts w:ascii="Times New Roman" w:hAnsi="Times New Roman" w:cs="Times New Roman"/>
          <w:sz w:val="28"/>
          <w:szCs w:val="28"/>
        </w:rPr>
        <w:t xml:space="preserve">являются: </w:t>
      </w:r>
      <w:r>
        <w:rPr>
          <w:rFonts w:ascii="Times New Roman" w:hAnsi="Times New Roman" w:cs="Times New Roman"/>
          <w:sz w:val="28"/>
          <w:szCs w:val="28"/>
        </w:rPr>
        <w:t xml:space="preserve">архив, отдел </w:t>
      </w:r>
      <w:r w:rsidRPr="00EF3479">
        <w:rPr>
          <w:rFonts w:ascii="Times New Roman" w:hAnsi="Times New Roman" w:cs="Times New Roman"/>
          <w:sz w:val="28"/>
          <w:szCs w:val="28"/>
        </w:rPr>
        <w:t>кадров, бухгалтерия.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В колледже созданы коллегиальные органы управления, к которым относятся общее собрание работников и обучающихся, общее собрание трудового коллектива, совет Учреждения (колледжа), педагогический совет,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совет,</w:t>
      </w:r>
      <w:r w:rsidRPr="00812DA1">
        <w:rPr>
          <w:rFonts w:ascii="Times New Roman" w:hAnsi="Times New Roman" w:cs="Times New Roman"/>
          <w:sz w:val="28"/>
          <w:szCs w:val="28"/>
        </w:rPr>
        <w:t xml:space="preserve"> экономический совет. 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Общее собрание работников и обучающихся Учреждения созывается по мере необходимости по инициативе директора или совета Учреждения, но не реже одного раза в год. К компетенции общего собрания относится:</w:t>
      </w:r>
    </w:p>
    <w:p w:rsidR="002573D4" w:rsidRPr="00812DA1" w:rsidRDefault="002573D4" w:rsidP="002573D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рассмотрение и согласование положения о совете Учреждения;</w:t>
      </w:r>
    </w:p>
    <w:p w:rsidR="002573D4" w:rsidRPr="00812DA1" w:rsidRDefault="002573D4" w:rsidP="002573D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выборы совета Учреждения;</w:t>
      </w:r>
    </w:p>
    <w:p w:rsidR="002573D4" w:rsidRPr="00812DA1" w:rsidRDefault="002573D4" w:rsidP="002573D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заслушивание отчетов директора Учреждения;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Pr="00812DA1">
        <w:rPr>
          <w:rFonts w:ascii="Times New Roman" w:eastAsia="TimesNewRomanPSMT" w:hAnsi="Times New Roman" w:cs="Times New Roman"/>
          <w:sz w:val="28"/>
          <w:szCs w:val="28"/>
        </w:rPr>
        <w:t>трудового коллектива созывается не реже одного раза в год.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К компетенции общего собрания трудового коллектива относится:</w:t>
      </w:r>
    </w:p>
    <w:p w:rsidR="002573D4" w:rsidRPr="00812DA1" w:rsidRDefault="002573D4" w:rsidP="002573D4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принятие правил внутреннего трудового распорядка Учреждения и их изменений;</w:t>
      </w:r>
    </w:p>
    <w:p w:rsidR="002573D4" w:rsidRPr="00812DA1" w:rsidRDefault="002573D4" w:rsidP="002573D4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рассмотрение и заключение коллективного договора;</w:t>
      </w:r>
    </w:p>
    <w:p w:rsidR="002573D4" w:rsidRPr="00812DA1" w:rsidRDefault="002573D4" w:rsidP="002573D4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заслушивание отчетов о выполнении коллективного договора;</w:t>
      </w:r>
    </w:p>
    <w:p w:rsidR="002573D4" w:rsidRPr="00812DA1" w:rsidRDefault="002573D4" w:rsidP="002573D4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избрание представителей работников в комиссию по трудовым спорам.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Совет Учреждения созывается в соответствии с планом работы и по мере необходимости, но не реже одного раза в три месяца.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В состав совета Учреждения входят директор Учреждения, который является его председателем, представители работников, обучающихся, заинтересованных организаций.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Совет Учреждения: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принимает решение о созыве и проведении общего собрания;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 xml:space="preserve">осуществляет общий </w:t>
      </w:r>
      <w:proofErr w:type="gramStart"/>
      <w:r w:rsidRPr="00812DA1"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 w:rsidRPr="00812DA1">
        <w:rPr>
          <w:rFonts w:ascii="Times New Roman" w:eastAsia="TimesNewRomanPSMT" w:hAnsi="Times New Roman" w:cs="Times New Roman"/>
          <w:sz w:val="28"/>
          <w:szCs w:val="28"/>
        </w:rPr>
        <w:t xml:space="preserve"> соблюдением в деятельности Учреждения законодательства Российской Федерации и настоящего Устава;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lastRenderedPageBreak/>
        <w:t>определяет перспективы развития Учреждения;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заслушивает ежегодные отчеты директора Учреждения;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определяет принципы распределения финансовых, материальных и трудовых ресурсов Учреждения;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рассматривает и утверждает положение о стипендиальном обеспечении, Правила приема в Учреждение и иные локальные нормативные акты;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рассматривает и рекомендует работников к награждению государственными и иными наградами;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рассматривает вопросы предоставления льгот обучающимся и работникам Учреждения;</w:t>
      </w:r>
    </w:p>
    <w:p w:rsidR="002573D4" w:rsidRPr="00812DA1" w:rsidRDefault="002573D4" w:rsidP="002573D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решает вопросы международных связей Учреждения и другие вопросы, не входящие в компетенцию Учредителя, директора и других органов управления Учреждением.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Педагогический совет создан в целях реализации государственной политики в области подготовки специалистов со средним профессиональным образованием, совершенствования содержания образования, качества обучения и </w:t>
      </w:r>
      <w:proofErr w:type="gramStart"/>
      <w:r w:rsidRPr="00812DA1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812DA1">
        <w:rPr>
          <w:rFonts w:ascii="Times New Roman" w:hAnsi="Times New Roman" w:cs="Times New Roman"/>
          <w:sz w:val="28"/>
          <w:szCs w:val="28"/>
        </w:rPr>
        <w:t xml:space="preserve"> обучающихся в колледже.</w:t>
      </w:r>
    </w:p>
    <w:p w:rsidR="002573D4" w:rsidRPr="00812DA1" w:rsidRDefault="002573D4" w:rsidP="002573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К компетенции педагогического совета относится:</w:t>
      </w:r>
    </w:p>
    <w:p w:rsidR="002573D4" w:rsidRPr="00812DA1" w:rsidRDefault="002573D4" w:rsidP="002573D4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обсуждение мероприятий по реализации положений законодательства в области образования и нормативных правовых документов о подготовке специалистов со средним профессиональным образованием;</w:t>
      </w:r>
    </w:p>
    <w:p w:rsidR="002573D4" w:rsidRPr="00812DA1" w:rsidRDefault="002573D4" w:rsidP="002573D4">
      <w:pPr>
        <w:numPr>
          <w:ilvl w:val="0"/>
          <w:numId w:val="5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анализ содержания, условий, организации и результатов образовательного процесса, выполнение учебных планов и рабочих программ, обсуждение итогов контроля внутри Учреждения;</w:t>
      </w:r>
    </w:p>
    <w:p w:rsidR="002573D4" w:rsidRPr="00812DA1" w:rsidRDefault="002573D4" w:rsidP="002573D4">
      <w:pPr>
        <w:numPr>
          <w:ilvl w:val="0"/>
          <w:numId w:val="5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определение порядка текущей и промежуточной аттестации, а также итоговой аттестации </w:t>
      </w:r>
      <w:proofErr w:type="gramStart"/>
      <w:r w:rsidRPr="00812D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2DA1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и Учредителем;</w:t>
      </w:r>
    </w:p>
    <w:p w:rsidR="002573D4" w:rsidRPr="00812DA1" w:rsidRDefault="002573D4" w:rsidP="002573D4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организация коллективной и индивидуальной методической работы, инновационной и экспериментальной образовательной деятельности;</w:t>
      </w:r>
    </w:p>
    <w:p w:rsidR="002573D4" w:rsidRPr="00812DA1" w:rsidRDefault="002573D4" w:rsidP="002573D4">
      <w:pPr>
        <w:numPr>
          <w:ilvl w:val="0"/>
          <w:numId w:val="5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обсуждение и решение вопросов социальной поддержки обучающихся;</w:t>
      </w:r>
    </w:p>
    <w:p w:rsidR="002573D4" w:rsidRPr="00812DA1" w:rsidRDefault="002573D4" w:rsidP="002573D4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организация физкультурно-массовой и оздоровительной работы.</w:t>
      </w:r>
    </w:p>
    <w:p w:rsidR="002573D4" w:rsidRPr="00812DA1" w:rsidRDefault="002573D4" w:rsidP="002573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Педагогический совет созывается в соответствии с планом работы, но не реже 4 раз в год.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обеспечения целостности образовательного процесса, координации </w:t>
      </w:r>
    </w:p>
    <w:p w:rsidR="002573D4" w:rsidRPr="00812DA1" w:rsidRDefault="002573D4" w:rsidP="00257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методической работы, повышения профессиональных компетенций педагогических работников создан Методический совет. 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Методического совета осуществляется в соответствии с планом работы. Методическая работа систематически ведется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предметно-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цикловых комиссиях, которые в своей работе руководствуются действующими нормативно-правовыми документами и Положением о предметно-цикловой комиссии.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Порядок формирования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предметно-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цикловых комиссий и состав определяются приказом директора колледжа.  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колледже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работают следующие предметно-цикловые комиссии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 xml:space="preserve">(ПЦК):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лингвистических, технологических,  экономики и предпринимательства,  профессиональных, ОГСЭ, математических и ЕН дисциплин.</w:t>
      </w:r>
    </w:p>
    <w:p w:rsidR="002573D4" w:rsidRDefault="002573D4" w:rsidP="00257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>В колледже создана воспитательная служба под руководством заместителя директора по учебно-восп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</w:rPr>
        <w:t>тательной работе. В структуру данной службы входят социальный педагог, педагог-психолог, педагог-организатор, старший воспитатель и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оспитатели общежития, педагоги дополнительного образования.</w:t>
      </w:r>
    </w:p>
    <w:p w:rsidR="002573D4" w:rsidRPr="00812DA1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Система управления колледжем предусматривает четкое взаимодействие подразделений при решении задач организации и ведения образовательной деятельности. </w:t>
      </w:r>
    </w:p>
    <w:p w:rsidR="002573D4" w:rsidRPr="00812DA1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hAnsi="Times New Roman" w:cs="Times New Roman"/>
          <w:bCs/>
          <w:sz w:val="28"/>
          <w:szCs w:val="28"/>
          <w:lang w:eastAsia="ru-RU"/>
        </w:rPr>
        <w:t>Она обеспечивается сводным планированием работы колледжа, наличием положений о структурных подразделениях, должностных инструкций, сложившейся системой мониторинга и контроля, коллегиальностью принятия решений, открытостью и доступностью информации о деятельности колледжа.</w:t>
      </w:r>
    </w:p>
    <w:p w:rsidR="002573D4" w:rsidRPr="00812DA1" w:rsidRDefault="002573D4" w:rsidP="0025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bCs/>
          <w:sz w:val="28"/>
          <w:szCs w:val="28"/>
        </w:rPr>
        <w:t xml:space="preserve"> Структура колледжа позволяет с достаточной эффективностью обеспечить организацию и ведение образовательного процесса. </w:t>
      </w:r>
    </w:p>
    <w:p w:rsidR="002573D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EF347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Вывод. </w:t>
      </w:r>
      <w:r w:rsidRPr="00EF3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Система управления колледжем соответствует действующему законодательству, Уставу, предусматривает эффективное взаимодействие структурных подразделений, обеспечивает решение поставленных задач, развитие деятельности колледжа и нормальное функционирование образовательного учреждения. В целом, система управления колледжем обеспечивает формирование условий и механизмов, необходимых для подготовки высококвалифицированных специалис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тов.</w:t>
      </w:r>
    </w:p>
    <w:p w:rsidR="002573D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2573D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2573D4" w:rsidRPr="00223867" w:rsidRDefault="001F6387" w:rsidP="001F6387">
      <w:pPr>
        <w:pStyle w:val="2"/>
        <w:ind w:left="720"/>
        <w:rPr>
          <w:sz w:val="28"/>
          <w:szCs w:val="28"/>
        </w:rPr>
      </w:pPr>
      <w:bookmarkStart w:id="5" w:name="_Toc480199287"/>
      <w:r>
        <w:rPr>
          <w:sz w:val="28"/>
          <w:szCs w:val="28"/>
        </w:rPr>
        <w:t xml:space="preserve">3. </w:t>
      </w:r>
      <w:r w:rsidR="002573D4" w:rsidRPr="00223867">
        <w:rPr>
          <w:sz w:val="28"/>
          <w:szCs w:val="28"/>
        </w:rPr>
        <w:t xml:space="preserve">Содержание и качество подготовки </w:t>
      </w:r>
      <w:proofErr w:type="gramStart"/>
      <w:r w:rsidR="002573D4" w:rsidRPr="00223867">
        <w:rPr>
          <w:sz w:val="28"/>
          <w:szCs w:val="28"/>
        </w:rPr>
        <w:t>обучающихся</w:t>
      </w:r>
      <w:bookmarkEnd w:id="5"/>
      <w:proofErr w:type="gramEnd"/>
    </w:p>
    <w:p w:rsidR="002573D4" w:rsidRPr="00A728A9" w:rsidRDefault="002573D4" w:rsidP="001F6387">
      <w:pPr>
        <w:pStyle w:val="a5"/>
        <w:numPr>
          <w:ilvl w:val="1"/>
          <w:numId w:val="33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подготовки специалистов и характеристика учебно-планирующей документации</w:t>
      </w:r>
    </w:p>
    <w:p w:rsidR="002573D4" w:rsidRPr="00A728A9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Подготовка специалистов в колледже осуществляется на основании аккредитованных основных профессиональных образовательных программ </w:t>
      </w:r>
      <w:proofErr w:type="gramStart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–п</w:t>
      </w:r>
      <w:proofErr w:type="gramEnd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рограмм подготовки специалистов среднего звена.</w:t>
      </w:r>
    </w:p>
    <w:p w:rsidR="002573D4" w:rsidRPr="00A728A9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Образовательные программы среднего профессионального образования, реализуемые колледжем включают</w:t>
      </w:r>
      <w:proofErr w:type="gramEnd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себя учебный план, календарный учебный график, рабочие программы учебных дисциплин и профессиональных модулей, оценочные и методические материалы, иные компоненты, обеспечивающие обучение и воспитание студентов.</w:t>
      </w:r>
    </w:p>
    <w:p w:rsidR="002573D4" w:rsidRPr="00A728A9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Учебные планы в колледже разрабатываются в соответствии с </w:t>
      </w: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Федеральным законом Российской Федерации от 29 декабря 2012 г. N 273-ФЗ "Об образовании  в Российской Федерации" и ФГОС, составляются на нормативный срок освоения основных профессиональных образовательных программ и определяют качественные и количественные характеристики основной профессиональной образовательной программы по специальности: объемные параметры учебной нагрузки в целом, по годам обучения, по семестрам (полугодиям);</w:t>
      </w:r>
      <w:proofErr w:type="gramEnd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перечень учебных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учебных дисциплин и профессиональных модулей; виды учебных занятий; распределение различных форм промежуточной аттестации по годам обучения и по семестрам; показатели подготовки и проведения государственной итоговой аттестации.</w:t>
      </w:r>
    </w:p>
    <w:p w:rsidR="002573D4" w:rsidRPr="00A728A9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Все учебные планы специальностей отражают:</w:t>
      </w:r>
    </w:p>
    <w:p w:rsidR="002573D4" w:rsidRPr="00A728A9" w:rsidRDefault="002573D4" w:rsidP="002573D4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уровень подготовки среднего профессионального образования (базовый или углубленный);</w:t>
      </w:r>
    </w:p>
    <w:p w:rsidR="002573D4" w:rsidRPr="00A728A9" w:rsidRDefault="002573D4" w:rsidP="002573D4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соответствующую квалификацию.</w:t>
      </w:r>
    </w:p>
    <w:p w:rsidR="002573D4" w:rsidRPr="00A728A9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Все учебные дисциплины и профессиональные модулю всех рабочих планов имеют завершающуюся форму контроля освоения соответствующую требованиям ФГОС. </w:t>
      </w:r>
    </w:p>
    <w:p w:rsidR="002573D4" w:rsidRPr="00A728A9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По окончании колледжа выпускникам присваиваются следующие квалификации:</w:t>
      </w:r>
    </w:p>
    <w:p w:rsidR="002573D4" w:rsidRPr="00353528" w:rsidRDefault="002573D4" w:rsidP="002573D4">
      <w:pPr>
        <w:pStyle w:val="af0"/>
        <w:rPr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3"/>
        <w:gridCol w:w="3780"/>
        <w:gridCol w:w="1626"/>
        <w:gridCol w:w="2536"/>
      </w:tblGrid>
      <w:tr w:rsidR="002573D4" w:rsidTr="002573D4">
        <w:trPr>
          <w:trHeight w:hRule="exact" w:val="1340"/>
        </w:trPr>
        <w:tc>
          <w:tcPr>
            <w:tcW w:w="760" w:type="pct"/>
          </w:tcPr>
          <w:p w:rsidR="002573D4" w:rsidRDefault="002573D4" w:rsidP="002573D4">
            <w:pPr>
              <w:pStyle w:val="TableParagraph"/>
              <w:spacing w:line="276" w:lineRule="auto"/>
              <w:ind w:left="22" w:right="24" w:firstLine="4"/>
              <w:jc w:val="center"/>
              <w:rPr>
                <w:b/>
                <w:sz w:val="28"/>
              </w:rPr>
            </w:pPr>
            <w:proofErr w:type="spellStart"/>
            <w:r w:rsidRPr="00F10764">
              <w:rPr>
                <w:b/>
                <w:sz w:val="24"/>
                <w:szCs w:val="24"/>
              </w:rPr>
              <w:t>Код</w:t>
            </w:r>
            <w:proofErr w:type="spellEnd"/>
            <w:r w:rsidRPr="00F10764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F10764">
              <w:rPr>
                <w:b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2018" w:type="pct"/>
          </w:tcPr>
          <w:p w:rsidR="002573D4" w:rsidRDefault="002573D4" w:rsidP="002573D4">
            <w:pPr>
              <w:pStyle w:val="TableParagraph"/>
              <w:spacing w:line="320" w:lineRule="exact"/>
              <w:ind w:left="15" w:right="1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специальности</w:t>
            </w:r>
            <w:proofErr w:type="spellEnd"/>
          </w:p>
          <w:p w:rsidR="002573D4" w:rsidRDefault="002573D4" w:rsidP="002573D4">
            <w:pPr>
              <w:pStyle w:val="TableParagraph"/>
              <w:spacing w:before="50" w:line="240" w:lineRule="auto"/>
              <w:ind w:left="19" w:righ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профессии</w:t>
            </w:r>
            <w:proofErr w:type="spellEnd"/>
          </w:p>
        </w:tc>
        <w:tc>
          <w:tcPr>
            <w:tcW w:w="868" w:type="pct"/>
          </w:tcPr>
          <w:p w:rsidR="002573D4" w:rsidRDefault="002573D4" w:rsidP="002573D4">
            <w:pPr>
              <w:pStyle w:val="TableParagraph"/>
              <w:spacing w:line="278" w:lineRule="auto"/>
              <w:ind w:left="21" w:firstLine="25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образования</w:t>
            </w:r>
            <w:proofErr w:type="spellEnd"/>
          </w:p>
        </w:tc>
        <w:tc>
          <w:tcPr>
            <w:tcW w:w="1354" w:type="pct"/>
          </w:tcPr>
          <w:p w:rsidR="002573D4" w:rsidRDefault="002573D4" w:rsidP="002573D4">
            <w:pPr>
              <w:pStyle w:val="TableParagraph"/>
              <w:spacing w:line="320" w:lineRule="exact"/>
              <w:ind w:left="162" w:right="16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Квалификация</w:t>
            </w:r>
            <w:proofErr w:type="spellEnd"/>
          </w:p>
        </w:tc>
      </w:tr>
      <w:tr w:rsidR="002573D4" w:rsidRPr="00840004" w:rsidTr="002573D4">
        <w:trPr>
          <w:trHeight w:hRule="exact" w:val="444"/>
        </w:trPr>
        <w:tc>
          <w:tcPr>
            <w:tcW w:w="5000" w:type="pct"/>
            <w:gridSpan w:val="4"/>
          </w:tcPr>
          <w:p w:rsidR="002573D4" w:rsidRPr="00353528" w:rsidRDefault="002573D4" w:rsidP="002573D4">
            <w:pPr>
              <w:pStyle w:val="TableParagraph"/>
              <w:spacing w:before="31" w:line="240" w:lineRule="auto"/>
              <w:ind w:left="1298"/>
              <w:rPr>
                <w:b/>
                <w:sz w:val="28"/>
                <w:lang w:val="ru-RU"/>
              </w:rPr>
            </w:pPr>
            <w:r w:rsidRPr="00353528">
              <w:rPr>
                <w:b/>
                <w:sz w:val="28"/>
                <w:lang w:val="ru-RU"/>
              </w:rPr>
              <w:t>Подготовка специалистов среднего звена (специальности)</w:t>
            </w:r>
          </w:p>
        </w:tc>
      </w:tr>
      <w:tr w:rsidR="002573D4" w:rsidTr="00F1488A">
        <w:trPr>
          <w:trHeight w:hRule="exact" w:val="789"/>
        </w:trPr>
        <w:tc>
          <w:tcPr>
            <w:tcW w:w="760" w:type="pct"/>
          </w:tcPr>
          <w:p w:rsidR="002573D4" w:rsidRDefault="002573D4" w:rsidP="00F1488A">
            <w:pPr>
              <w:pStyle w:val="TableParagraph"/>
              <w:spacing w:before="5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19.02.10</w:t>
            </w:r>
          </w:p>
        </w:tc>
        <w:tc>
          <w:tcPr>
            <w:tcW w:w="2018" w:type="pct"/>
          </w:tcPr>
          <w:p w:rsidR="002573D4" w:rsidRDefault="002573D4" w:rsidP="002573D4">
            <w:pPr>
              <w:pStyle w:val="TableParagraph"/>
              <w:spacing w:before="50" w:line="276" w:lineRule="auto"/>
              <w:ind w:right="5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Технология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продукции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общественного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питания</w:t>
            </w:r>
            <w:proofErr w:type="spellEnd"/>
          </w:p>
        </w:tc>
        <w:tc>
          <w:tcPr>
            <w:tcW w:w="868" w:type="pct"/>
          </w:tcPr>
          <w:p w:rsidR="002573D4" w:rsidRDefault="002573D4" w:rsidP="002573D4">
            <w:pPr>
              <w:pStyle w:val="TableParagraph"/>
              <w:spacing w:before="235" w:line="240" w:lineRule="auto"/>
              <w:ind w:left="8" w:righ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базовый</w:t>
            </w:r>
            <w:proofErr w:type="spellEnd"/>
          </w:p>
        </w:tc>
        <w:tc>
          <w:tcPr>
            <w:tcW w:w="1354" w:type="pct"/>
          </w:tcPr>
          <w:p w:rsidR="002573D4" w:rsidRDefault="002573D4" w:rsidP="002573D4">
            <w:pPr>
              <w:pStyle w:val="TableParagraph"/>
              <w:spacing w:before="235" w:line="240" w:lineRule="auto"/>
              <w:ind w:left="165" w:right="1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техник-технолог</w:t>
            </w:r>
            <w:proofErr w:type="spellEnd"/>
          </w:p>
        </w:tc>
      </w:tr>
      <w:tr w:rsidR="002573D4" w:rsidTr="00F1488A">
        <w:trPr>
          <w:trHeight w:hRule="exact" w:val="843"/>
        </w:trPr>
        <w:tc>
          <w:tcPr>
            <w:tcW w:w="760" w:type="pct"/>
          </w:tcPr>
          <w:p w:rsidR="002573D4" w:rsidRDefault="002573D4" w:rsidP="00F1488A">
            <w:pPr>
              <w:pStyle w:val="TableParagraph"/>
              <w:spacing w:before="48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43.02.01</w:t>
            </w:r>
          </w:p>
        </w:tc>
        <w:tc>
          <w:tcPr>
            <w:tcW w:w="2018" w:type="pct"/>
          </w:tcPr>
          <w:p w:rsidR="002573D4" w:rsidRPr="00353528" w:rsidRDefault="002573D4" w:rsidP="002573D4">
            <w:pPr>
              <w:pStyle w:val="TableParagraph"/>
              <w:spacing w:before="48" w:line="276" w:lineRule="auto"/>
              <w:ind w:right="2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Организация </w:t>
            </w:r>
            <w:r w:rsidRPr="00353528">
              <w:rPr>
                <w:sz w:val="28"/>
                <w:lang w:val="ru-RU"/>
              </w:rPr>
              <w:t>обслуживания в общественном питании</w:t>
            </w:r>
          </w:p>
        </w:tc>
        <w:tc>
          <w:tcPr>
            <w:tcW w:w="868" w:type="pct"/>
          </w:tcPr>
          <w:p w:rsidR="002573D4" w:rsidRDefault="002573D4" w:rsidP="002573D4">
            <w:pPr>
              <w:pStyle w:val="TableParagraph"/>
              <w:spacing w:before="233" w:line="240" w:lineRule="auto"/>
              <w:ind w:left="8" w:righ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базовый</w:t>
            </w:r>
            <w:proofErr w:type="spellEnd"/>
          </w:p>
        </w:tc>
        <w:tc>
          <w:tcPr>
            <w:tcW w:w="1354" w:type="pct"/>
          </w:tcPr>
          <w:p w:rsidR="002573D4" w:rsidRDefault="002573D4" w:rsidP="002573D4">
            <w:pPr>
              <w:pStyle w:val="TableParagraph"/>
              <w:spacing w:before="233" w:line="240" w:lineRule="auto"/>
              <w:ind w:left="164" w:right="1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менеджер</w:t>
            </w:r>
            <w:proofErr w:type="spellEnd"/>
          </w:p>
        </w:tc>
      </w:tr>
      <w:tr w:rsidR="002573D4" w:rsidTr="002573D4">
        <w:trPr>
          <w:trHeight w:hRule="exact" w:val="1282"/>
        </w:trPr>
        <w:tc>
          <w:tcPr>
            <w:tcW w:w="760" w:type="pct"/>
          </w:tcPr>
          <w:p w:rsidR="002573D4" w:rsidRDefault="002573D4" w:rsidP="00F1488A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38.02.05</w:t>
            </w:r>
          </w:p>
        </w:tc>
        <w:tc>
          <w:tcPr>
            <w:tcW w:w="2018" w:type="pct"/>
            <w:vAlign w:val="center"/>
          </w:tcPr>
          <w:p w:rsidR="002573D4" w:rsidRPr="00DB7A99" w:rsidRDefault="002573D4" w:rsidP="002573D4">
            <w:pPr>
              <w:pStyle w:val="TableParagraph"/>
              <w:spacing w:before="48" w:line="276" w:lineRule="auto"/>
              <w:ind w:right="223"/>
              <w:jc w:val="center"/>
              <w:rPr>
                <w:sz w:val="26"/>
                <w:szCs w:val="26"/>
                <w:lang w:val="ru-RU"/>
              </w:rPr>
            </w:pPr>
            <w:r w:rsidRPr="00A728A9">
              <w:rPr>
                <w:sz w:val="28"/>
                <w:lang w:val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868" w:type="pct"/>
            <w:vAlign w:val="center"/>
          </w:tcPr>
          <w:p w:rsidR="002573D4" w:rsidRDefault="002573D4" w:rsidP="002573D4">
            <w:pPr>
              <w:pStyle w:val="TableParagraph"/>
              <w:spacing w:line="240" w:lineRule="auto"/>
              <w:ind w:left="8" w:righ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базовый</w:t>
            </w:r>
            <w:proofErr w:type="spellEnd"/>
          </w:p>
        </w:tc>
        <w:tc>
          <w:tcPr>
            <w:tcW w:w="1354" w:type="pct"/>
            <w:vAlign w:val="center"/>
          </w:tcPr>
          <w:p w:rsidR="002573D4" w:rsidRPr="00DB7A99" w:rsidRDefault="002573D4" w:rsidP="002573D4">
            <w:pPr>
              <w:pStyle w:val="TableParagraph"/>
              <w:spacing w:line="240" w:lineRule="auto"/>
              <w:ind w:left="164" w:right="16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товаровед-эксперт</w:t>
            </w:r>
          </w:p>
        </w:tc>
      </w:tr>
      <w:tr w:rsidR="002573D4" w:rsidTr="00F1488A">
        <w:trPr>
          <w:trHeight w:hRule="exact" w:val="703"/>
        </w:trPr>
        <w:tc>
          <w:tcPr>
            <w:tcW w:w="760" w:type="pct"/>
          </w:tcPr>
          <w:p w:rsidR="002573D4" w:rsidRDefault="002573D4" w:rsidP="00F1488A">
            <w:pPr>
              <w:pStyle w:val="TableParagraph"/>
              <w:spacing w:before="48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38.02.14</w:t>
            </w:r>
          </w:p>
        </w:tc>
        <w:tc>
          <w:tcPr>
            <w:tcW w:w="2018" w:type="pct"/>
          </w:tcPr>
          <w:p w:rsidR="002573D4" w:rsidRDefault="002573D4" w:rsidP="002573D4">
            <w:pPr>
              <w:pStyle w:val="TableParagraph"/>
              <w:spacing w:before="233" w:line="240" w:lineRule="auto"/>
              <w:ind w:left="17" w:right="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Коммерция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отраслям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868" w:type="pct"/>
          </w:tcPr>
          <w:p w:rsidR="002573D4" w:rsidRDefault="002573D4" w:rsidP="002573D4">
            <w:pPr>
              <w:pStyle w:val="TableParagraph"/>
              <w:spacing w:before="233" w:line="240" w:lineRule="auto"/>
              <w:ind w:left="8" w:righ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базовый</w:t>
            </w:r>
            <w:proofErr w:type="spellEnd"/>
          </w:p>
        </w:tc>
        <w:tc>
          <w:tcPr>
            <w:tcW w:w="1354" w:type="pct"/>
          </w:tcPr>
          <w:p w:rsidR="002573D4" w:rsidRDefault="002573D4" w:rsidP="002573D4">
            <w:pPr>
              <w:pStyle w:val="TableParagraph"/>
              <w:spacing w:before="48" w:line="276" w:lineRule="auto"/>
              <w:ind w:left="672" w:right="477" w:hanging="173"/>
              <w:rPr>
                <w:sz w:val="28"/>
              </w:rPr>
            </w:pPr>
            <w:proofErr w:type="spellStart"/>
            <w:r>
              <w:rPr>
                <w:sz w:val="28"/>
              </w:rPr>
              <w:t>менеджер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продажам</w:t>
            </w:r>
            <w:proofErr w:type="spellEnd"/>
          </w:p>
        </w:tc>
      </w:tr>
      <w:tr w:rsidR="002573D4" w:rsidTr="002573D4">
        <w:trPr>
          <w:trHeight w:hRule="exact" w:val="749"/>
        </w:trPr>
        <w:tc>
          <w:tcPr>
            <w:tcW w:w="760" w:type="pct"/>
          </w:tcPr>
          <w:p w:rsidR="002573D4" w:rsidRDefault="002573D4" w:rsidP="00F1488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43.02.10</w:t>
            </w:r>
          </w:p>
        </w:tc>
        <w:tc>
          <w:tcPr>
            <w:tcW w:w="2018" w:type="pct"/>
          </w:tcPr>
          <w:p w:rsidR="002573D4" w:rsidRDefault="002573D4" w:rsidP="002573D4">
            <w:pPr>
              <w:pStyle w:val="TableParagraph"/>
              <w:spacing w:before="177" w:line="240" w:lineRule="auto"/>
              <w:ind w:left="17" w:right="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Туризм</w:t>
            </w:r>
            <w:proofErr w:type="spellEnd"/>
          </w:p>
        </w:tc>
        <w:tc>
          <w:tcPr>
            <w:tcW w:w="868" w:type="pct"/>
          </w:tcPr>
          <w:p w:rsidR="002573D4" w:rsidRPr="00AA784D" w:rsidRDefault="002573D4" w:rsidP="002573D4">
            <w:pPr>
              <w:pStyle w:val="TableParagraph"/>
              <w:spacing w:before="177" w:line="240" w:lineRule="auto"/>
              <w:ind w:left="8" w:right="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базовый</w:t>
            </w:r>
          </w:p>
        </w:tc>
        <w:tc>
          <w:tcPr>
            <w:tcW w:w="1354" w:type="pct"/>
          </w:tcPr>
          <w:p w:rsidR="002573D4" w:rsidRDefault="002573D4" w:rsidP="002573D4">
            <w:pPr>
              <w:pStyle w:val="TableParagraph"/>
              <w:spacing w:line="276" w:lineRule="auto"/>
              <w:ind w:left="777" w:right="387" w:hanging="370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специалист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туризму</w:t>
            </w:r>
            <w:proofErr w:type="spellEnd"/>
          </w:p>
        </w:tc>
      </w:tr>
      <w:tr w:rsidR="002573D4" w:rsidTr="002573D4">
        <w:trPr>
          <w:trHeight w:hRule="exact" w:val="749"/>
        </w:trPr>
        <w:tc>
          <w:tcPr>
            <w:tcW w:w="760" w:type="pct"/>
          </w:tcPr>
          <w:p w:rsidR="002573D4" w:rsidRPr="00A94363" w:rsidRDefault="002573D4" w:rsidP="002573D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43.02.11</w:t>
            </w:r>
          </w:p>
        </w:tc>
        <w:tc>
          <w:tcPr>
            <w:tcW w:w="2018" w:type="pct"/>
          </w:tcPr>
          <w:p w:rsidR="002573D4" w:rsidRPr="00A94363" w:rsidRDefault="002573D4" w:rsidP="002573D4">
            <w:pPr>
              <w:pStyle w:val="TableParagraph"/>
              <w:spacing w:before="177" w:line="240" w:lineRule="auto"/>
              <w:ind w:left="17" w:right="1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Гостиничный сервис</w:t>
            </w:r>
          </w:p>
        </w:tc>
        <w:tc>
          <w:tcPr>
            <w:tcW w:w="868" w:type="pct"/>
          </w:tcPr>
          <w:p w:rsidR="002573D4" w:rsidRPr="00EE6250" w:rsidRDefault="002573D4" w:rsidP="002573D4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 w:rsidRPr="00EE6250">
              <w:rPr>
                <w:sz w:val="28"/>
                <w:lang w:val="ru-RU"/>
              </w:rPr>
              <w:t>базовый</w:t>
            </w:r>
          </w:p>
          <w:p w:rsidR="002573D4" w:rsidRDefault="002573D4" w:rsidP="002573D4">
            <w:pPr>
              <w:pStyle w:val="TableParagraph"/>
              <w:spacing w:before="177" w:line="240" w:lineRule="auto"/>
              <w:ind w:left="8" w:right="7"/>
              <w:jc w:val="center"/>
              <w:rPr>
                <w:sz w:val="28"/>
                <w:lang w:val="ru-RU"/>
              </w:rPr>
            </w:pPr>
          </w:p>
        </w:tc>
        <w:tc>
          <w:tcPr>
            <w:tcW w:w="1354" w:type="pct"/>
          </w:tcPr>
          <w:p w:rsidR="002573D4" w:rsidRPr="00A94363" w:rsidRDefault="002573D4" w:rsidP="002573D4">
            <w:pPr>
              <w:pStyle w:val="TableParagraph"/>
              <w:spacing w:line="276" w:lineRule="auto"/>
              <w:ind w:left="777" w:right="387" w:hanging="37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менеджер</w:t>
            </w:r>
          </w:p>
        </w:tc>
      </w:tr>
      <w:tr w:rsidR="002573D4" w:rsidTr="002573D4">
        <w:trPr>
          <w:trHeight w:hRule="exact" w:val="1121"/>
        </w:trPr>
        <w:tc>
          <w:tcPr>
            <w:tcW w:w="760" w:type="pct"/>
          </w:tcPr>
          <w:p w:rsidR="002573D4" w:rsidRDefault="002573D4" w:rsidP="007B0CB8">
            <w:pPr>
              <w:pStyle w:val="TableParagraph"/>
              <w:spacing w:before="18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38.02.01</w:t>
            </w:r>
          </w:p>
        </w:tc>
        <w:tc>
          <w:tcPr>
            <w:tcW w:w="2018" w:type="pct"/>
          </w:tcPr>
          <w:p w:rsidR="002573D4" w:rsidRPr="00353528" w:rsidRDefault="002573D4" w:rsidP="002573D4">
            <w:pPr>
              <w:pStyle w:val="TableParagraph"/>
              <w:spacing w:before="180" w:line="276" w:lineRule="auto"/>
              <w:ind w:left="1183" w:hanging="1165"/>
              <w:rPr>
                <w:sz w:val="28"/>
                <w:lang w:val="ru-RU"/>
              </w:rPr>
            </w:pPr>
            <w:r w:rsidRPr="00353528">
              <w:rPr>
                <w:sz w:val="28"/>
                <w:lang w:val="ru-RU"/>
              </w:rPr>
              <w:t>Экономика и бухгалтерский учет (по отраслям)</w:t>
            </w:r>
          </w:p>
        </w:tc>
        <w:tc>
          <w:tcPr>
            <w:tcW w:w="868" w:type="pct"/>
          </w:tcPr>
          <w:p w:rsidR="002573D4" w:rsidRPr="00EE6250" w:rsidRDefault="002573D4" w:rsidP="002573D4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 w:rsidRPr="00EE6250">
              <w:rPr>
                <w:sz w:val="28"/>
                <w:lang w:val="ru-RU"/>
              </w:rPr>
              <w:t>базовый</w:t>
            </w:r>
          </w:p>
          <w:p w:rsidR="002573D4" w:rsidRDefault="002573D4" w:rsidP="002573D4">
            <w:pPr>
              <w:pStyle w:val="TableParagraph"/>
              <w:spacing w:line="240" w:lineRule="auto"/>
              <w:ind w:left="8" w:right="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углубленный</w:t>
            </w:r>
            <w:proofErr w:type="spellEnd"/>
          </w:p>
        </w:tc>
        <w:tc>
          <w:tcPr>
            <w:tcW w:w="1354" w:type="pct"/>
          </w:tcPr>
          <w:p w:rsidR="002573D4" w:rsidRPr="00A94363" w:rsidRDefault="002573D4" w:rsidP="002573D4">
            <w:pPr>
              <w:pStyle w:val="TableParagraph"/>
              <w:spacing w:line="276" w:lineRule="auto"/>
              <w:ind w:left="168" w:right="1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94363">
              <w:rPr>
                <w:sz w:val="24"/>
                <w:szCs w:val="24"/>
              </w:rPr>
              <w:t>бухгалтер</w:t>
            </w:r>
            <w:proofErr w:type="spellEnd"/>
            <w:r w:rsidRPr="00A94363">
              <w:rPr>
                <w:sz w:val="24"/>
                <w:szCs w:val="24"/>
              </w:rPr>
              <w:t xml:space="preserve">, </w:t>
            </w:r>
            <w:proofErr w:type="spellStart"/>
            <w:r w:rsidRPr="00A94363">
              <w:rPr>
                <w:sz w:val="24"/>
                <w:szCs w:val="24"/>
              </w:rPr>
              <w:t>специалист</w:t>
            </w:r>
            <w:proofErr w:type="spellEnd"/>
            <w:r w:rsidRPr="00A94363">
              <w:rPr>
                <w:sz w:val="24"/>
                <w:szCs w:val="24"/>
              </w:rPr>
              <w:t xml:space="preserve"> </w:t>
            </w:r>
            <w:proofErr w:type="spellStart"/>
            <w:r w:rsidRPr="00A94363">
              <w:rPr>
                <w:sz w:val="24"/>
                <w:szCs w:val="24"/>
              </w:rPr>
              <w:t>по</w:t>
            </w:r>
            <w:proofErr w:type="spellEnd"/>
            <w:r w:rsidRPr="00A94363">
              <w:rPr>
                <w:sz w:val="24"/>
                <w:szCs w:val="24"/>
              </w:rPr>
              <w:t xml:space="preserve"> </w:t>
            </w:r>
            <w:proofErr w:type="spellStart"/>
            <w:r w:rsidRPr="00A94363">
              <w:rPr>
                <w:sz w:val="24"/>
                <w:szCs w:val="24"/>
              </w:rPr>
              <w:t>налогообложени</w:t>
            </w:r>
            <w:r w:rsidRPr="00A94363">
              <w:rPr>
                <w:sz w:val="24"/>
                <w:szCs w:val="24"/>
                <w:lang w:val="ru-RU"/>
              </w:rPr>
              <w:t>ю</w:t>
            </w:r>
            <w:proofErr w:type="spellEnd"/>
          </w:p>
        </w:tc>
      </w:tr>
      <w:tr w:rsidR="002573D4" w:rsidTr="002573D4">
        <w:trPr>
          <w:trHeight w:hRule="exact" w:val="1121"/>
        </w:trPr>
        <w:tc>
          <w:tcPr>
            <w:tcW w:w="760" w:type="pct"/>
          </w:tcPr>
          <w:p w:rsidR="002573D4" w:rsidRPr="00C9175D" w:rsidRDefault="002573D4" w:rsidP="002573D4">
            <w:pPr>
              <w:pStyle w:val="TableParagraph"/>
              <w:spacing w:before="180" w:line="24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38.02.02</w:t>
            </w:r>
          </w:p>
        </w:tc>
        <w:tc>
          <w:tcPr>
            <w:tcW w:w="2018" w:type="pct"/>
          </w:tcPr>
          <w:p w:rsidR="002573D4" w:rsidRPr="00353528" w:rsidRDefault="002573D4" w:rsidP="002573D4">
            <w:pPr>
              <w:pStyle w:val="TableParagraph"/>
              <w:spacing w:before="180" w:line="276" w:lineRule="auto"/>
              <w:ind w:left="1183" w:hanging="1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Страховое дело </w:t>
            </w:r>
            <w:r w:rsidRPr="00353528">
              <w:rPr>
                <w:sz w:val="28"/>
                <w:lang w:val="ru-RU"/>
              </w:rPr>
              <w:t>(по отраслям)</w:t>
            </w:r>
          </w:p>
        </w:tc>
        <w:tc>
          <w:tcPr>
            <w:tcW w:w="868" w:type="pct"/>
          </w:tcPr>
          <w:p w:rsidR="002573D4" w:rsidRPr="00EE6250" w:rsidRDefault="002573D4" w:rsidP="002573D4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 w:rsidRPr="00EE6250">
              <w:rPr>
                <w:sz w:val="28"/>
                <w:lang w:val="ru-RU"/>
              </w:rPr>
              <w:t>базовый</w:t>
            </w:r>
          </w:p>
          <w:p w:rsidR="002573D4" w:rsidRPr="00EE6250" w:rsidRDefault="002573D4" w:rsidP="002573D4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</w:p>
        </w:tc>
        <w:tc>
          <w:tcPr>
            <w:tcW w:w="1354" w:type="pct"/>
          </w:tcPr>
          <w:p w:rsidR="002573D4" w:rsidRPr="00C9175D" w:rsidRDefault="002573D4" w:rsidP="002573D4">
            <w:pPr>
              <w:pStyle w:val="TableParagraph"/>
              <w:spacing w:line="276" w:lineRule="auto"/>
              <w:ind w:left="168" w:right="16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специали</w:t>
            </w:r>
            <w:proofErr w:type="gramStart"/>
            <w:r>
              <w:rPr>
                <w:sz w:val="28"/>
                <w:lang w:val="ru-RU"/>
              </w:rPr>
              <w:t>ст стр</w:t>
            </w:r>
            <w:proofErr w:type="gramEnd"/>
            <w:r>
              <w:rPr>
                <w:sz w:val="28"/>
                <w:lang w:val="ru-RU"/>
              </w:rPr>
              <w:t>ахового дела</w:t>
            </w:r>
          </w:p>
        </w:tc>
      </w:tr>
      <w:tr w:rsidR="002573D4" w:rsidTr="002573D4">
        <w:trPr>
          <w:trHeight w:hRule="exact" w:val="1121"/>
        </w:trPr>
        <w:tc>
          <w:tcPr>
            <w:tcW w:w="760" w:type="pct"/>
          </w:tcPr>
          <w:p w:rsidR="002573D4" w:rsidRPr="009A4C03" w:rsidRDefault="002573D4" w:rsidP="002573D4">
            <w:pPr>
              <w:pStyle w:val="TableParagraph"/>
              <w:spacing w:before="180" w:line="24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38.02.03</w:t>
            </w:r>
          </w:p>
        </w:tc>
        <w:tc>
          <w:tcPr>
            <w:tcW w:w="2018" w:type="pct"/>
            <w:vAlign w:val="center"/>
          </w:tcPr>
          <w:p w:rsidR="002573D4" w:rsidRPr="00353528" w:rsidRDefault="002573D4" w:rsidP="002573D4">
            <w:pPr>
              <w:pStyle w:val="TableParagraph"/>
              <w:spacing w:before="180" w:line="276" w:lineRule="auto"/>
              <w:ind w:left="74" w:firstLine="2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Операционная деятельность в логистике</w:t>
            </w:r>
          </w:p>
        </w:tc>
        <w:tc>
          <w:tcPr>
            <w:tcW w:w="868" w:type="pct"/>
            <w:vAlign w:val="center"/>
          </w:tcPr>
          <w:p w:rsidR="002573D4" w:rsidRPr="00EE6250" w:rsidRDefault="002573D4" w:rsidP="002573D4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базовый</w:t>
            </w:r>
          </w:p>
        </w:tc>
        <w:tc>
          <w:tcPr>
            <w:tcW w:w="1354" w:type="pct"/>
            <w:vAlign w:val="center"/>
          </w:tcPr>
          <w:p w:rsidR="002573D4" w:rsidRPr="009A4C03" w:rsidRDefault="002573D4" w:rsidP="002573D4">
            <w:pPr>
              <w:pStyle w:val="TableParagraph"/>
              <w:spacing w:line="276" w:lineRule="auto"/>
              <w:ind w:left="168" w:right="16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операционный логист</w:t>
            </w:r>
          </w:p>
        </w:tc>
      </w:tr>
      <w:tr w:rsidR="002573D4" w:rsidRPr="00840004" w:rsidTr="002573D4">
        <w:trPr>
          <w:trHeight w:hRule="exact" w:val="1259"/>
        </w:trPr>
        <w:tc>
          <w:tcPr>
            <w:tcW w:w="760" w:type="pct"/>
          </w:tcPr>
          <w:p w:rsidR="002573D4" w:rsidRDefault="002573D4" w:rsidP="002573D4">
            <w:pPr>
              <w:pStyle w:val="TableParagraph"/>
              <w:spacing w:before="180" w:line="240" w:lineRule="auto"/>
              <w:jc w:val="center"/>
              <w:rPr>
                <w:sz w:val="28"/>
                <w:lang w:val="ru-RU"/>
              </w:rPr>
            </w:pPr>
            <w:r w:rsidRPr="00C9175D">
              <w:rPr>
                <w:sz w:val="28"/>
                <w:lang w:val="ru-RU"/>
              </w:rPr>
              <w:t>46.02.01</w:t>
            </w:r>
          </w:p>
        </w:tc>
        <w:tc>
          <w:tcPr>
            <w:tcW w:w="2018" w:type="pct"/>
            <w:vAlign w:val="center"/>
          </w:tcPr>
          <w:p w:rsidR="002573D4" w:rsidRDefault="002573D4" w:rsidP="002573D4">
            <w:pPr>
              <w:pStyle w:val="TableParagraph"/>
              <w:spacing w:before="180" w:line="276" w:lineRule="auto"/>
              <w:ind w:left="7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868" w:type="pct"/>
            <w:vAlign w:val="center"/>
          </w:tcPr>
          <w:p w:rsidR="002573D4" w:rsidRDefault="002573D4" w:rsidP="002573D4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базовый</w:t>
            </w:r>
          </w:p>
        </w:tc>
        <w:tc>
          <w:tcPr>
            <w:tcW w:w="1354" w:type="pct"/>
            <w:vAlign w:val="center"/>
          </w:tcPr>
          <w:p w:rsidR="002573D4" w:rsidRPr="009A4C03" w:rsidRDefault="002573D4" w:rsidP="002573D4">
            <w:pPr>
              <w:pStyle w:val="TableParagraph"/>
              <w:spacing w:line="276" w:lineRule="auto"/>
              <w:ind w:left="168" w:right="162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9A4C03">
              <w:rPr>
                <w:lang w:val="ru-RU"/>
              </w:rPr>
              <w:t>пециалист по документационному обеспечению управления, архивист</w:t>
            </w:r>
          </w:p>
        </w:tc>
      </w:tr>
    </w:tbl>
    <w:p w:rsidR="002573D4" w:rsidRPr="009A4C03" w:rsidRDefault="002573D4" w:rsidP="002573D4">
      <w:pPr>
        <w:pStyle w:val="af0"/>
        <w:spacing w:before="8"/>
        <w:rPr>
          <w:sz w:val="25"/>
        </w:rPr>
      </w:pP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Учебные планы по специальности предусматривают изучение следующих учебных циклов:</w:t>
      </w:r>
    </w:p>
    <w:p w:rsidR="002573D4" w:rsidRPr="00A728A9" w:rsidRDefault="002573D4" w:rsidP="002573D4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общеобразовательного (базовые и профильные учебные дисциплины), если обучение осуществляется на базе основного общего образования;</w:t>
      </w:r>
    </w:p>
    <w:p w:rsidR="002573D4" w:rsidRPr="00A728A9" w:rsidRDefault="002573D4" w:rsidP="002573D4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2573D4" w:rsidRPr="00A728A9" w:rsidRDefault="002573D4" w:rsidP="002573D4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математического и общего естественнонаучного;</w:t>
      </w:r>
    </w:p>
    <w:p w:rsidR="002573D4" w:rsidRPr="00A728A9" w:rsidRDefault="002573D4" w:rsidP="002573D4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8A9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A728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28A9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A728A9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модулей).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Объем каникулярных недель, недель на государственную итоговую аттестацию и подготовку к ней соответствует требованиям ФГОС по всем реализуемым основным образовательным программам.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кабинетов, лабораторий и учебных мастерских в рабочих учебных планах в основном соответствует примерным перечням, содержащимся в ФГОС по специальностям.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основании ФГОС, рекомендаций работодателей, преподавателями разработаны рабочие программы учебных дисциплин и профессиональных модулей. 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Общеобразовательный цикл основной профессиональной образовательной программы СПО на базе основного общего образования с получением среднего общего образования по программам подготовки специалистов среднего звена сформирован с учетом ФГОС СПО, Федерального государственного образовательного стандарта среднего (полного) общего образования, приказов Министерства образования и науки Российской Федерации № 413 от 17.05.2012 г., № 1645 от 29.12.2014 г., № 464 от 14.06.2013 и № 1580 от 15.12.2014, «Рекомендаций по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организации получения среднего общего образования в пределах освоения ОП СПО» (письмо Министерства образования и науки Российской Федерации 06-259 от 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17.03.2015 года), с учетом социально-экономического профиля профессионального образования. 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Срок реализации среднего общего образования в пределах основной профессиональной образовательной программы составляет 39 недель.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Продолжение освоения ФГОС среднего общего образования происходит на последующих курсах обучения за счет изучения разделов и тем учебных дисциплин таких циклов основных профессиональных образовательных программ (ППССЗ) по специальности как «Общие гуманитарные и социально-экономические дисциплины» («История», «Иностранный язык», «Русский язык и культура речи»), «Математические и общие естественнонаучные дисциплины» («Информационно-коммуникационные технологии в ПД», «Математика»), а также отдельных дисциплин профессионального цикла. </w:t>
      </w:r>
      <w:proofErr w:type="gramEnd"/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Учебно-программная документация по общеобразовательным дисциплинам разрабатывается в соответствии с Федеральным государственным стандартом среднего общего образования, с учетом профиля получаемого профессионального образования.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Рабочими программами предусмотрено проведение внеаудиторной самостоятельной работы </w:t>
      </w: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обучающимися.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Внеаудиторная самостоятельная работа позволяет формировать познавательную активность обучающихся, в том числе: стремление и умение самостоятельно мыслить, способность ориентироваться в новой ситуации, навык поиска подхода к решению задачи, умение анализировать и обобщать информацию, формировать у студентов предусмотренные ФГОС общие и профессиональные компетенции.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Количество часов, отведенных на внеаудиторную самостоятельную работу по учебной дисциплине, МДК регламентируется учебными планами.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колледже приняты традиционные для профессиональных образовательных организаций формы контроля качества обучения: </w:t>
      </w: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текущий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, промежуточный и итоговый.</w:t>
      </w:r>
    </w:p>
    <w:p w:rsidR="002573D4" w:rsidRPr="00A728A9" w:rsidRDefault="002573D4" w:rsidP="002573D4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Текущий контроль - проверка знаний, умений и навыков по отдельным разделам учебной программы - проводится в виде письменных контрольных и самостоятельных работ, устных и письменных зачетов, защиты рефератов, проектов отчетов по лабораторным и практическим работам, контрольных срезов знаний.</w:t>
      </w:r>
    </w:p>
    <w:p w:rsidR="002573D4" w:rsidRPr="00A728A9" w:rsidRDefault="002573D4" w:rsidP="002573D4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включает защиту курсовых работ, зачеты, дифференцированные зачеты, экзамены (в том числе  - комплексные). По дисциплинам, выносимым на промежуточную аттестацию, преподавателями разрабатываются экзаменационные материалы, которые рассматриваются на заседании цикловых комиссий и утверждаются </w:t>
      </w:r>
      <w:r w:rsidRPr="00A728A9">
        <w:rPr>
          <w:rFonts w:ascii="Times New Roman" w:hAnsi="Times New Roman" w:cs="Times New Roman"/>
          <w:sz w:val="28"/>
          <w:szCs w:val="28"/>
        </w:rPr>
        <w:lastRenderedPageBreak/>
        <w:t>заместителем директора по УР. Результаты промежуточной аттестации 2 раза в год рассматриваются педагогическим советом.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Для проведения квалификационных экзаменов согласно требованиям ФГОС преподавателями междисциплинарных курсов разрабатываются комплекты контрольно-оценочных средств, согласованные с работодателями.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Учебная практика и производственная практика (по профилю специальности) проводятся колледжем при освоении обучающимися профессиональных компетенций в рамках профессиональных модулей и реализуются как концентрированно в несколько периодов, так, и рассредоточено, чередуясь с теоретическими занятиями в рамках профессиональных модулей.</w:t>
      </w:r>
      <w:proofErr w:type="gramEnd"/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Производственная практика состоит из двух этапов: практики по профилю специальности и преддипломной практики. Преддипломная практика проводится по завершении курса теоретического обучения, имеет целью подтверждение и развитие полученных профессиональных компетенций и сбора материалов для выполнения дипломной работы.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Практика является обязательным компонентом учебного процесса. Объемы учебной, производственной и преддипломной практик соответствуют нормативам, установленным ФГОС.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Профессиональные модули «Выполнение работ по профессии рабочего (одной или нескольким)» реализуются путем освоения профессий рабочих, должностей служащих: «Повар», «Официант», «Продавец», «Секретарь», «Калькулятор», «Бухгалтер».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Государственная итоговая аттестация проводится в сроки, установленные учебным планом по специальности. Для проведения государственной итоговой аттестации составляются графики написания выпускной квалификационной работы, предзащиты, и расписание проведения ГИА – защиты дипломных работ по группам и специальностям.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Заседания государственных экзаменационных комиссий оформляются протоколами. В колледже ведется анализ реализации предложений и рекомендаций, высказанных председателями ГЭК в ходе ГИА.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Темы выпускных квалификационных работ актуальны и разнообразны, носят практический характер и соответствуют тематике профессиональных модулей ФГОС СПО.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Экспертная оценка содержания выпускных квалификационных работ проводится внешними рецензентами, являющимися ведущими специалистами производственных предприятий, организаций, высших учебных заведений.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Основные профессиональные образовательные программы ежегодно утверждаются директором колледжа и согласовываются с представителями  работодателей.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 2016 году переработаны 11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учебных планов по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7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специальностям для групп, обучающихся на базе основного общего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образования, разработаны 2 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учебных плана для групп, обучающихся на базе среднего общего образования. В учебных планах содержащих 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общеобразовательную подготовку введена дисциплина «Эффективное поведение на рынке труда». В блоках ОГСЭ или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общепрофессиональном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качестве вариативной во всех учебных планах введена дисциплина «Русский язык и культура речи», для большинства специальностей введена дисциплина «Основы предпринимательства и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бизнеспланирование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во всех учебных планах в качестве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общепрофессиональной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введена дисциплина «Основы исследовательской и проектной деятельности».</w:t>
      </w:r>
    </w:p>
    <w:p w:rsidR="002573D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профессиональные образовательные программы реализуемых в колледже специальностей разработаны в соответствии с законом «Об образовании» № 273-ФЗ от 29.12.2012 г., требованиями ФГОС СПО, согласованы с работодателями и соответствуют запросам регионал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ьного рынка труда.</w:t>
      </w:r>
    </w:p>
    <w:p w:rsidR="002573D4" w:rsidRDefault="002573D4" w:rsidP="002573D4">
      <w:pPr>
        <w:jc w:val="both"/>
        <w:rPr>
          <w:b/>
        </w:rPr>
      </w:pPr>
    </w:p>
    <w:p w:rsidR="002573D4" w:rsidRPr="006C3731" w:rsidRDefault="002573D4" w:rsidP="001F6387">
      <w:pPr>
        <w:pStyle w:val="a5"/>
        <w:numPr>
          <w:ilvl w:val="1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31">
        <w:rPr>
          <w:rFonts w:ascii="Times New Roman" w:hAnsi="Times New Roman" w:cs="Times New Roman"/>
          <w:b/>
          <w:sz w:val="28"/>
          <w:szCs w:val="28"/>
        </w:rPr>
        <w:t>Результаты приёмной кампании</w:t>
      </w:r>
    </w:p>
    <w:p w:rsidR="002573D4" w:rsidRPr="00B4188D" w:rsidRDefault="002573D4" w:rsidP="00257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Приёмная кампания 2016-2017</w:t>
      </w:r>
      <w:r w:rsidRPr="00B4188D">
        <w:rPr>
          <w:rFonts w:ascii="Times New Roman" w:hAnsi="Times New Roman" w:cs="Times New Roman"/>
          <w:sz w:val="28"/>
          <w:szCs w:val="28"/>
        </w:rPr>
        <w:t xml:space="preserve"> учебного года прошла успешно. Благодаря правильно организованной </w:t>
      </w:r>
      <w:proofErr w:type="spellStart"/>
      <w:r w:rsidRPr="00B4188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4188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188D">
        <w:rPr>
          <w:rFonts w:ascii="Times New Roman" w:hAnsi="Times New Roman" w:cs="Times New Roman"/>
          <w:sz w:val="28"/>
          <w:szCs w:val="28"/>
        </w:rPr>
        <w:t xml:space="preserve"> со школьниками и результативной рекламе  план набора был выполнен полностью, а именно:</w:t>
      </w:r>
    </w:p>
    <w:p w:rsidR="002573D4" w:rsidRPr="00B4188D" w:rsidRDefault="002573D4" w:rsidP="002573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8D">
        <w:rPr>
          <w:rFonts w:ascii="Times New Roman" w:hAnsi="Times New Roman" w:cs="Times New Roman"/>
          <w:b/>
          <w:bCs/>
          <w:sz w:val="28"/>
          <w:szCs w:val="28"/>
        </w:rPr>
        <w:t>Контингент на базе 9 классов</w:t>
      </w:r>
    </w:p>
    <w:tbl>
      <w:tblPr>
        <w:tblStyle w:val="11"/>
        <w:tblW w:w="5000" w:type="pct"/>
        <w:tblLook w:val="0420"/>
      </w:tblPr>
      <w:tblGrid>
        <w:gridCol w:w="4358"/>
        <w:gridCol w:w="1744"/>
        <w:gridCol w:w="2016"/>
        <w:gridCol w:w="1453"/>
      </w:tblGrid>
      <w:tr w:rsidR="002573D4" w:rsidRPr="00B4188D" w:rsidTr="002573D4">
        <w:trPr>
          <w:trHeight w:val="1021"/>
        </w:trPr>
        <w:tc>
          <w:tcPr>
            <w:tcW w:w="2277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Специальность</w:t>
            </w:r>
          </w:p>
        </w:tc>
        <w:tc>
          <w:tcPr>
            <w:tcW w:w="911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Контингент</w:t>
            </w:r>
          </w:p>
        </w:tc>
        <w:tc>
          <w:tcPr>
            <w:tcW w:w="1053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BC8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Кол-во детей сирот, детей оставшихся без попечения родителей</w:t>
            </w:r>
          </w:p>
        </w:tc>
        <w:tc>
          <w:tcPr>
            <w:tcW w:w="759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Инвалиды</w:t>
            </w:r>
          </w:p>
        </w:tc>
      </w:tr>
      <w:tr w:rsidR="002573D4" w:rsidRPr="00B4188D" w:rsidTr="002573D4">
        <w:trPr>
          <w:trHeight w:val="631"/>
        </w:trPr>
        <w:tc>
          <w:tcPr>
            <w:tcW w:w="2277" w:type="pct"/>
            <w:hideMark/>
          </w:tcPr>
          <w:p w:rsidR="002573D4" w:rsidRPr="005219B2" w:rsidRDefault="002573D4" w:rsidP="002573D4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38.02.04 «Коммерция» </w:t>
            </w:r>
          </w:p>
          <w:p w:rsidR="002573D4" w:rsidRPr="005219B2" w:rsidRDefault="002573D4" w:rsidP="002573D4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3,50 - 4,32 </w:t>
            </w:r>
          </w:p>
        </w:tc>
        <w:tc>
          <w:tcPr>
            <w:tcW w:w="911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53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573D4" w:rsidRPr="00B4188D" w:rsidTr="002573D4">
        <w:trPr>
          <w:trHeight w:val="878"/>
        </w:trPr>
        <w:tc>
          <w:tcPr>
            <w:tcW w:w="2277" w:type="pct"/>
            <w:hideMark/>
          </w:tcPr>
          <w:p w:rsidR="002573D4" w:rsidRPr="005219B2" w:rsidRDefault="002573D4" w:rsidP="002573D4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38.02.01 «Экономика и бухгалтерский учет» </w:t>
            </w:r>
          </w:p>
          <w:p w:rsidR="002573D4" w:rsidRPr="005219B2" w:rsidRDefault="002573D4" w:rsidP="002573D4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3,25 - 4,55 </w:t>
            </w:r>
          </w:p>
        </w:tc>
        <w:tc>
          <w:tcPr>
            <w:tcW w:w="911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1053" w:type="pct"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573D4" w:rsidRPr="00B4188D" w:rsidTr="002573D4">
        <w:trPr>
          <w:trHeight w:val="878"/>
        </w:trPr>
        <w:tc>
          <w:tcPr>
            <w:tcW w:w="2277" w:type="pct"/>
            <w:hideMark/>
          </w:tcPr>
          <w:p w:rsidR="002573D4" w:rsidRPr="005219B2" w:rsidRDefault="002573D4" w:rsidP="002573D4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38.02.03 «Операционная деятельность в логистике»</w:t>
            </w:r>
          </w:p>
          <w:p w:rsidR="002573D4" w:rsidRPr="005219B2" w:rsidRDefault="002573D4" w:rsidP="002573D4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3,33 - 4,37 </w:t>
            </w:r>
          </w:p>
        </w:tc>
        <w:tc>
          <w:tcPr>
            <w:tcW w:w="911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053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573D4" w:rsidRPr="00B4188D" w:rsidTr="002573D4">
        <w:trPr>
          <w:trHeight w:val="726"/>
        </w:trPr>
        <w:tc>
          <w:tcPr>
            <w:tcW w:w="2277" w:type="pct"/>
            <w:hideMark/>
          </w:tcPr>
          <w:p w:rsidR="002573D4" w:rsidRPr="005219B2" w:rsidRDefault="002573D4" w:rsidP="002573D4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19.02.10 «Технология продукции общественного питания»</w:t>
            </w:r>
          </w:p>
          <w:p w:rsidR="002573D4" w:rsidRPr="005219B2" w:rsidRDefault="002573D4" w:rsidP="002573D4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3,41 - 4,18 </w:t>
            </w:r>
          </w:p>
        </w:tc>
        <w:tc>
          <w:tcPr>
            <w:tcW w:w="911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053" w:type="pct"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573D4" w:rsidRPr="00B4188D" w:rsidTr="002573D4">
        <w:trPr>
          <w:trHeight w:val="809"/>
        </w:trPr>
        <w:tc>
          <w:tcPr>
            <w:tcW w:w="2277" w:type="pct"/>
            <w:hideMark/>
          </w:tcPr>
          <w:p w:rsidR="002573D4" w:rsidRPr="005219B2" w:rsidRDefault="002573D4" w:rsidP="002573D4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38.02.05 «Товароведение и экспертиза </w:t>
            </w: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кач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 потреб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т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оваров»</w:t>
            </w:r>
          </w:p>
          <w:p w:rsidR="002573D4" w:rsidRPr="005219B2" w:rsidRDefault="002573D4" w:rsidP="002573D4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3,05 - 4,39 </w:t>
            </w:r>
          </w:p>
        </w:tc>
        <w:tc>
          <w:tcPr>
            <w:tcW w:w="911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053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</w:tr>
      <w:tr w:rsidR="002573D4" w:rsidRPr="00B4188D" w:rsidTr="002573D4">
        <w:trPr>
          <w:trHeight w:val="826"/>
        </w:trPr>
        <w:tc>
          <w:tcPr>
            <w:tcW w:w="2277" w:type="pct"/>
            <w:hideMark/>
          </w:tcPr>
          <w:p w:rsidR="002573D4" w:rsidRPr="005219B2" w:rsidRDefault="002573D4" w:rsidP="002573D4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43.02.01 «Организация обслуживания в общественном питании» 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3,00 - 4,11 </w:t>
            </w:r>
          </w:p>
        </w:tc>
        <w:tc>
          <w:tcPr>
            <w:tcW w:w="911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053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</w:tr>
      <w:tr w:rsidR="002573D4" w:rsidRPr="00B4188D" w:rsidTr="002573D4">
        <w:trPr>
          <w:trHeight w:val="654"/>
        </w:trPr>
        <w:tc>
          <w:tcPr>
            <w:tcW w:w="2277" w:type="pct"/>
            <w:hideMark/>
          </w:tcPr>
          <w:p w:rsidR="002573D4" w:rsidRPr="005219B2" w:rsidRDefault="002573D4" w:rsidP="002573D4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lastRenderedPageBreak/>
              <w:t>43.02.10 «Туризм»</w:t>
            </w:r>
          </w:p>
          <w:p w:rsidR="002573D4" w:rsidRPr="005219B2" w:rsidRDefault="002573D4" w:rsidP="002573D4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3,00 - 4,96 </w:t>
            </w:r>
          </w:p>
        </w:tc>
        <w:tc>
          <w:tcPr>
            <w:tcW w:w="911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053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pct"/>
            <w:hideMark/>
          </w:tcPr>
          <w:p w:rsidR="002573D4" w:rsidRPr="00B4188D" w:rsidRDefault="002573D4" w:rsidP="002573D4">
            <w:pPr>
              <w:ind w:right="-4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573D4" w:rsidRPr="00B4188D" w:rsidTr="002573D4">
        <w:trPr>
          <w:trHeight w:val="654"/>
        </w:trPr>
        <w:tc>
          <w:tcPr>
            <w:tcW w:w="2277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46.02.01 «Документационное обеспечение управления и архивоведение»»</w:t>
            </w:r>
          </w:p>
          <w:p w:rsidR="002573D4" w:rsidRPr="005219B2" w:rsidRDefault="002573D4" w:rsidP="002573D4">
            <w:pPr>
              <w:rPr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 w:rsidRPr="005219B2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3,06 - 4,47</w:t>
            </w:r>
            <w:r w:rsidRPr="005219B2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11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1053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759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5424CB" w:rsidRDefault="005424CB">
      <w:pPr>
        <w:rPr>
          <w:rFonts w:ascii="Times New Roman" w:hAnsi="Times New Roman" w:cs="Times New Roman"/>
          <w:b/>
          <w:sz w:val="28"/>
          <w:szCs w:val="28"/>
        </w:rPr>
      </w:pPr>
    </w:p>
    <w:p w:rsidR="002573D4" w:rsidRPr="00B4188D" w:rsidRDefault="002573D4" w:rsidP="00257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8D">
        <w:rPr>
          <w:rFonts w:ascii="Times New Roman" w:hAnsi="Times New Roman" w:cs="Times New Roman"/>
          <w:b/>
          <w:sz w:val="28"/>
          <w:szCs w:val="28"/>
        </w:rPr>
        <w:t>Контингент на базе 11 классов</w:t>
      </w:r>
    </w:p>
    <w:tbl>
      <w:tblPr>
        <w:tblStyle w:val="11"/>
        <w:tblW w:w="5000" w:type="pct"/>
        <w:tblLook w:val="0420"/>
      </w:tblPr>
      <w:tblGrid>
        <w:gridCol w:w="3315"/>
        <w:gridCol w:w="1610"/>
        <w:gridCol w:w="2695"/>
        <w:gridCol w:w="1951"/>
      </w:tblGrid>
      <w:tr w:rsidR="002573D4" w:rsidRPr="00B4188D" w:rsidTr="002573D4">
        <w:trPr>
          <w:trHeight w:val="768"/>
        </w:trPr>
        <w:tc>
          <w:tcPr>
            <w:tcW w:w="1732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Специальность</w:t>
            </w:r>
          </w:p>
        </w:tc>
        <w:tc>
          <w:tcPr>
            <w:tcW w:w="841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Контингент</w:t>
            </w:r>
          </w:p>
        </w:tc>
        <w:tc>
          <w:tcPr>
            <w:tcW w:w="1408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BC8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Кол-во детей сирот, детей оставшихся без попечения родителей</w:t>
            </w:r>
          </w:p>
        </w:tc>
        <w:tc>
          <w:tcPr>
            <w:tcW w:w="1019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Инвалиды</w:t>
            </w:r>
          </w:p>
        </w:tc>
      </w:tr>
      <w:tr w:rsidR="002573D4" w:rsidRPr="00B4188D" w:rsidTr="002573D4">
        <w:trPr>
          <w:trHeight w:val="599"/>
        </w:trPr>
        <w:tc>
          <w:tcPr>
            <w:tcW w:w="1732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38.02.04 «Коммерция» </w:t>
            </w:r>
          </w:p>
          <w:p w:rsidR="002573D4" w:rsidRPr="005219B2" w:rsidRDefault="002573D4" w:rsidP="002573D4">
            <w:pPr>
              <w:rPr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 w:rsidRPr="005219B2">
              <w:rPr>
                <w:color w:val="000000" w:themeColor="text1"/>
                <w:kern w:val="24"/>
                <w:sz w:val="28"/>
                <w:szCs w:val="28"/>
              </w:rPr>
              <w:t xml:space="preserve">3,33 - 4,69 </w:t>
            </w:r>
          </w:p>
        </w:tc>
        <w:tc>
          <w:tcPr>
            <w:tcW w:w="841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08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019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</w:tr>
      <w:tr w:rsidR="002573D4" w:rsidRPr="00B4188D" w:rsidTr="002573D4">
        <w:trPr>
          <w:trHeight w:val="878"/>
        </w:trPr>
        <w:tc>
          <w:tcPr>
            <w:tcW w:w="1732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38.02.01 «Экономика и бухгалтерский учет»</w:t>
            </w:r>
          </w:p>
          <w:p w:rsidR="002573D4" w:rsidRPr="005219B2" w:rsidRDefault="002573D4" w:rsidP="002573D4">
            <w:pPr>
              <w:rPr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 w:rsidRPr="005219B2">
              <w:rPr>
                <w:color w:val="000000" w:themeColor="text1"/>
                <w:kern w:val="24"/>
                <w:sz w:val="28"/>
                <w:szCs w:val="28"/>
              </w:rPr>
              <w:t xml:space="preserve">3,58 - 4,88 </w:t>
            </w:r>
          </w:p>
        </w:tc>
        <w:tc>
          <w:tcPr>
            <w:tcW w:w="841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408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019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573D4" w:rsidRPr="00B4188D" w:rsidTr="002573D4">
        <w:trPr>
          <w:trHeight w:val="992"/>
        </w:trPr>
        <w:tc>
          <w:tcPr>
            <w:tcW w:w="1732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38.02.05 «Товароведение и экспертиза качества потребительских товаров»</w:t>
            </w:r>
          </w:p>
          <w:p w:rsidR="002573D4" w:rsidRPr="005219B2" w:rsidRDefault="002573D4" w:rsidP="002573D4">
            <w:pPr>
              <w:rPr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 w:rsidRPr="005219B2">
              <w:rPr>
                <w:color w:val="000000" w:themeColor="text1"/>
                <w:kern w:val="24"/>
                <w:sz w:val="28"/>
                <w:szCs w:val="28"/>
              </w:rPr>
              <w:t xml:space="preserve">3,13 - 4,05 </w:t>
            </w:r>
          </w:p>
        </w:tc>
        <w:tc>
          <w:tcPr>
            <w:tcW w:w="841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408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1019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</w:tr>
      <w:tr w:rsidR="002573D4" w:rsidRPr="00B4188D" w:rsidTr="002573D4">
        <w:trPr>
          <w:trHeight w:val="654"/>
        </w:trPr>
        <w:tc>
          <w:tcPr>
            <w:tcW w:w="1732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43.02.10 «Туризм»</w:t>
            </w:r>
          </w:p>
          <w:p w:rsidR="002573D4" w:rsidRPr="005219B2" w:rsidRDefault="002573D4" w:rsidP="002573D4">
            <w:pPr>
              <w:rPr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 w:rsidRPr="005219B2">
              <w:rPr>
                <w:color w:val="000000" w:themeColor="text1"/>
                <w:kern w:val="24"/>
                <w:sz w:val="28"/>
                <w:szCs w:val="28"/>
              </w:rPr>
              <w:t xml:space="preserve">3,75 - 4,64 </w:t>
            </w:r>
          </w:p>
        </w:tc>
        <w:tc>
          <w:tcPr>
            <w:tcW w:w="841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408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019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573D4" w:rsidRPr="00B4188D" w:rsidTr="002573D4">
        <w:trPr>
          <w:trHeight w:val="654"/>
        </w:trPr>
        <w:tc>
          <w:tcPr>
            <w:tcW w:w="1732" w:type="pct"/>
            <w:hideMark/>
          </w:tcPr>
          <w:p w:rsidR="002573D4" w:rsidRPr="005219B2" w:rsidRDefault="002573D4" w:rsidP="002573D4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19.02.10 «Технология продукции общественного питания»</w:t>
            </w:r>
          </w:p>
          <w:p w:rsidR="002573D4" w:rsidRPr="00F27BC8" w:rsidRDefault="002573D4" w:rsidP="002573D4">
            <w:pPr>
              <w:rPr>
                <w:color w:val="000000" w:themeColor="text1"/>
                <w:kern w:val="24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 w:rsidRPr="00F27BC8">
              <w:rPr>
                <w:color w:val="000000" w:themeColor="text1"/>
                <w:kern w:val="24"/>
                <w:sz w:val="28"/>
                <w:szCs w:val="28"/>
              </w:rPr>
              <w:t xml:space="preserve">3,46 - 4,80 </w:t>
            </w:r>
          </w:p>
        </w:tc>
        <w:tc>
          <w:tcPr>
            <w:tcW w:w="841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25 </w:t>
            </w:r>
          </w:p>
        </w:tc>
        <w:tc>
          <w:tcPr>
            <w:tcW w:w="1408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4</w:t>
            </w:r>
          </w:p>
        </w:tc>
        <w:tc>
          <w:tcPr>
            <w:tcW w:w="1019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</w:p>
        </w:tc>
      </w:tr>
      <w:tr w:rsidR="002573D4" w:rsidRPr="00B4188D" w:rsidTr="002573D4">
        <w:trPr>
          <w:trHeight w:val="654"/>
        </w:trPr>
        <w:tc>
          <w:tcPr>
            <w:tcW w:w="1732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«Страховое дело» 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алл: </w:t>
            </w:r>
            <w:r w:rsidRPr="00F27BC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3,27 - 4,27 </w:t>
            </w:r>
          </w:p>
        </w:tc>
        <w:tc>
          <w:tcPr>
            <w:tcW w:w="841" w:type="pct"/>
            <w:hideMark/>
          </w:tcPr>
          <w:p w:rsidR="002573D4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408" w:type="pct"/>
            <w:hideMark/>
          </w:tcPr>
          <w:p w:rsidR="002573D4" w:rsidRDefault="002573D4" w:rsidP="002573D4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1019" w:type="pct"/>
            <w:hideMark/>
          </w:tcPr>
          <w:p w:rsidR="002573D4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2573D4" w:rsidRPr="00B4188D" w:rsidRDefault="002573D4" w:rsidP="00257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D4" w:rsidRPr="00B4188D" w:rsidRDefault="002573D4" w:rsidP="00257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8D">
        <w:rPr>
          <w:rFonts w:ascii="Times New Roman" w:hAnsi="Times New Roman" w:cs="Times New Roman"/>
          <w:b/>
          <w:sz w:val="28"/>
          <w:szCs w:val="28"/>
        </w:rPr>
        <w:t>Источники информирования абитуриентов</w:t>
      </w:r>
    </w:p>
    <w:tbl>
      <w:tblPr>
        <w:tblStyle w:val="11"/>
        <w:tblW w:w="4526" w:type="pct"/>
        <w:tblLook w:val="0420"/>
      </w:tblPr>
      <w:tblGrid>
        <w:gridCol w:w="5956"/>
        <w:gridCol w:w="2708"/>
      </w:tblGrid>
      <w:tr w:rsidR="002573D4" w:rsidRPr="00B4188D" w:rsidTr="002573D4">
        <w:trPr>
          <w:trHeight w:val="376"/>
        </w:trPr>
        <w:tc>
          <w:tcPr>
            <w:tcW w:w="3437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Источник информирования</w:t>
            </w:r>
          </w:p>
        </w:tc>
        <w:tc>
          <w:tcPr>
            <w:tcW w:w="1563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Доля абитуриентов</w:t>
            </w:r>
          </w:p>
        </w:tc>
      </w:tr>
      <w:tr w:rsidR="002573D4" w:rsidRPr="00B4188D" w:rsidTr="002573D4">
        <w:trPr>
          <w:trHeight w:val="423"/>
        </w:trPr>
        <w:tc>
          <w:tcPr>
            <w:tcW w:w="3437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Интернет</w:t>
            </w:r>
          </w:p>
        </w:tc>
        <w:tc>
          <w:tcPr>
            <w:tcW w:w="1563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68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2573D4" w:rsidRPr="00B4188D" w:rsidTr="002573D4">
        <w:trPr>
          <w:trHeight w:val="400"/>
        </w:trPr>
        <w:tc>
          <w:tcPr>
            <w:tcW w:w="3437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Социальные сети</w:t>
            </w:r>
          </w:p>
        </w:tc>
        <w:tc>
          <w:tcPr>
            <w:tcW w:w="1563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0,8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2573D4" w:rsidRPr="00B4188D" w:rsidTr="002573D4">
        <w:trPr>
          <w:trHeight w:val="419"/>
        </w:trPr>
        <w:tc>
          <w:tcPr>
            <w:tcW w:w="3437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Друзья, знакомые,  родители, студенты</w:t>
            </w:r>
          </w:p>
        </w:tc>
        <w:tc>
          <w:tcPr>
            <w:tcW w:w="1563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56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2573D4" w:rsidRPr="00B4188D" w:rsidTr="002573D4">
        <w:trPr>
          <w:trHeight w:val="411"/>
        </w:trPr>
        <w:tc>
          <w:tcPr>
            <w:tcW w:w="3437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День открытых дверей</w:t>
            </w:r>
          </w:p>
        </w:tc>
        <w:tc>
          <w:tcPr>
            <w:tcW w:w="1563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2573D4" w:rsidRPr="00B4188D" w:rsidTr="002573D4">
        <w:trPr>
          <w:trHeight w:val="417"/>
        </w:trPr>
        <w:tc>
          <w:tcPr>
            <w:tcW w:w="3437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Дни профессионального образования</w:t>
            </w:r>
          </w:p>
        </w:tc>
        <w:tc>
          <w:tcPr>
            <w:tcW w:w="1563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2573D4" w:rsidRPr="00B4188D" w:rsidTr="002573D4">
        <w:trPr>
          <w:trHeight w:val="424"/>
        </w:trPr>
        <w:tc>
          <w:tcPr>
            <w:tcW w:w="3437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lastRenderedPageBreak/>
              <w:t>Справочники</w:t>
            </w:r>
          </w:p>
        </w:tc>
        <w:tc>
          <w:tcPr>
            <w:tcW w:w="1563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,4%</w:t>
            </w:r>
          </w:p>
        </w:tc>
      </w:tr>
      <w:tr w:rsidR="002573D4" w:rsidRPr="00B4188D" w:rsidTr="002573D4">
        <w:trPr>
          <w:trHeight w:val="416"/>
        </w:trPr>
        <w:tc>
          <w:tcPr>
            <w:tcW w:w="3437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Выступления и объявления в школе</w:t>
            </w:r>
          </w:p>
        </w:tc>
        <w:tc>
          <w:tcPr>
            <w:tcW w:w="1563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11,4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  <w:tr w:rsidR="002573D4" w:rsidRPr="00B4188D" w:rsidTr="002573D4">
        <w:trPr>
          <w:trHeight w:val="407"/>
        </w:trPr>
        <w:tc>
          <w:tcPr>
            <w:tcW w:w="3437" w:type="pct"/>
            <w:hideMark/>
          </w:tcPr>
          <w:p w:rsidR="002573D4" w:rsidRPr="00B4188D" w:rsidRDefault="002573D4" w:rsidP="002573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Реклама в маршрутном такси</w:t>
            </w:r>
          </w:p>
        </w:tc>
        <w:tc>
          <w:tcPr>
            <w:tcW w:w="1563" w:type="pct"/>
            <w:hideMark/>
          </w:tcPr>
          <w:p w:rsidR="002573D4" w:rsidRPr="00B4188D" w:rsidRDefault="002573D4" w:rsidP="00257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1,3</w:t>
            </w: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%</w:t>
            </w:r>
          </w:p>
        </w:tc>
      </w:tr>
    </w:tbl>
    <w:p w:rsidR="002573D4" w:rsidRDefault="002573D4" w:rsidP="002573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B4188D">
        <w:rPr>
          <w:rFonts w:ascii="Times New Roman" w:hAnsi="Times New Roman" w:cs="Times New Roman"/>
          <w:i/>
          <w:sz w:val="28"/>
          <w:szCs w:val="28"/>
        </w:rPr>
        <w:t>По результатам проведенного анкетирования абитуриентов мо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 w:rsidRPr="00B4188D">
        <w:rPr>
          <w:rFonts w:ascii="Times New Roman" w:hAnsi="Times New Roman" w:cs="Times New Roman"/>
          <w:i/>
          <w:sz w:val="28"/>
          <w:szCs w:val="28"/>
        </w:rPr>
        <w:t>но сделать вывод, что основным источником информации об учебном заведении является интернет и положительные отзывы друзей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B4188D">
        <w:rPr>
          <w:rFonts w:ascii="Times New Roman" w:hAnsi="Times New Roman" w:cs="Times New Roman"/>
          <w:i/>
          <w:sz w:val="28"/>
          <w:szCs w:val="28"/>
        </w:rPr>
        <w:t xml:space="preserve"> родственников. Необходимо продолжить работу по развитию сайта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колледжа</w:t>
      </w:r>
      <w:r w:rsidRPr="00B4188D">
        <w:rPr>
          <w:rFonts w:ascii="Times New Roman" w:hAnsi="Times New Roman" w:cs="Times New Roman"/>
          <w:i/>
          <w:sz w:val="28"/>
          <w:szCs w:val="28"/>
        </w:rPr>
        <w:t xml:space="preserve"> и созданию положительного имиджа учебного заведения.</w:t>
      </w:r>
    </w:p>
    <w:p w:rsidR="002573D4" w:rsidRDefault="002573D4"/>
    <w:p w:rsidR="005424CB" w:rsidRPr="005424CB" w:rsidRDefault="00903781" w:rsidP="005424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4CB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="005424CB" w:rsidRPr="005424CB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контингента  </w:t>
      </w:r>
      <w:proofErr w:type="gramStart"/>
      <w:r w:rsidR="005424CB" w:rsidRPr="005424C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424CB" w:rsidRPr="005424CB" w:rsidRDefault="005424CB" w:rsidP="005424CB">
      <w:pPr>
        <w:jc w:val="both"/>
        <w:rPr>
          <w:rFonts w:ascii="Times New Roman" w:hAnsi="Times New Roman" w:cs="Times New Roman"/>
          <w:sz w:val="28"/>
          <w:szCs w:val="28"/>
        </w:rPr>
      </w:pPr>
      <w:r w:rsidRPr="005424C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5424CB">
        <w:rPr>
          <w:rFonts w:ascii="Times New Roman" w:hAnsi="Times New Roman" w:cs="Times New Roman"/>
          <w:sz w:val="28"/>
          <w:szCs w:val="28"/>
        </w:rPr>
        <w:t>В колледже ведется подготовка специалистов среднего звена на базе основного общего и среднего общего образования; базового уровня и с углубленной подготовкой; как на очном, так и на заочном отделениях; на бюджетной основе и с возмещением стоимости обучения.</w:t>
      </w:r>
      <w:proofErr w:type="gramEnd"/>
    </w:p>
    <w:p w:rsidR="005424CB" w:rsidRDefault="005424CB" w:rsidP="005424CB">
      <w:pPr>
        <w:rPr>
          <w:rFonts w:cs="Times New Roman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876550" cy="2790825"/>
            <wp:effectExtent l="19050" t="0" r="1905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5600" cy="2790825"/>
            <wp:effectExtent l="19050" t="0" r="19050" b="0"/>
            <wp:docPr id="1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5424CB" w:rsidRPr="005424CB" w:rsidRDefault="005424CB" w:rsidP="00542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Профессионально-квалификационная структура контингента на 01.01.2017</w:t>
      </w:r>
    </w:p>
    <w:tbl>
      <w:tblPr>
        <w:tblW w:w="5000" w:type="pct"/>
        <w:tblLook w:val="0000"/>
      </w:tblPr>
      <w:tblGrid>
        <w:gridCol w:w="513"/>
        <w:gridCol w:w="4257"/>
        <w:gridCol w:w="882"/>
        <w:gridCol w:w="1119"/>
        <w:gridCol w:w="826"/>
        <w:gridCol w:w="1119"/>
        <w:gridCol w:w="855"/>
      </w:tblGrid>
      <w:tr w:rsidR="005424CB" w:rsidRPr="005424CB" w:rsidTr="005424CB"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424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424CB">
              <w:rPr>
                <w:rFonts w:ascii="Times New Roman" w:hAnsi="Times New Roman" w:cs="Times New Roman"/>
              </w:rPr>
              <w:t>/</w:t>
            </w:r>
            <w:proofErr w:type="spellStart"/>
            <w:r w:rsidRPr="005424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Наименование профессий, специальностей</w:t>
            </w:r>
          </w:p>
        </w:tc>
        <w:tc>
          <w:tcPr>
            <w:tcW w:w="20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Всего</w:t>
            </w:r>
          </w:p>
        </w:tc>
      </w:tr>
      <w:tr w:rsidR="005424CB" w:rsidRPr="005424CB" w:rsidTr="005424CB">
        <w:trPr>
          <w:trHeight w:val="407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CB" w:rsidRPr="005424CB" w:rsidTr="005424CB">
        <w:trPr>
          <w:trHeight w:val="292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24CB">
              <w:rPr>
                <w:rFonts w:ascii="Times New Roman" w:hAnsi="Times New Roman" w:cs="Times New Roman"/>
              </w:rPr>
              <w:t>Бюдж</w:t>
            </w:r>
            <w:proofErr w:type="spellEnd"/>
            <w:r w:rsidRPr="005424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24CB">
              <w:rPr>
                <w:rFonts w:ascii="Times New Roman" w:hAnsi="Times New Roman" w:cs="Times New Roman"/>
              </w:rPr>
              <w:t>Внебюдж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24CB">
              <w:rPr>
                <w:rFonts w:ascii="Times New Roman" w:hAnsi="Times New Roman" w:cs="Times New Roman"/>
              </w:rPr>
              <w:t>Бюдж</w:t>
            </w:r>
            <w:proofErr w:type="spellEnd"/>
            <w:r w:rsidRPr="005424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24CB">
              <w:rPr>
                <w:rFonts w:ascii="Times New Roman" w:hAnsi="Times New Roman" w:cs="Times New Roman"/>
              </w:rPr>
              <w:t>Внебюдж</w:t>
            </w:r>
            <w:proofErr w:type="spellEnd"/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CB" w:rsidRPr="005424CB" w:rsidTr="005424CB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5424CB">
            <w:pPr>
              <w:pStyle w:val="22"/>
              <w:numPr>
                <w:ilvl w:val="0"/>
                <w:numId w:val="18"/>
              </w:numPr>
              <w:snapToGrid w:val="0"/>
              <w:spacing w:after="200"/>
              <w:ind w:left="0" w:firstLine="0"/>
              <w:rPr>
                <w:rFonts w:cs="Times New Roma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38.02.01 Экономика и бухгалтерский учет по отраслям (по отраслям)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131</w:t>
            </w:r>
          </w:p>
        </w:tc>
      </w:tr>
      <w:tr w:rsidR="005424CB" w:rsidRPr="005424CB" w:rsidTr="005424CB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5424CB">
            <w:pPr>
              <w:pStyle w:val="22"/>
              <w:numPr>
                <w:ilvl w:val="0"/>
                <w:numId w:val="18"/>
              </w:numPr>
              <w:snapToGrid w:val="0"/>
              <w:spacing w:after="200"/>
              <w:ind w:left="0" w:firstLine="0"/>
              <w:rPr>
                <w:rFonts w:cs="Times New Roma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43.02.01 Организация обслуживания в общественном питании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85</w:t>
            </w:r>
          </w:p>
        </w:tc>
      </w:tr>
      <w:tr w:rsidR="005424CB" w:rsidRPr="005424CB" w:rsidTr="005424CB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5424CB">
            <w:pPr>
              <w:pStyle w:val="22"/>
              <w:numPr>
                <w:ilvl w:val="0"/>
                <w:numId w:val="18"/>
              </w:numPr>
              <w:snapToGrid w:val="0"/>
              <w:spacing w:after="200"/>
              <w:ind w:left="0" w:firstLine="0"/>
              <w:rPr>
                <w:rFonts w:cs="Times New Roma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38.02.01 Коммерция (по отраслям)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220</w:t>
            </w:r>
          </w:p>
        </w:tc>
      </w:tr>
      <w:tr w:rsidR="005424CB" w:rsidRPr="005424CB" w:rsidTr="005424CB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5424CB">
            <w:pPr>
              <w:pStyle w:val="22"/>
              <w:numPr>
                <w:ilvl w:val="0"/>
                <w:numId w:val="18"/>
              </w:numPr>
              <w:snapToGrid w:val="0"/>
              <w:spacing w:after="200"/>
              <w:ind w:left="0" w:firstLine="0"/>
              <w:rPr>
                <w:rFonts w:cs="Times New Roma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43.02.10 Туризм (по отраслям)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113</w:t>
            </w:r>
          </w:p>
        </w:tc>
      </w:tr>
      <w:tr w:rsidR="005424CB" w:rsidRPr="005424CB" w:rsidTr="005424CB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5424CB">
            <w:pPr>
              <w:pStyle w:val="22"/>
              <w:numPr>
                <w:ilvl w:val="0"/>
                <w:numId w:val="18"/>
              </w:numPr>
              <w:snapToGrid w:val="0"/>
              <w:spacing w:after="200"/>
              <w:ind w:left="0" w:firstLine="0"/>
              <w:rPr>
                <w:rFonts w:cs="Times New Roma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38.02.05 Товароведение и экспертиза качества и потребительских товаров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132</w:t>
            </w:r>
          </w:p>
        </w:tc>
      </w:tr>
      <w:tr w:rsidR="005424CB" w:rsidRPr="005424CB" w:rsidTr="005424CB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5424CB">
            <w:pPr>
              <w:pStyle w:val="22"/>
              <w:numPr>
                <w:ilvl w:val="0"/>
                <w:numId w:val="18"/>
              </w:numPr>
              <w:snapToGrid w:val="0"/>
              <w:spacing w:after="200"/>
              <w:ind w:left="0" w:firstLine="0"/>
              <w:rPr>
                <w:rFonts w:cs="Times New Roma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19.02.10 Технология продукции общественного питания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193</w:t>
            </w:r>
          </w:p>
        </w:tc>
      </w:tr>
      <w:tr w:rsidR="005424CB" w:rsidRPr="005424CB" w:rsidTr="005424CB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5424CB">
            <w:pPr>
              <w:pStyle w:val="22"/>
              <w:numPr>
                <w:ilvl w:val="0"/>
                <w:numId w:val="18"/>
              </w:numPr>
              <w:snapToGrid w:val="0"/>
              <w:spacing w:after="200"/>
              <w:ind w:left="0" w:firstLine="0"/>
              <w:rPr>
                <w:rFonts w:cs="Times New Roma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46.02.01 Документационное обеспечение управления и архивоведение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75</w:t>
            </w:r>
          </w:p>
        </w:tc>
      </w:tr>
      <w:tr w:rsidR="005424CB" w:rsidRPr="005424CB" w:rsidTr="005424CB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5424CB">
            <w:pPr>
              <w:pStyle w:val="22"/>
              <w:numPr>
                <w:ilvl w:val="0"/>
                <w:numId w:val="18"/>
              </w:numPr>
              <w:snapToGrid w:val="0"/>
              <w:spacing w:after="200"/>
              <w:ind w:left="0" w:firstLine="0"/>
              <w:rPr>
                <w:rFonts w:cs="Times New Roma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38.02.03 Операционная деятельность в логистике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47</w:t>
            </w:r>
          </w:p>
        </w:tc>
      </w:tr>
      <w:tr w:rsidR="005424CB" w:rsidRPr="005424CB" w:rsidTr="005424CB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5424CB">
            <w:pPr>
              <w:pStyle w:val="22"/>
              <w:numPr>
                <w:ilvl w:val="0"/>
                <w:numId w:val="18"/>
              </w:numPr>
              <w:snapToGrid w:val="0"/>
              <w:spacing w:after="200"/>
              <w:ind w:left="0" w:firstLine="0"/>
              <w:rPr>
                <w:rFonts w:cs="Times New Roma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38.02.02 Страховое дело (по отраслям)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</w:rPr>
              <w:t>24</w:t>
            </w:r>
          </w:p>
        </w:tc>
      </w:tr>
      <w:tr w:rsidR="005424CB" w:rsidRPr="005424CB" w:rsidTr="005424CB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rPr>
                <w:rFonts w:ascii="Times New Roman" w:hAnsi="Times New Roman" w:cs="Times New Roman"/>
                <w:b/>
              </w:rPr>
            </w:pPr>
            <w:r w:rsidRPr="005424C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424CB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424C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424CB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424C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4CB" w:rsidRPr="005424CB" w:rsidRDefault="005424CB" w:rsidP="001F638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424CB">
              <w:rPr>
                <w:rFonts w:ascii="Times New Roman" w:hAnsi="Times New Roman" w:cs="Times New Roman"/>
                <w:b/>
              </w:rPr>
              <w:t>1020</w:t>
            </w:r>
          </w:p>
        </w:tc>
      </w:tr>
    </w:tbl>
    <w:p w:rsidR="005424CB" w:rsidRDefault="005424CB" w:rsidP="005424CB">
      <w:pPr>
        <w:rPr>
          <w:b/>
          <w:bCs/>
        </w:rPr>
      </w:pPr>
    </w:p>
    <w:p w:rsidR="005424CB" w:rsidRPr="005424CB" w:rsidRDefault="005424CB" w:rsidP="00542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4CB">
        <w:rPr>
          <w:rFonts w:ascii="Times New Roman" w:hAnsi="Times New Roman" w:cs="Times New Roman"/>
          <w:b/>
          <w:bCs/>
          <w:sz w:val="28"/>
          <w:szCs w:val="28"/>
        </w:rPr>
        <w:t>Социальный паспорт контингента</w:t>
      </w:r>
    </w:p>
    <w:p w:rsidR="005424CB" w:rsidRDefault="005424CB" w:rsidP="005424CB">
      <w:r>
        <w:rPr>
          <w:noProof/>
        </w:rPr>
        <w:drawing>
          <wp:inline distT="0" distB="0" distL="0" distR="0">
            <wp:extent cx="5676900" cy="3695700"/>
            <wp:effectExtent l="19050" t="0" r="1905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  <w:r>
        <w:tab/>
      </w:r>
    </w:p>
    <w:p w:rsidR="005424CB" w:rsidRPr="005424CB" w:rsidRDefault="005424CB" w:rsidP="005424CB">
      <w:pPr>
        <w:jc w:val="both"/>
        <w:rPr>
          <w:rFonts w:ascii="Times New Roman" w:hAnsi="Times New Roman" w:cs="Times New Roman"/>
          <w:sz w:val="28"/>
          <w:szCs w:val="28"/>
        </w:rPr>
      </w:pPr>
      <w:r w:rsidRPr="005424CB">
        <w:rPr>
          <w:rFonts w:ascii="Times New Roman" w:hAnsi="Times New Roman" w:cs="Times New Roman"/>
          <w:sz w:val="28"/>
          <w:szCs w:val="28"/>
        </w:rPr>
        <w:tab/>
        <w:t xml:space="preserve">При реализации основных образовательных программ  не все студенты справляются с освоением программ подготовки специалистов среднего звена. Причинами потери контингента так же является самостоятельное решение о </w:t>
      </w:r>
      <w:r w:rsidRPr="005424CB"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прекращении </w:t>
      </w:r>
      <w:proofErr w:type="gramStart"/>
      <w:r w:rsidRPr="005424CB">
        <w:rPr>
          <w:rFonts w:ascii="Times New Roman" w:hAnsi="Times New Roman" w:cs="Times New Roman"/>
          <w:sz w:val="28"/>
          <w:szCs w:val="28"/>
        </w:rPr>
        <w:t>обучения,  по</w:t>
      </w:r>
      <w:proofErr w:type="gramEnd"/>
      <w:r w:rsidRPr="005424CB">
        <w:rPr>
          <w:rFonts w:ascii="Times New Roman" w:hAnsi="Times New Roman" w:cs="Times New Roman"/>
          <w:sz w:val="28"/>
          <w:szCs w:val="28"/>
        </w:rPr>
        <w:t xml:space="preserve"> семейным обстоятельствам,  переход на обучение в другое образовательное учреждение.</w:t>
      </w:r>
    </w:p>
    <w:p w:rsidR="005424CB" w:rsidRDefault="005424CB">
      <w:pPr>
        <w:rPr>
          <w:b/>
          <w:bCs/>
        </w:rPr>
      </w:pPr>
    </w:p>
    <w:p w:rsidR="005424CB" w:rsidRPr="005424CB" w:rsidRDefault="005424CB" w:rsidP="00542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CB">
        <w:rPr>
          <w:rFonts w:ascii="Times New Roman" w:hAnsi="Times New Roman" w:cs="Times New Roman"/>
          <w:b/>
          <w:bCs/>
          <w:sz w:val="28"/>
          <w:szCs w:val="28"/>
        </w:rPr>
        <w:t>Причины движения контингента</w:t>
      </w:r>
      <w:r w:rsidRPr="005424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4CB" w:rsidRDefault="005424CB" w:rsidP="005424C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05450" cy="320992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5424CB" w:rsidRPr="005424CB" w:rsidRDefault="005424CB" w:rsidP="005424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4CB">
        <w:rPr>
          <w:rFonts w:ascii="Times New Roman" w:hAnsi="Times New Roman" w:cs="Times New Roman"/>
          <w:b/>
          <w:bCs/>
          <w:sz w:val="28"/>
          <w:szCs w:val="28"/>
        </w:rPr>
        <w:t>3.4 Качество подготовки выпускников</w:t>
      </w:r>
    </w:p>
    <w:p w:rsidR="005424CB" w:rsidRPr="005424CB" w:rsidRDefault="005424CB" w:rsidP="007B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4CB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законом от 29.12.2012 № 273- ФЗ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424CB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424CB">
        <w:rPr>
          <w:rFonts w:ascii="Times New Roman" w:eastAsia="Times New Roman" w:hAnsi="Times New Roman" w:cs="Times New Roman"/>
          <w:sz w:val="28"/>
          <w:szCs w:val="28"/>
        </w:rPr>
        <w:t xml:space="preserve">,  в целях определения соответствия результатов освоения студентами образовательных программ среднего профессионального образования, реализуемых Колледжем, соответствующим требованиям ФГОС среднего профессионального образования, государственными экзаменационными комиссиями проводится государственная итоговая аттестация. </w:t>
      </w:r>
      <w:r w:rsidRPr="005424CB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проходит в форме защиты выпускной квалификационной работы.</w:t>
      </w:r>
    </w:p>
    <w:p w:rsidR="005424CB" w:rsidRPr="005424CB" w:rsidRDefault="005424CB" w:rsidP="007B0C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4CB">
        <w:rPr>
          <w:rFonts w:ascii="Times New Roman" w:eastAsia="Times New Roman" w:hAnsi="Times New Roman" w:cs="Times New Roman"/>
          <w:sz w:val="28"/>
          <w:szCs w:val="28"/>
        </w:rPr>
        <w:tab/>
        <w:t xml:space="preserve"> 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требованиям ФГОС по программам подготовки специалистов среднего звена и запросам работодателей.</w:t>
      </w:r>
    </w:p>
    <w:p w:rsidR="005424CB" w:rsidRDefault="005424CB" w:rsidP="007B0C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4CB">
        <w:rPr>
          <w:rFonts w:ascii="Times New Roman" w:eastAsia="Times New Roman" w:hAnsi="Times New Roman" w:cs="Times New Roman"/>
          <w:sz w:val="28"/>
          <w:szCs w:val="28"/>
        </w:rPr>
        <w:tab/>
        <w:t xml:space="preserve"> Государственная итоговая аттестация является частью оценки качества освоения основной профессиональной образовательной программы по специальности  и является обязательной процедурой для выпускников очной и заочной форм обучения, завершающих освоение данной образовательной программы в колледже.</w:t>
      </w:r>
    </w:p>
    <w:p w:rsidR="007B0CB8" w:rsidRDefault="007B0CB8" w:rsidP="007B0C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CB8" w:rsidRDefault="007B0CB8" w:rsidP="007B0C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387" w:rsidRPr="005424CB" w:rsidRDefault="001F6387" w:rsidP="007B0C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4CB" w:rsidRPr="005424CB" w:rsidRDefault="005424CB" w:rsidP="005424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4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государственной итоговой аттестации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91"/>
        <w:gridCol w:w="1579"/>
        <w:gridCol w:w="1128"/>
        <w:gridCol w:w="1267"/>
      </w:tblGrid>
      <w:tr w:rsidR="005424CB" w:rsidRPr="007B0CB8" w:rsidTr="005424CB">
        <w:tc>
          <w:tcPr>
            <w:tcW w:w="29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jc w:val="center"/>
              <w:rPr>
                <w:rFonts w:cs="Times New Roman"/>
                <w:b/>
                <w:bCs/>
              </w:rPr>
            </w:pPr>
            <w:r w:rsidRPr="007B0CB8">
              <w:rPr>
                <w:rFonts w:cs="Times New Roman"/>
                <w:b/>
                <w:bCs/>
              </w:rPr>
              <w:t xml:space="preserve">Специальность 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jc w:val="center"/>
              <w:rPr>
                <w:rFonts w:cs="Times New Roman"/>
                <w:b/>
                <w:bCs/>
              </w:rPr>
            </w:pPr>
            <w:r w:rsidRPr="007B0CB8">
              <w:rPr>
                <w:rFonts w:cs="Times New Roman"/>
                <w:b/>
                <w:bCs/>
              </w:rPr>
              <w:t>Кол-во выпускников</w:t>
            </w:r>
          </w:p>
        </w:tc>
        <w:tc>
          <w:tcPr>
            <w:tcW w:w="6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jc w:val="center"/>
              <w:rPr>
                <w:rFonts w:cs="Times New Roman"/>
                <w:b/>
                <w:bCs/>
              </w:rPr>
            </w:pPr>
            <w:r w:rsidRPr="007B0CB8">
              <w:rPr>
                <w:rFonts w:cs="Times New Roman"/>
                <w:b/>
                <w:bCs/>
              </w:rPr>
              <w:t>«4» и «5»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  <w:b/>
                <w:bCs/>
              </w:rPr>
              <w:t xml:space="preserve">Получили диплом с отличием </w:t>
            </w:r>
          </w:p>
        </w:tc>
      </w:tr>
      <w:tr w:rsidR="005424CB" w:rsidRPr="007B0CB8" w:rsidTr="007B0CB8">
        <w:tc>
          <w:tcPr>
            <w:tcW w:w="298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0CB8" w:rsidRPr="007B0CB8" w:rsidRDefault="005424CB" w:rsidP="007B0CB8">
            <w:pPr>
              <w:pStyle w:val="af2"/>
              <w:spacing w:line="100" w:lineRule="atLeast"/>
              <w:rPr>
                <w:rFonts w:cs="Times New Roman"/>
              </w:rPr>
            </w:pPr>
            <w:r w:rsidRPr="007B0CB8">
              <w:rPr>
                <w:rFonts w:cs="Times New Roman"/>
              </w:rPr>
              <w:t>38.02.04 «Коммерция (по отраслям)»</w:t>
            </w:r>
          </w:p>
        </w:tc>
        <w:tc>
          <w:tcPr>
            <w:tcW w:w="57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49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41 (84%)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11</w:t>
            </w:r>
          </w:p>
        </w:tc>
      </w:tr>
      <w:tr w:rsidR="005424CB" w:rsidRPr="007B0CB8" w:rsidTr="007B0CB8">
        <w:tc>
          <w:tcPr>
            <w:tcW w:w="29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24CB" w:rsidRPr="007B0CB8" w:rsidRDefault="005424CB" w:rsidP="001F6387">
            <w:pPr>
              <w:pStyle w:val="af2"/>
              <w:spacing w:line="100" w:lineRule="atLeast"/>
              <w:rPr>
                <w:rFonts w:cs="Times New Roman"/>
              </w:rPr>
            </w:pPr>
            <w:r w:rsidRPr="007B0CB8">
              <w:rPr>
                <w:rFonts w:cs="Times New Roman"/>
              </w:rPr>
              <w:t>38.02.01 «Экономика и бухгалтерский учет» (по отраслям) углубленная подготовка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14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12 (86%)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4</w:t>
            </w:r>
          </w:p>
        </w:tc>
      </w:tr>
      <w:tr w:rsidR="005424CB" w:rsidRPr="007B0CB8" w:rsidTr="005424CB">
        <w:tc>
          <w:tcPr>
            <w:tcW w:w="298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4CB" w:rsidRPr="007B0CB8" w:rsidRDefault="005424CB" w:rsidP="001F6387">
            <w:pPr>
              <w:pStyle w:val="af2"/>
              <w:spacing w:line="100" w:lineRule="atLeast"/>
              <w:rPr>
                <w:rFonts w:cs="Times New Roman"/>
              </w:rPr>
            </w:pPr>
            <w:r w:rsidRPr="007B0CB8">
              <w:rPr>
                <w:rFonts w:cs="Times New Roman"/>
              </w:rPr>
              <w:t>38.02.01 «Экономика и бухгалтерский учет» (по отраслям)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25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11(44%)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4</w:t>
            </w:r>
          </w:p>
        </w:tc>
      </w:tr>
      <w:tr w:rsidR="005424CB" w:rsidRPr="007B0CB8" w:rsidTr="005424CB">
        <w:tc>
          <w:tcPr>
            <w:tcW w:w="298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24CB" w:rsidRPr="007B0CB8" w:rsidRDefault="005424CB" w:rsidP="007B0CB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B8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25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23 (92%)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2</w:t>
            </w:r>
          </w:p>
        </w:tc>
      </w:tr>
      <w:tr w:rsidR="005424CB" w:rsidRPr="007B0CB8" w:rsidTr="005424CB">
        <w:tc>
          <w:tcPr>
            <w:tcW w:w="29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24CB" w:rsidRPr="007B0CB8" w:rsidRDefault="005424CB" w:rsidP="001F6387">
            <w:pPr>
              <w:pStyle w:val="af2"/>
              <w:spacing w:line="100" w:lineRule="atLeast"/>
              <w:rPr>
                <w:rFonts w:cs="Times New Roman"/>
              </w:rPr>
            </w:pPr>
            <w:r w:rsidRPr="007B0CB8">
              <w:rPr>
                <w:rFonts w:cs="Times New Roman"/>
              </w:rPr>
              <w:t>19.02.10 «Технология продукции общественного питания»</w:t>
            </w:r>
          </w:p>
        </w:tc>
        <w:tc>
          <w:tcPr>
            <w:tcW w:w="5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27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7(26%)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3</w:t>
            </w:r>
          </w:p>
        </w:tc>
      </w:tr>
      <w:tr w:rsidR="005424CB" w:rsidRPr="007B0CB8" w:rsidTr="005424CB">
        <w:tc>
          <w:tcPr>
            <w:tcW w:w="29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24CB" w:rsidRPr="007B0CB8" w:rsidRDefault="005424CB" w:rsidP="001F638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B8"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5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8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2(25%)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1</w:t>
            </w:r>
          </w:p>
        </w:tc>
      </w:tr>
      <w:tr w:rsidR="005424CB" w:rsidRPr="007B0CB8" w:rsidTr="005424CB">
        <w:tc>
          <w:tcPr>
            <w:tcW w:w="298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424CB" w:rsidRPr="007B0CB8" w:rsidRDefault="005424CB" w:rsidP="001F638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B8">
              <w:rPr>
                <w:rFonts w:ascii="Times New Roman" w:hAnsi="Times New Roman" w:cs="Times New Roman"/>
                <w:sz w:val="24"/>
                <w:szCs w:val="24"/>
              </w:rPr>
              <w:t>43.02.10 Туризм (по отраслям)</w:t>
            </w:r>
          </w:p>
        </w:tc>
        <w:tc>
          <w:tcPr>
            <w:tcW w:w="57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23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9(40%)</w:t>
            </w:r>
          </w:p>
        </w:tc>
        <w:tc>
          <w:tcPr>
            <w:tcW w:w="75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3</w:t>
            </w:r>
          </w:p>
        </w:tc>
      </w:tr>
      <w:tr w:rsidR="005424CB" w:rsidRPr="007B0CB8" w:rsidTr="005424CB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CB" w:rsidRPr="007B0CB8" w:rsidRDefault="005424CB" w:rsidP="001F638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B8">
              <w:rPr>
                <w:rFonts w:ascii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9(50%)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CB" w:rsidRPr="007B0CB8" w:rsidRDefault="005424CB" w:rsidP="001F6387">
            <w:pPr>
              <w:pStyle w:val="af2"/>
              <w:snapToGrid w:val="0"/>
              <w:jc w:val="center"/>
              <w:rPr>
                <w:rFonts w:cs="Times New Roman"/>
              </w:rPr>
            </w:pPr>
            <w:r w:rsidRPr="007B0CB8">
              <w:rPr>
                <w:rFonts w:cs="Times New Roman"/>
              </w:rPr>
              <w:t>0</w:t>
            </w:r>
          </w:p>
        </w:tc>
      </w:tr>
    </w:tbl>
    <w:p w:rsidR="005424CB" w:rsidRPr="007B0CB8" w:rsidRDefault="005424CB" w:rsidP="005424CB">
      <w:pPr>
        <w:rPr>
          <w:rFonts w:ascii="Times New Roman" w:hAnsi="Times New Roman" w:cs="Times New Roman"/>
          <w:sz w:val="28"/>
          <w:szCs w:val="28"/>
        </w:rPr>
      </w:pPr>
      <w:r w:rsidRPr="007B0CB8">
        <w:rPr>
          <w:rFonts w:ascii="Times New Roman" w:hAnsi="Times New Roman" w:cs="Times New Roman"/>
          <w:sz w:val="28"/>
          <w:szCs w:val="28"/>
        </w:rPr>
        <w:t>Выводы:</w:t>
      </w:r>
    </w:p>
    <w:p w:rsidR="005424CB" w:rsidRPr="007B0CB8" w:rsidRDefault="005424CB" w:rsidP="005424CB">
      <w:pPr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7B0CB8">
        <w:rPr>
          <w:rFonts w:ascii="Times New Roman" w:eastAsia="Times New Roman" w:hAnsi="Times New Roman" w:cs="Times New Roman"/>
          <w:i/>
          <w:sz w:val="25"/>
          <w:szCs w:val="25"/>
        </w:rPr>
        <w:tab/>
        <w:t>Председателями  комиссий ГИА  отмечено высокое качество выпускных квалификационных работ, материалы которых могут быть использованы в работе торговых организаций и предприятий общественного питания.  Отмечен высокий уровень подготовки специалистов «Экономика и бухгалтерский учет» с углубленной подготовкой.</w:t>
      </w:r>
    </w:p>
    <w:p w:rsidR="005424CB" w:rsidRDefault="005424CB" w:rsidP="005424CB"/>
    <w:p w:rsidR="002573D4" w:rsidRPr="006C3731" w:rsidRDefault="002573D4" w:rsidP="002573D4">
      <w:pPr>
        <w:pStyle w:val="a5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3.5  </w:t>
      </w:r>
      <w:r w:rsidRPr="006C3731">
        <w:rPr>
          <w:rFonts w:ascii="Times New Roman" w:hAnsi="Times New Roman" w:cs="Times New Roman"/>
          <w:b/>
          <w:bCs/>
          <w:sz w:val="28"/>
          <w:szCs w:val="28"/>
        </w:rPr>
        <w:t>Система воспитательной работы</w:t>
      </w:r>
    </w:p>
    <w:p w:rsidR="002573D4" w:rsidRPr="00B0553E" w:rsidRDefault="002573D4" w:rsidP="002573D4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 xml:space="preserve">Воспитательная работа в колледже направлена на  подготовку профессионально компетентных, социально активных и конкурентоспособных специалистов, готовых обеспечить обществу устойчивое, безопасное и успешное развитие. </w:t>
      </w:r>
    </w:p>
    <w:p w:rsidR="002573D4" w:rsidRDefault="002573D4" w:rsidP="002573D4">
      <w:pPr>
        <w:spacing w:before="10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72F">
        <w:rPr>
          <w:rFonts w:ascii="Times New Roman" w:hAnsi="Times New Roman" w:cs="Times New Roman"/>
          <w:b/>
          <w:bCs/>
          <w:sz w:val="28"/>
          <w:szCs w:val="28"/>
        </w:rPr>
        <w:t>Кадровое об</w:t>
      </w:r>
      <w:r>
        <w:rPr>
          <w:rFonts w:ascii="Times New Roman" w:hAnsi="Times New Roman" w:cs="Times New Roman"/>
          <w:b/>
          <w:bCs/>
          <w:sz w:val="28"/>
          <w:szCs w:val="28"/>
        </w:rPr>
        <w:t>еспечение воспитательной работы</w:t>
      </w:r>
    </w:p>
    <w:p w:rsidR="002573D4" w:rsidRPr="007B0CB8" w:rsidRDefault="002573D4" w:rsidP="007B0CB8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зам</w:t>
      </w:r>
      <w:proofErr w:type="gramStart"/>
      <w:r w:rsidRPr="007B0CB8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7B0CB8">
        <w:rPr>
          <w:rFonts w:ascii="Times New Roman" w:hAnsi="Times New Roman" w:cs="Times New Roman"/>
          <w:bCs/>
          <w:sz w:val="28"/>
          <w:szCs w:val="28"/>
        </w:rPr>
        <w:t>иректора по учебно-воспитательной работе;</w:t>
      </w:r>
    </w:p>
    <w:p w:rsidR="002573D4" w:rsidRPr="007B0CB8" w:rsidRDefault="002573D4" w:rsidP="007B0CB8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организатор физкультурной работы;</w:t>
      </w:r>
    </w:p>
    <w:p w:rsidR="002573D4" w:rsidRPr="007B0CB8" w:rsidRDefault="002573D4" w:rsidP="007B0CB8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организатор ОБЖ;</w:t>
      </w:r>
    </w:p>
    <w:p w:rsidR="002573D4" w:rsidRPr="007B0CB8" w:rsidRDefault="002573D4" w:rsidP="007B0CB8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педагог-психолог;</w:t>
      </w:r>
    </w:p>
    <w:p w:rsidR="002573D4" w:rsidRPr="007B0CB8" w:rsidRDefault="002573D4" w:rsidP="007B0CB8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lastRenderedPageBreak/>
        <w:t>социальный педагог;</w:t>
      </w:r>
    </w:p>
    <w:p w:rsidR="002573D4" w:rsidRPr="007B0CB8" w:rsidRDefault="002573D4" w:rsidP="007B0CB8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воспитатели общежития;</w:t>
      </w:r>
    </w:p>
    <w:p w:rsidR="002573D4" w:rsidRPr="007B0CB8" w:rsidRDefault="002573D4" w:rsidP="007B0CB8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руководители программ дополнительного образования;</w:t>
      </w:r>
    </w:p>
    <w:p w:rsidR="002573D4" w:rsidRPr="007B0CB8" w:rsidRDefault="002573D4" w:rsidP="007B0CB8">
      <w:pPr>
        <w:pStyle w:val="a5"/>
        <w:numPr>
          <w:ilvl w:val="0"/>
          <w:numId w:val="28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7B0CB8">
        <w:rPr>
          <w:rFonts w:ascii="Times New Roman" w:hAnsi="Times New Roman" w:cs="Times New Roman"/>
          <w:bCs/>
          <w:sz w:val="28"/>
          <w:szCs w:val="28"/>
        </w:rPr>
        <w:t>классные руководители</w:t>
      </w:r>
    </w:p>
    <w:p w:rsidR="002573D4" w:rsidRPr="00FB272F" w:rsidRDefault="002573D4" w:rsidP="002573D4">
      <w:pPr>
        <w:spacing w:before="10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72F">
        <w:rPr>
          <w:rFonts w:ascii="Times New Roman" w:hAnsi="Times New Roman" w:cs="Times New Roman"/>
          <w:b/>
          <w:bCs/>
          <w:sz w:val="28"/>
          <w:szCs w:val="28"/>
        </w:rPr>
        <w:t>Перечень программ дополнительного образова</w:t>
      </w:r>
      <w:r>
        <w:rPr>
          <w:rFonts w:ascii="Times New Roman" w:hAnsi="Times New Roman" w:cs="Times New Roman"/>
          <w:b/>
          <w:bCs/>
          <w:sz w:val="28"/>
          <w:szCs w:val="28"/>
        </w:rPr>
        <w:t>ния, реализуемых в ГПОУ ЯО ЯТЭК</w:t>
      </w:r>
    </w:p>
    <w:p w:rsidR="002573D4" w:rsidRDefault="002573D4" w:rsidP="002573D4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программа по патриотическому воспитанию «Моя Родина-Россия»;</w:t>
      </w:r>
    </w:p>
    <w:p w:rsidR="002573D4" w:rsidRDefault="002573D4" w:rsidP="002573D4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программа по кулинарному искусству «Магия вкуса»;</w:t>
      </w:r>
    </w:p>
    <w:p w:rsidR="002573D4" w:rsidRDefault="002573D4" w:rsidP="002573D4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программа «Теория и практика русского стихосложения»;</w:t>
      </w:r>
    </w:p>
    <w:p w:rsidR="002573D4" w:rsidRDefault="002573D4" w:rsidP="002573D4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программа по художественному творчеству «Глобус»;</w:t>
      </w:r>
    </w:p>
    <w:p w:rsidR="002573D4" w:rsidRDefault="002573D4" w:rsidP="002573D4">
      <w:pPr>
        <w:pStyle w:val="a5"/>
        <w:numPr>
          <w:ilvl w:val="0"/>
          <w:numId w:val="23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программа по физической культуре «Волейбол»</w:t>
      </w:r>
    </w:p>
    <w:p w:rsidR="002573D4" w:rsidRPr="00ED2711" w:rsidRDefault="002573D4" w:rsidP="002573D4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573D4" w:rsidRPr="00FB272F" w:rsidRDefault="002573D4" w:rsidP="002573D4">
      <w:p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Программы дополнительного образования осваивает 164 обучающегося.</w:t>
      </w:r>
    </w:p>
    <w:p w:rsidR="00013C00" w:rsidRDefault="00013C00" w:rsidP="00013C00">
      <w:pPr>
        <w:spacing w:before="101"/>
        <w:rPr>
          <w:rFonts w:ascii="Times New Roman" w:hAnsi="Times New Roman" w:cs="Times New Roman"/>
          <w:bCs/>
          <w:sz w:val="28"/>
          <w:szCs w:val="28"/>
        </w:rPr>
      </w:pPr>
    </w:p>
    <w:p w:rsidR="00013C00" w:rsidRPr="00B0553E" w:rsidRDefault="00013C00" w:rsidP="00013C00">
      <w:pPr>
        <w:spacing w:before="101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bCs/>
          <w:sz w:val="28"/>
          <w:szCs w:val="28"/>
        </w:rPr>
        <w:t>В системе воспитательной работы определились следующие направления:</w:t>
      </w:r>
    </w:p>
    <w:p w:rsidR="00013C00" w:rsidRPr="00B0553E" w:rsidRDefault="00013C00" w:rsidP="00013C00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0553E">
        <w:rPr>
          <w:rFonts w:ascii="Times New Roman" w:hAnsi="Times New Roman" w:cs="Times New Roman"/>
          <w:bCs/>
          <w:sz w:val="28"/>
          <w:szCs w:val="28"/>
        </w:rPr>
        <w:t>рганизационно-методическая работа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13C00" w:rsidRPr="00B0553E" w:rsidRDefault="00013C00" w:rsidP="00013C00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0553E">
        <w:rPr>
          <w:rFonts w:ascii="Times New Roman" w:hAnsi="Times New Roman" w:cs="Times New Roman"/>
          <w:bCs/>
          <w:sz w:val="28"/>
          <w:szCs w:val="28"/>
        </w:rPr>
        <w:t>оциально-профилактическая  работа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13C00" w:rsidRPr="00B0553E" w:rsidRDefault="00013C00" w:rsidP="00013C00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B0553E">
        <w:rPr>
          <w:rFonts w:ascii="Times New Roman" w:hAnsi="Times New Roman" w:cs="Times New Roman"/>
          <w:bCs/>
          <w:sz w:val="28"/>
          <w:szCs w:val="28"/>
        </w:rPr>
        <w:t>ражданско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0553E">
        <w:rPr>
          <w:rFonts w:ascii="Times New Roman" w:hAnsi="Times New Roman" w:cs="Times New Roman"/>
          <w:bCs/>
          <w:sz w:val="28"/>
          <w:szCs w:val="28"/>
        </w:rPr>
        <w:t>патриотическое воспитание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13C00" w:rsidRPr="00B0553E" w:rsidRDefault="00013C00" w:rsidP="00013C00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B0553E">
        <w:rPr>
          <w:rFonts w:ascii="Times New Roman" w:hAnsi="Times New Roman" w:cs="Times New Roman"/>
          <w:bCs/>
          <w:sz w:val="28"/>
          <w:szCs w:val="28"/>
        </w:rPr>
        <w:t>уховно-нравственное воспитание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13C00" w:rsidRPr="00B0553E" w:rsidRDefault="00013C00" w:rsidP="00013C00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0553E">
        <w:rPr>
          <w:rFonts w:ascii="Times New Roman" w:hAnsi="Times New Roman" w:cs="Times New Roman"/>
          <w:bCs/>
          <w:sz w:val="28"/>
          <w:szCs w:val="28"/>
        </w:rPr>
        <w:t xml:space="preserve">рофессиональное самоопределение </w:t>
      </w:r>
      <w:proofErr w:type="gramStart"/>
      <w:r w:rsidRPr="00B0553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13C00" w:rsidRPr="00B0553E" w:rsidRDefault="00013C00" w:rsidP="00013C00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0553E">
        <w:rPr>
          <w:rFonts w:ascii="Times New Roman" w:hAnsi="Times New Roman" w:cs="Times New Roman"/>
          <w:bCs/>
          <w:sz w:val="28"/>
          <w:szCs w:val="28"/>
        </w:rPr>
        <w:t>рофориентационная</w:t>
      </w:r>
      <w:proofErr w:type="spellEnd"/>
      <w:r w:rsidRPr="00B0553E">
        <w:rPr>
          <w:rFonts w:ascii="Times New Roman" w:hAnsi="Times New Roman" w:cs="Times New Roman"/>
          <w:bCs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13C00" w:rsidRDefault="00013C00" w:rsidP="00013C00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bCs/>
          <w:sz w:val="28"/>
          <w:szCs w:val="28"/>
        </w:rPr>
        <w:t>физическое воспитание и культура здоровья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3C00" w:rsidRDefault="00013C00" w:rsidP="00013C00">
      <w:pPr>
        <w:pStyle w:val="a5"/>
        <w:spacing w:before="101" w:after="0"/>
        <w:rPr>
          <w:rFonts w:ascii="Times New Roman" w:hAnsi="Times New Roman" w:cs="Times New Roman"/>
          <w:bCs/>
          <w:sz w:val="28"/>
          <w:szCs w:val="28"/>
        </w:rPr>
      </w:pPr>
    </w:p>
    <w:p w:rsidR="002573D4" w:rsidRDefault="002573D4" w:rsidP="00013C00">
      <w:pPr>
        <w:spacing w:before="101"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колледже развивается и совершенствуется студенческое самоуправление, в центре его – Студенческий совет, деятельность которого регламентирует Положение о студенческом совете.</w:t>
      </w:r>
    </w:p>
    <w:p w:rsidR="002573D4" w:rsidRDefault="002573D4" w:rsidP="002573D4">
      <w:pPr>
        <w:spacing w:before="10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CB8" w:rsidRDefault="007B0CB8" w:rsidP="002573D4">
      <w:pPr>
        <w:spacing w:before="10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CB8" w:rsidRDefault="007B0C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573D4" w:rsidRDefault="002573D4" w:rsidP="002573D4">
      <w:pPr>
        <w:spacing w:before="10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B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Схема студенческого самоуправления</w:t>
      </w:r>
    </w:p>
    <w:p w:rsidR="002573D4" w:rsidRDefault="002573D4" w:rsidP="002573D4">
      <w:pPr>
        <w:spacing w:before="10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210175" cy="6438900"/>
            <wp:effectExtent l="19050" t="0" r="9525" b="0"/>
            <wp:docPr id="3" name="Рисунок 1" descr="C:\Users\ж\Desktop\struktura_w557_h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\Desktop\struktura_w557_h779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D4" w:rsidRPr="00B0553E" w:rsidRDefault="002573D4" w:rsidP="002573D4">
      <w:pPr>
        <w:spacing w:before="101"/>
        <w:ind w:right="99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1324C">
        <w:rPr>
          <w:rFonts w:ascii="Times New Roman" w:hAnsi="Times New Roman" w:cs="Times New Roman"/>
          <w:b/>
          <w:bCs/>
          <w:sz w:val="28"/>
          <w:szCs w:val="28"/>
        </w:rPr>
        <w:t>аправление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553E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работа</w:t>
      </w:r>
      <w:r w:rsidRPr="00B0553E">
        <w:rPr>
          <w:rFonts w:ascii="Times New Roman" w:hAnsi="Times New Roman" w:cs="Times New Roman"/>
          <w:bCs/>
          <w:sz w:val="28"/>
          <w:szCs w:val="28"/>
        </w:rPr>
        <w:t xml:space="preserve">  включает в себя организацию, планирование, методическое обеспечение всей воспитательной деятельности и студенческого самоуправления, в основе её – методическое объединение классных руководителей и студенческий совет. На заседаниях М</w:t>
      </w:r>
      <w:r>
        <w:rPr>
          <w:rFonts w:ascii="Times New Roman" w:hAnsi="Times New Roman" w:cs="Times New Roman"/>
          <w:bCs/>
          <w:sz w:val="28"/>
          <w:szCs w:val="28"/>
        </w:rPr>
        <w:t>О классных руководителей  в 2016</w:t>
      </w:r>
      <w:r w:rsidRPr="00B0553E">
        <w:rPr>
          <w:rFonts w:ascii="Times New Roman" w:hAnsi="Times New Roman" w:cs="Times New Roman"/>
          <w:bCs/>
          <w:sz w:val="28"/>
          <w:szCs w:val="28"/>
        </w:rPr>
        <w:t xml:space="preserve"> году поднимались и рассматривались следующие вопросы:</w:t>
      </w:r>
    </w:p>
    <w:p w:rsidR="002573D4" w:rsidRPr="00B0553E" w:rsidRDefault="002573D4" w:rsidP="002573D4">
      <w:pPr>
        <w:pStyle w:val="a5"/>
        <w:numPr>
          <w:ilvl w:val="0"/>
          <w:numId w:val="20"/>
        </w:numPr>
        <w:spacing w:before="101" w:after="0"/>
        <w:ind w:right="99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</w:t>
      </w:r>
      <w:r w:rsidRPr="00B0553E">
        <w:rPr>
          <w:rFonts w:ascii="Times New Roman" w:hAnsi="Times New Roman" w:cs="Times New Roman"/>
          <w:sz w:val="28"/>
          <w:szCs w:val="28"/>
        </w:rPr>
        <w:t xml:space="preserve">истема воспитательной работы в колледже. Планирование работы на учебный год; </w:t>
      </w:r>
      <w:r w:rsidRPr="00B0553E">
        <w:rPr>
          <w:rFonts w:ascii="Times New Roman" w:hAnsi="Times New Roman" w:cs="Times New Roman"/>
          <w:sz w:val="28"/>
          <w:szCs w:val="28"/>
        </w:rPr>
        <w:lastRenderedPageBreak/>
        <w:t>распределение  мероприятий между группами; требования к оформлению документации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3D4" w:rsidRPr="00B0553E" w:rsidRDefault="002573D4" w:rsidP="002573D4">
      <w:pPr>
        <w:pStyle w:val="a5"/>
        <w:numPr>
          <w:ilvl w:val="0"/>
          <w:numId w:val="20"/>
        </w:numPr>
        <w:spacing w:before="101" w:after="0"/>
        <w:ind w:right="9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Роль деятельности классного руководителя в формировании и развитии 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553E">
        <w:rPr>
          <w:rFonts w:ascii="Times New Roman" w:hAnsi="Times New Roman" w:cs="Times New Roman"/>
          <w:sz w:val="28"/>
          <w:szCs w:val="28"/>
        </w:rPr>
        <w:t xml:space="preserve"> Адап</w:t>
      </w:r>
      <w:r>
        <w:rPr>
          <w:rFonts w:ascii="Times New Roman" w:hAnsi="Times New Roman" w:cs="Times New Roman"/>
          <w:sz w:val="28"/>
          <w:szCs w:val="28"/>
        </w:rPr>
        <w:t xml:space="preserve">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первого курса</w:t>
      </w:r>
      <w:r w:rsidRPr="00B0553E">
        <w:rPr>
          <w:rFonts w:ascii="Times New Roman" w:hAnsi="Times New Roman" w:cs="Times New Roman"/>
          <w:sz w:val="28"/>
          <w:szCs w:val="28"/>
        </w:rPr>
        <w:t xml:space="preserve">.  Работа по профессиональному самоопределению </w:t>
      </w:r>
      <w:proofErr w:type="gramStart"/>
      <w:r w:rsidRPr="00B055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553E">
        <w:rPr>
          <w:rFonts w:ascii="Times New Roman" w:hAnsi="Times New Roman" w:cs="Times New Roman"/>
          <w:sz w:val="28"/>
          <w:szCs w:val="28"/>
        </w:rPr>
        <w:t>: «Что должны знать о коррупции студенты колледжа?»</w:t>
      </w:r>
    </w:p>
    <w:p w:rsidR="002573D4" w:rsidRPr="00B0553E" w:rsidRDefault="002573D4" w:rsidP="002573D4">
      <w:pPr>
        <w:pStyle w:val="a5"/>
        <w:numPr>
          <w:ilvl w:val="0"/>
          <w:numId w:val="20"/>
        </w:numPr>
        <w:spacing w:before="101" w:after="0"/>
        <w:ind w:right="99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педагогического общения. Трудные вопросы взаимоотношений в коллективе;</w:t>
      </w:r>
    </w:p>
    <w:p w:rsidR="002573D4" w:rsidRPr="00B0553E" w:rsidRDefault="002573D4" w:rsidP="002573D4">
      <w:pPr>
        <w:pStyle w:val="a5"/>
        <w:numPr>
          <w:ilvl w:val="0"/>
          <w:numId w:val="20"/>
        </w:numPr>
        <w:spacing w:before="101" w:after="0"/>
        <w:ind w:right="9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Тематическая встреча с инспектором  ОДН «</w:t>
      </w:r>
      <w:proofErr w:type="spellStart"/>
      <w:r w:rsidRPr="00B0553E">
        <w:rPr>
          <w:rFonts w:ascii="Times New Roman" w:hAnsi="Times New Roman" w:cs="Times New Roman"/>
          <w:sz w:val="28"/>
          <w:szCs w:val="28"/>
        </w:rPr>
        <w:t>Красноперекопский</w:t>
      </w:r>
      <w:proofErr w:type="spellEnd"/>
      <w:r w:rsidRPr="00B0553E">
        <w:rPr>
          <w:rFonts w:ascii="Times New Roman" w:hAnsi="Times New Roman" w:cs="Times New Roman"/>
          <w:sz w:val="28"/>
          <w:szCs w:val="28"/>
        </w:rPr>
        <w:t xml:space="preserve">»: «Ответственность за административные и уголовные правонарушения». Работа классного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</w:t>
      </w:r>
      <w:r w:rsidRPr="00B0553E">
        <w:rPr>
          <w:rFonts w:ascii="Times New Roman" w:hAnsi="Times New Roman" w:cs="Times New Roman"/>
          <w:sz w:val="28"/>
          <w:szCs w:val="28"/>
        </w:rPr>
        <w:t>рупционного</w:t>
      </w:r>
      <w:proofErr w:type="spellEnd"/>
      <w:r w:rsidRPr="00B0553E">
        <w:rPr>
          <w:rFonts w:ascii="Times New Roman" w:hAnsi="Times New Roman" w:cs="Times New Roman"/>
          <w:sz w:val="28"/>
          <w:szCs w:val="28"/>
        </w:rPr>
        <w:t xml:space="preserve"> мировоззрения </w:t>
      </w:r>
      <w:proofErr w:type="gramStart"/>
      <w:r w:rsidRPr="00B055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553E">
        <w:rPr>
          <w:rFonts w:ascii="Times New Roman" w:hAnsi="Times New Roman" w:cs="Times New Roman"/>
          <w:sz w:val="28"/>
          <w:szCs w:val="28"/>
        </w:rPr>
        <w:t>. Психология юношеского возраста: проблемы и пути решения.</w:t>
      </w:r>
    </w:p>
    <w:p w:rsidR="002573D4" w:rsidRPr="00B0553E" w:rsidRDefault="002573D4" w:rsidP="002573D4">
      <w:pPr>
        <w:pStyle w:val="a5"/>
        <w:numPr>
          <w:ilvl w:val="0"/>
          <w:numId w:val="20"/>
        </w:numPr>
        <w:spacing w:before="101" w:after="0"/>
        <w:ind w:right="9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Круглый стол «Итоги работы классных руководителей». Содействие  в трудоустройстве, организации летнего отдыха обучающихся из числа детей-сирот и детей, оставшихся без попечения родителей</w:t>
      </w:r>
    </w:p>
    <w:p w:rsidR="002573D4" w:rsidRPr="00B0553E" w:rsidRDefault="002573D4" w:rsidP="002573D4">
      <w:pPr>
        <w:spacing w:before="101"/>
        <w:ind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53E">
        <w:rPr>
          <w:rFonts w:ascii="Times New Roman" w:hAnsi="Times New Roman" w:cs="Times New Roman"/>
          <w:b/>
          <w:bCs/>
          <w:sz w:val="28"/>
          <w:szCs w:val="28"/>
        </w:rPr>
        <w:t>Социально-профилактическая работа</w:t>
      </w:r>
    </w:p>
    <w:p w:rsidR="002573D4" w:rsidRPr="00B0553E" w:rsidRDefault="002573D4" w:rsidP="00257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Это направление решает задачи социальной адаптации обучающихся, позитивной социализации, а также профилактики употребления ПАВ, формирования потребности вести здоровый образ жизни и бережно относиться к своему здоровью.</w:t>
      </w:r>
    </w:p>
    <w:p w:rsidR="002573D4" w:rsidRPr="00646DCC" w:rsidRDefault="002573D4" w:rsidP="002573D4">
      <w:pPr>
        <w:spacing w:before="101"/>
        <w:ind w:right="991"/>
        <w:jc w:val="both"/>
        <w:rPr>
          <w:b/>
          <w:bCs/>
        </w:rPr>
      </w:pPr>
    </w:p>
    <w:tbl>
      <w:tblPr>
        <w:tblStyle w:val="21"/>
        <w:tblW w:w="0" w:type="auto"/>
        <w:tblInd w:w="-176" w:type="dxa"/>
        <w:tblLook w:val="04A0"/>
      </w:tblPr>
      <w:tblGrid>
        <w:gridCol w:w="4253"/>
        <w:gridCol w:w="2303"/>
        <w:gridCol w:w="3191"/>
      </w:tblGrid>
      <w:tr w:rsidR="002573D4" w:rsidRPr="0031324C" w:rsidTr="002573D4">
        <w:tc>
          <w:tcPr>
            <w:tcW w:w="4253" w:type="dxa"/>
          </w:tcPr>
          <w:p w:rsidR="002573D4" w:rsidRPr="0031324C" w:rsidRDefault="002573D4" w:rsidP="002573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03" w:type="dxa"/>
          </w:tcPr>
          <w:p w:rsidR="002573D4" w:rsidRPr="0031324C" w:rsidRDefault="002573D4" w:rsidP="002573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191" w:type="dxa"/>
          </w:tcPr>
          <w:p w:rsidR="002573D4" w:rsidRPr="0031324C" w:rsidRDefault="002573D4" w:rsidP="002573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573D4" w:rsidRPr="00B0690C" w:rsidTr="002573D4">
        <w:tc>
          <w:tcPr>
            <w:tcW w:w="4253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 для студентов колледжа</w:t>
            </w:r>
          </w:p>
        </w:tc>
        <w:tc>
          <w:tcPr>
            <w:tcW w:w="2303" w:type="dxa"/>
          </w:tcPr>
          <w:p w:rsidR="002573D4" w:rsidRPr="00B0690C" w:rsidRDefault="002573D4" w:rsidP="002573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91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D4" w:rsidRPr="00B0690C" w:rsidTr="002573D4">
        <w:tc>
          <w:tcPr>
            <w:tcW w:w="4253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Встреча студентов  с инспектором отделения по делам несовершеннолетних ОУУП и ПДН Отдела Полиции "</w:t>
            </w:r>
            <w:proofErr w:type="spellStart"/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Красноперекопский</w:t>
            </w:r>
            <w:proofErr w:type="spellEnd"/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" УМВД России по г</w:t>
            </w:r>
            <w:proofErr w:type="gramStart"/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0690C">
              <w:rPr>
                <w:rFonts w:ascii="Times New Roman" w:hAnsi="Times New Roman" w:cs="Times New Roman"/>
                <w:sz w:val="28"/>
                <w:szCs w:val="28"/>
              </w:rPr>
              <w:t xml:space="preserve">рославлю лейтенантом полиции </w:t>
            </w:r>
            <w:proofErr w:type="spellStart"/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Парусовым</w:t>
            </w:r>
            <w:proofErr w:type="spellEnd"/>
            <w:r w:rsidRPr="00B0690C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303" w:type="dxa"/>
          </w:tcPr>
          <w:p w:rsidR="002573D4" w:rsidRPr="00B0690C" w:rsidRDefault="002573D4" w:rsidP="002573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D4" w:rsidRPr="00B0690C" w:rsidTr="002573D4">
        <w:trPr>
          <w:trHeight w:val="727"/>
        </w:trPr>
        <w:tc>
          <w:tcPr>
            <w:tcW w:w="4253" w:type="dxa"/>
          </w:tcPr>
          <w:p w:rsidR="002573D4" w:rsidRPr="00B0690C" w:rsidRDefault="002573D4" w:rsidP="00257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 «Куришь? Проверь свои лёгкие!»</w:t>
            </w:r>
          </w:p>
        </w:tc>
        <w:tc>
          <w:tcPr>
            <w:tcW w:w="2303" w:type="dxa"/>
          </w:tcPr>
          <w:p w:rsidR="002573D4" w:rsidRPr="00B0690C" w:rsidRDefault="002573D4" w:rsidP="002573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D4" w:rsidRPr="00B0690C" w:rsidTr="002573D4">
        <w:tc>
          <w:tcPr>
            <w:tcW w:w="4253" w:type="dxa"/>
          </w:tcPr>
          <w:p w:rsidR="002573D4" w:rsidRPr="00B0690C" w:rsidRDefault="002573D4" w:rsidP="002573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Викторина «Своя игра» на тему здорового образа жизни</w:t>
            </w:r>
          </w:p>
        </w:tc>
        <w:tc>
          <w:tcPr>
            <w:tcW w:w="2303" w:type="dxa"/>
          </w:tcPr>
          <w:p w:rsidR="002573D4" w:rsidRPr="00B0690C" w:rsidRDefault="002573D4" w:rsidP="002573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D4" w:rsidRPr="00B0690C" w:rsidTr="002573D4">
        <w:tc>
          <w:tcPr>
            <w:tcW w:w="4253" w:type="dxa"/>
          </w:tcPr>
          <w:p w:rsidR="002573D4" w:rsidRPr="00B0690C" w:rsidRDefault="002573D4" w:rsidP="002573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с врачом-наркологом </w:t>
            </w:r>
            <w:proofErr w:type="spellStart"/>
            <w:r w:rsidRPr="00B06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Амелиной</w:t>
            </w:r>
            <w:proofErr w:type="spellEnd"/>
            <w:r w:rsidRPr="00B06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С.В., лекция на тему: «Профилактика наркомании, </w:t>
            </w:r>
            <w:proofErr w:type="spellStart"/>
            <w:r w:rsidRPr="00B06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B06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алкоголизма»</w:t>
            </w:r>
          </w:p>
        </w:tc>
        <w:tc>
          <w:tcPr>
            <w:tcW w:w="2303" w:type="dxa"/>
          </w:tcPr>
          <w:p w:rsidR="002573D4" w:rsidRPr="00B0690C" w:rsidRDefault="002573D4" w:rsidP="002573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D4" w:rsidRPr="00B0690C" w:rsidTr="002573D4">
        <w:tc>
          <w:tcPr>
            <w:tcW w:w="4253" w:type="dxa"/>
          </w:tcPr>
          <w:p w:rsidR="002573D4" w:rsidRPr="00B0690C" w:rsidRDefault="002573D4" w:rsidP="002573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Благотворительная акция «Детская улыбка»</w:t>
            </w:r>
          </w:p>
        </w:tc>
        <w:tc>
          <w:tcPr>
            <w:tcW w:w="2303" w:type="dxa"/>
          </w:tcPr>
          <w:p w:rsidR="002573D4" w:rsidRPr="00B0690C" w:rsidRDefault="002573D4" w:rsidP="002573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91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D4" w:rsidRPr="00B0690C" w:rsidTr="002573D4">
        <w:tc>
          <w:tcPr>
            <w:tcW w:w="4253" w:type="dxa"/>
          </w:tcPr>
          <w:p w:rsidR="002573D4" w:rsidRPr="00B0690C" w:rsidRDefault="002573D4" w:rsidP="002573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смотр-конкурс  на лучшую образовательную организацию по  осуществлению деятельности, направленной на  пропаганд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  здорового образа жизни среди </w:t>
            </w:r>
            <w:r w:rsidRPr="00B06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несовершеннолетних     «Береги себя для жизни!».</w:t>
            </w:r>
          </w:p>
        </w:tc>
        <w:tc>
          <w:tcPr>
            <w:tcW w:w="2303" w:type="dxa"/>
          </w:tcPr>
          <w:p w:rsidR="002573D4" w:rsidRPr="00B0690C" w:rsidRDefault="002573D4" w:rsidP="002573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73D4" w:rsidRPr="00B0690C" w:rsidTr="002573D4">
        <w:tc>
          <w:tcPr>
            <w:tcW w:w="4253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-  Всероссийский интернет-урок «Профилактика наркомании в образовательной среде», организованным на базе МГТУ им. Н.Э.Баумана</w:t>
            </w:r>
          </w:p>
        </w:tc>
        <w:tc>
          <w:tcPr>
            <w:tcW w:w="2303" w:type="dxa"/>
          </w:tcPr>
          <w:p w:rsidR="002573D4" w:rsidRPr="00B0690C" w:rsidRDefault="002573D4" w:rsidP="002573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73D4" w:rsidRPr="00B0690C" w:rsidTr="002573D4">
        <w:tc>
          <w:tcPr>
            <w:tcW w:w="4253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профилактическая акция «Тебе решать», приуроченная к Всемирному дню борьбы со </w:t>
            </w:r>
            <w:proofErr w:type="spellStart"/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3" w:type="dxa"/>
          </w:tcPr>
          <w:p w:rsidR="002573D4" w:rsidRPr="00B0690C" w:rsidRDefault="002573D4" w:rsidP="002573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73D4" w:rsidRPr="00B0690C" w:rsidTr="002573D4">
        <w:tc>
          <w:tcPr>
            <w:tcW w:w="4253" w:type="dxa"/>
          </w:tcPr>
          <w:p w:rsidR="002573D4" w:rsidRPr="00B0690C" w:rsidRDefault="002573D4" w:rsidP="002573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Областная акция по организации профилактических программ для подростков и молодежи  «ЗАЖИГАЙ!»</w:t>
            </w:r>
          </w:p>
        </w:tc>
        <w:tc>
          <w:tcPr>
            <w:tcW w:w="2303" w:type="dxa"/>
          </w:tcPr>
          <w:p w:rsidR="002573D4" w:rsidRPr="00B0690C" w:rsidRDefault="002573D4" w:rsidP="002573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73D4" w:rsidRPr="00B0690C" w:rsidTr="002573D4">
        <w:tc>
          <w:tcPr>
            <w:tcW w:w="4253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Областная спартакиада юношей допризывного возраста «Буду служить»</w:t>
            </w:r>
          </w:p>
        </w:tc>
        <w:tc>
          <w:tcPr>
            <w:tcW w:w="2303" w:type="dxa"/>
          </w:tcPr>
          <w:p w:rsidR="002573D4" w:rsidRPr="00B0690C" w:rsidRDefault="002573D4" w:rsidP="002573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73D4" w:rsidRPr="00B0690C" w:rsidTr="002573D4">
        <w:tc>
          <w:tcPr>
            <w:tcW w:w="4253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конкурс  творческих  работ по энергосбережению «Наш тёплый дом – 2016»</w:t>
            </w:r>
          </w:p>
        </w:tc>
        <w:tc>
          <w:tcPr>
            <w:tcW w:w="2303" w:type="dxa"/>
          </w:tcPr>
          <w:p w:rsidR="002573D4" w:rsidRPr="00B0690C" w:rsidRDefault="002573D4" w:rsidP="002573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573D4" w:rsidRPr="00B0690C" w:rsidRDefault="002573D4" w:rsidP="00257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690C">
              <w:rPr>
                <w:rFonts w:ascii="Times New Roman" w:hAnsi="Times New Roman" w:cs="Times New Roman"/>
                <w:sz w:val="28"/>
                <w:szCs w:val="28"/>
              </w:rPr>
              <w:t>1, 2 место</w:t>
            </w:r>
          </w:p>
        </w:tc>
      </w:tr>
    </w:tbl>
    <w:p w:rsidR="002573D4" w:rsidRPr="00B0690C" w:rsidRDefault="002573D4" w:rsidP="002573D4">
      <w:pPr>
        <w:spacing w:before="101"/>
        <w:ind w:right="9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Гражданско-патриотическое воспитание</w:t>
      </w:r>
      <w:r w:rsidRPr="0031324C">
        <w:rPr>
          <w:rFonts w:ascii="Times New Roman" w:hAnsi="Times New Roman" w:cs="Times New Roman"/>
          <w:bCs/>
          <w:sz w:val="28"/>
          <w:szCs w:val="28"/>
        </w:rPr>
        <w:t xml:space="preserve"> представлено деятельностью музея колледжа, который был паспортизирован в сентябре 2015 года, работой студенческ</w:t>
      </w:r>
      <w:r>
        <w:rPr>
          <w:rFonts w:ascii="Times New Roman" w:hAnsi="Times New Roman" w:cs="Times New Roman"/>
          <w:bCs/>
          <w:sz w:val="28"/>
          <w:szCs w:val="28"/>
        </w:rPr>
        <w:t>их объединений и деятельностью</w:t>
      </w:r>
      <w:r w:rsidRPr="0031324C">
        <w:rPr>
          <w:rFonts w:ascii="Times New Roman" w:hAnsi="Times New Roman" w:cs="Times New Roman"/>
          <w:bCs/>
          <w:sz w:val="28"/>
          <w:szCs w:val="28"/>
        </w:rPr>
        <w:t xml:space="preserve"> преподавателей истории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обществознания  И.Ф.Головиной и Г.В.Смирновой, правовых дисциплин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Т.И.Едемской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А.С.Марусий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573D4" w:rsidRPr="0031324C" w:rsidRDefault="002573D4" w:rsidP="002573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2268"/>
        <w:gridCol w:w="3169"/>
      </w:tblGrid>
      <w:tr w:rsidR="002573D4" w:rsidRPr="0031324C" w:rsidTr="002573D4">
        <w:tc>
          <w:tcPr>
            <w:tcW w:w="4077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3169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участия</w:t>
            </w:r>
          </w:p>
        </w:tc>
      </w:tr>
      <w:tr w:rsidR="002573D4" w:rsidRPr="0031324C" w:rsidTr="002573D4">
        <w:tc>
          <w:tcPr>
            <w:tcW w:w="4077" w:type="dxa"/>
          </w:tcPr>
          <w:p w:rsidR="002573D4" w:rsidRPr="007A2A4B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с ветеранами Великой Отечественной войны, посвящённая Дню Героев Отечества</w:t>
            </w:r>
          </w:p>
        </w:tc>
        <w:tc>
          <w:tcPr>
            <w:tcW w:w="2268" w:type="dxa"/>
          </w:tcPr>
          <w:p w:rsidR="002573D4" w:rsidRPr="007A2A4B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3169" w:type="dxa"/>
          </w:tcPr>
          <w:p w:rsidR="002573D4" w:rsidRPr="007A2A4B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903781" w:rsidTr="002573D4">
        <w:tc>
          <w:tcPr>
            <w:tcW w:w="4077" w:type="dxa"/>
            <w:vAlign w:val="center"/>
          </w:tcPr>
          <w:p w:rsidR="002573D4" w:rsidRPr="00903781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 - историческая композиция " Строки, опалённые войной"</w:t>
            </w:r>
          </w:p>
          <w:p w:rsidR="002573D4" w:rsidRPr="00903781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573D4" w:rsidRPr="007A2A4B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169" w:type="dxa"/>
          </w:tcPr>
          <w:p w:rsidR="002573D4" w:rsidRPr="007A2A4B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903781" w:rsidTr="002573D4">
        <w:tc>
          <w:tcPr>
            <w:tcW w:w="4077" w:type="dxa"/>
            <w:vAlign w:val="center"/>
          </w:tcPr>
          <w:p w:rsidR="002573D4" w:rsidRPr="00903781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с литературным объединением "Волжане"</w:t>
            </w:r>
          </w:p>
          <w:p w:rsidR="002573D4" w:rsidRPr="00903781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573D4" w:rsidRPr="007A2A4B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169" w:type="dxa"/>
          </w:tcPr>
          <w:p w:rsidR="002573D4" w:rsidRPr="007A2A4B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903781" w:rsidTr="002573D4">
        <w:tc>
          <w:tcPr>
            <w:tcW w:w="4077" w:type="dxa"/>
            <w:vAlign w:val="center"/>
          </w:tcPr>
          <w:p w:rsidR="002573D4" w:rsidRPr="00903781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 для первокурсников в музей колледжа</w:t>
            </w:r>
          </w:p>
        </w:tc>
        <w:tc>
          <w:tcPr>
            <w:tcW w:w="2268" w:type="dxa"/>
          </w:tcPr>
          <w:p w:rsidR="002573D4" w:rsidRPr="007A2A4B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3169" w:type="dxa"/>
          </w:tcPr>
          <w:p w:rsidR="002573D4" w:rsidRPr="007A2A4B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903781" w:rsidTr="002573D4">
        <w:tc>
          <w:tcPr>
            <w:tcW w:w="4077" w:type="dxa"/>
            <w:vAlign w:val="center"/>
          </w:tcPr>
          <w:p w:rsidR="002573D4" w:rsidRPr="00903781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с представителем избиркома "Сделать выбор – наш долг и наше право!".</w:t>
            </w:r>
          </w:p>
        </w:tc>
        <w:tc>
          <w:tcPr>
            <w:tcW w:w="2268" w:type="dxa"/>
          </w:tcPr>
          <w:p w:rsidR="002573D4" w:rsidRPr="007A2A4B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3169" w:type="dxa"/>
          </w:tcPr>
          <w:p w:rsidR="002573D4" w:rsidRPr="007A2A4B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903781" w:rsidTr="002573D4">
        <w:tc>
          <w:tcPr>
            <w:tcW w:w="4077" w:type="dxa"/>
            <w:vAlign w:val="center"/>
          </w:tcPr>
          <w:p w:rsidR="002573D4" w:rsidRPr="00903781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Конференция по итогам участия в проекте «</w:t>
            </w:r>
            <w:proofErr w:type="spellStart"/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Ярославия</w:t>
            </w:r>
            <w:proofErr w:type="spellEnd"/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уникальный край»</w:t>
            </w:r>
          </w:p>
          <w:p w:rsidR="002573D4" w:rsidRPr="00903781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573D4" w:rsidRPr="007A2A4B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169" w:type="dxa"/>
          </w:tcPr>
          <w:p w:rsidR="002573D4" w:rsidRPr="007A2A4B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903781" w:rsidTr="002573D4">
        <w:tc>
          <w:tcPr>
            <w:tcW w:w="4077" w:type="dxa"/>
            <w:vAlign w:val="center"/>
          </w:tcPr>
          <w:p w:rsidR="002573D4" w:rsidRPr="00903781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классный час, посвящённый второй годовщине воссоединения Крыма с Россией – «Крым наш»!</w:t>
            </w:r>
          </w:p>
        </w:tc>
        <w:tc>
          <w:tcPr>
            <w:tcW w:w="2268" w:type="dxa"/>
          </w:tcPr>
          <w:p w:rsidR="002573D4" w:rsidRPr="007A2A4B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169" w:type="dxa"/>
          </w:tcPr>
          <w:p w:rsidR="002573D4" w:rsidRPr="007A2A4B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903781" w:rsidTr="002573D4">
        <w:tc>
          <w:tcPr>
            <w:tcW w:w="4077" w:type="dxa"/>
            <w:vAlign w:val="center"/>
          </w:tcPr>
          <w:p w:rsidR="002573D4" w:rsidRPr="00903781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Районная интерактивная игра «Сам себе адвокат»</w:t>
            </w:r>
          </w:p>
        </w:tc>
        <w:tc>
          <w:tcPr>
            <w:tcW w:w="2268" w:type="dxa"/>
          </w:tcPr>
          <w:p w:rsidR="002573D4" w:rsidRPr="007A2A4B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169" w:type="dxa"/>
          </w:tcPr>
          <w:p w:rsidR="002573D4" w:rsidRPr="007A2A4B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2573D4" w:rsidRPr="00903781" w:rsidTr="002573D4">
        <w:tc>
          <w:tcPr>
            <w:tcW w:w="4077" w:type="dxa"/>
          </w:tcPr>
          <w:p w:rsidR="002573D4" w:rsidRPr="00903781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конкурс исследовательских работ «Отечество»</w:t>
            </w:r>
          </w:p>
        </w:tc>
        <w:tc>
          <w:tcPr>
            <w:tcW w:w="2268" w:type="dxa"/>
          </w:tcPr>
          <w:p w:rsidR="002573D4" w:rsidRPr="007A2A4B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2573D4" w:rsidRPr="007A2A4B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2573D4" w:rsidRPr="00903781" w:rsidTr="002573D4">
        <w:tc>
          <w:tcPr>
            <w:tcW w:w="4077" w:type="dxa"/>
          </w:tcPr>
          <w:p w:rsidR="002573D4" w:rsidRPr="00903781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"Всероссийский парад студенчества".</w:t>
            </w:r>
          </w:p>
        </w:tc>
        <w:tc>
          <w:tcPr>
            <w:tcW w:w="2268" w:type="dxa"/>
          </w:tcPr>
          <w:p w:rsidR="002573D4" w:rsidRPr="007A2A4B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169" w:type="dxa"/>
          </w:tcPr>
          <w:p w:rsidR="002573D4" w:rsidRPr="007A2A4B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2573D4" w:rsidRPr="00903781" w:rsidTr="002573D4">
        <w:tc>
          <w:tcPr>
            <w:tcW w:w="4077" w:type="dxa"/>
            <w:vAlign w:val="center"/>
          </w:tcPr>
          <w:p w:rsidR="002573D4" w:rsidRPr="00903781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Акция "Солдатская каша", приуроченная к 9 мая</w:t>
            </w:r>
          </w:p>
          <w:p w:rsidR="002573D4" w:rsidRPr="00903781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573D4" w:rsidRPr="007A2A4B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2573D4" w:rsidRPr="007A2A4B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2573D4" w:rsidRPr="00903781" w:rsidTr="002573D4">
        <w:tc>
          <w:tcPr>
            <w:tcW w:w="4077" w:type="dxa"/>
            <w:vAlign w:val="center"/>
          </w:tcPr>
          <w:p w:rsidR="002573D4" w:rsidRPr="00903781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Городская интеллектуальная </w:t>
            </w:r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игра для знатоков английского языка «SUPER </w:t>
            </w:r>
            <w:proofErr w:type="spellStart"/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Баттл</w:t>
            </w:r>
            <w:proofErr w:type="spellEnd"/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573D4" w:rsidRPr="007A2A4B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169" w:type="dxa"/>
          </w:tcPr>
          <w:p w:rsidR="002573D4" w:rsidRPr="007A2A4B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2573D4" w:rsidRPr="00903781" w:rsidTr="002573D4">
        <w:tc>
          <w:tcPr>
            <w:tcW w:w="4077" w:type="dxa"/>
            <w:vAlign w:val="center"/>
          </w:tcPr>
          <w:p w:rsidR="002573D4" w:rsidRPr="00903781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Районная интеллектуальная игра по избирательному праву "</w:t>
            </w:r>
            <w:proofErr w:type="spellStart"/>
            <w:proofErr w:type="gramStart"/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gramEnd"/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Выборы</w:t>
            </w:r>
            <w:proofErr w:type="spellEnd"/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2573D4" w:rsidRPr="00903781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573D4" w:rsidRPr="007A2A4B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169" w:type="dxa"/>
          </w:tcPr>
          <w:p w:rsidR="002573D4" w:rsidRPr="007A2A4B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2573D4" w:rsidRPr="00903781" w:rsidTr="002573D4">
        <w:trPr>
          <w:trHeight w:val="753"/>
        </w:trPr>
        <w:tc>
          <w:tcPr>
            <w:tcW w:w="4077" w:type="dxa"/>
            <w:vAlign w:val="center"/>
          </w:tcPr>
          <w:p w:rsidR="002573D4" w:rsidRPr="00903781" w:rsidRDefault="002573D4" w:rsidP="007B0C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Историческийквест</w:t>
            </w:r>
            <w:proofErr w:type="spellEnd"/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"Битва за Москву"</w:t>
            </w:r>
          </w:p>
        </w:tc>
        <w:tc>
          <w:tcPr>
            <w:tcW w:w="2268" w:type="dxa"/>
          </w:tcPr>
          <w:p w:rsidR="002573D4" w:rsidRPr="007A2A4B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2573D4" w:rsidRPr="007A2A4B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2573D4" w:rsidRPr="00903781" w:rsidTr="002573D4">
        <w:trPr>
          <w:trHeight w:val="749"/>
        </w:trPr>
        <w:tc>
          <w:tcPr>
            <w:tcW w:w="4077" w:type="dxa"/>
          </w:tcPr>
          <w:p w:rsidR="002573D4" w:rsidRPr="00903781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Литературно-музыкальная композиция «День Победы»</w:t>
            </w:r>
          </w:p>
          <w:p w:rsidR="002573D4" w:rsidRPr="00903781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Бессмертный полк колледжа.</w:t>
            </w:r>
          </w:p>
        </w:tc>
        <w:tc>
          <w:tcPr>
            <w:tcW w:w="2268" w:type="dxa"/>
          </w:tcPr>
          <w:p w:rsidR="002573D4" w:rsidRPr="007A2A4B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73D4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A4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2573D4" w:rsidRPr="007A2A4B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169" w:type="dxa"/>
          </w:tcPr>
          <w:p w:rsidR="002573D4" w:rsidRPr="007A2A4B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903781" w:rsidTr="002573D4">
        <w:trPr>
          <w:trHeight w:val="749"/>
        </w:trPr>
        <w:tc>
          <w:tcPr>
            <w:tcW w:w="4077" w:type="dxa"/>
          </w:tcPr>
          <w:p w:rsidR="002573D4" w:rsidRPr="00903781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Исследовательская работа музея  колледжа: сбор и обработка материалов, подготовка помещения для открытия новой очереди музея.</w:t>
            </w:r>
          </w:p>
        </w:tc>
        <w:tc>
          <w:tcPr>
            <w:tcW w:w="2268" w:type="dxa"/>
          </w:tcPr>
          <w:p w:rsidR="002573D4" w:rsidRPr="007A2A4B" w:rsidRDefault="002573D4" w:rsidP="0090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169" w:type="dxa"/>
          </w:tcPr>
          <w:p w:rsidR="002573D4" w:rsidRPr="007A2A4B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573D4" w:rsidRPr="00903781" w:rsidRDefault="002573D4" w:rsidP="00903781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573D4" w:rsidRPr="0031324C" w:rsidRDefault="002573D4" w:rsidP="007B0C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7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Духовно-нравственное воспитание.  Это направление деятельности   развивает творческие способности обучающихся, повышает их интеллектуальный уровень, формирует эстетический вкус. Участие в организации мероприятий</w:t>
      </w:r>
      <w:r w:rsidRPr="0031324C">
        <w:rPr>
          <w:rFonts w:ascii="Times New Roman" w:hAnsi="Times New Roman" w:cs="Times New Roman"/>
          <w:bCs/>
          <w:sz w:val="28"/>
          <w:szCs w:val="28"/>
        </w:rPr>
        <w:t xml:space="preserve">  помогает студентам в формировании общих и профессиональных компетенций. Вот перечень мероприятий, направленных на решение этих задач:</w:t>
      </w:r>
    </w:p>
    <w:tbl>
      <w:tblPr>
        <w:tblStyle w:val="a3"/>
        <w:tblW w:w="0" w:type="auto"/>
        <w:tblLook w:val="04A0"/>
      </w:tblPr>
      <w:tblGrid>
        <w:gridCol w:w="4077"/>
        <w:gridCol w:w="2268"/>
        <w:gridCol w:w="3169"/>
      </w:tblGrid>
      <w:tr w:rsidR="002573D4" w:rsidRPr="0031324C" w:rsidTr="002573D4">
        <w:tc>
          <w:tcPr>
            <w:tcW w:w="4077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Москву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ВДНХ</w:t>
            </w: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573D4" w:rsidRPr="00F71803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169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31324C" w:rsidTr="002573D4">
        <w:tc>
          <w:tcPr>
            <w:tcW w:w="4077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«Проверь свою грамотность» в рамках международного дня грамотности</w:t>
            </w:r>
          </w:p>
        </w:tc>
        <w:tc>
          <w:tcPr>
            <w:tcW w:w="2268" w:type="dxa"/>
          </w:tcPr>
          <w:p w:rsidR="002573D4" w:rsidRPr="00F71803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169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31324C" w:rsidTr="002573D4">
        <w:tc>
          <w:tcPr>
            <w:tcW w:w="4077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– презентация </w:t>
            </w:r>
            <w:r w:rsidRPr="00F7180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</w:t>
            </w: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Осенняя фантазия</w:t>
            </w:r>
            <w:r w:rsidRPr="00F7180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2268" w:type="dxa"/>
          </w:tcPr>
          <w:p w:rsidR="002573D4" w:rsidRPr="00F71803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169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31324C" w:rsidTr="002573D4">
        <w:trPr>
          <w:trHeight w:val="1132"/>
        </w:trPr>
        <w:tc>
          <w:tcPr>
            <w:tcW w:w="4077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Экскурсии «Пешком по Ярославлю»  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гора, Бренды Ярославля,  Архитектура купечества</w:t>
            </w:r>
          </w:p>
        </w:tc>
        <w:tc>
          <w:tcPr>
            <w:tcW w:w="2268" w:type="dxa"/>
          </w:tcPr>
          <w:p w:rsidR="002573D4" w:rsidRPr="00F71803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3169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31324C" w:rsidTr="002573D4">
        <w:trPr>
          <w:trHeight w:val="1390"/>
        </w:trPr>
        <w:tc>
          <w:tcPr>
            <w:tcW w:w="4077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Экскурсионные уроки в ЯХМ, музей истории города, историко-архитектурный музей, планетарий, экскурсии по городу разнообразной тематики.</w:t>
            </w:r>
          </w:p>
        </w:tc>
        <w:tc>
          <w:tcPr>
            <w:tcW w:w="2268" w:type="dxa"/>
          </w:tcPr>
          <w:p w:rsidR="002573D4" w:rsidRPr="00F71803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3169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31324C" w:rsidTr="002573D4">
        <w:tc>
          <w:tcPr>
            <w:tcW w:w="4077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Благотворительный концерт в центре социальной адаптации.</w:t>
            </w:r>
          </w:p>
        </w:tc>
        <w:tc>
          <w:tcPr>
            <w:tcW w:w="2268" w:type="dxa"/>
          </w:tcPr>
          <w:p w:rsidR="002573D4" w:rsidRPr="00F71803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169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31324C" w:rsidTr="002573D4">
        <w:tc>
          <w:tcPr>
            <w:tcW w:w="4077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«Детская улыбка»</w:t>
            </w:r>
          </w:p>
        </w:tc>
        <w:tc>
          <w:tcPr>
            <w:tcW w:w="2268" w:type="dxa"/>
          </w:tcPr>
          <w:p w:rsidR="002573D4" w:rsidRPr="00F71803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</w:p>
        </w:tc>
        <w:tc>
          <w:tcPr>
            <w:tcW w:w="3169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31324C" w:rsidTr="002573D4">
        <w:tc>
          <w:tcPr>
            <w:tcW w:w="4077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на лучшее украшение </w:t>
            </w: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кабинетов к новому году.</w:t>
            </w:r>
          </w:p>
        </w:tc>
        <w:tc>
          <w:tcPr>
            <w:tcW w:w="2268" w:type="dxa"/>
          </w:tcPr>
          <w:p w:rsidR="002573D4" w:rsidRPr="00F71803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150</w:t>
            </w:r>
          </w:p>
        </w:tc>
        <w:tc>
          <w:tcPr>
            <w:tcW w:w="3169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31324C" w:rsidTr="002573D4">
        <w:tc>
          <w:tcPr>
            <w:tcW w:w="4077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Поездка </w:t>
            </w:r>
            <w:proofErr w:type="spellStart"/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вМоскову</w:t>
            </w:r>
            <w:proofErr w:type="spellEnd"/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(театр эстрады)</w:t>
            </w:r>
          </w:p>
        </w:tc>
        <w:tc>
          <w:tcPr>
            <w:tcW w:w="2268" w:type="dxa"/>
          </w:tcPr>
          <w:p w:rsidR="002573D4" w:rsidRPr="00F71803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169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31324C" w:rsidTr="002573D4">
        <w:tc>
          <w:tcPr>
            <w:tcW w:w="4077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71803">
              <w:rPr>
                <w:rFonts w:ascii="Times New Roman" w:hAnsi="Times New Roman" w:cs="Times New Roman"/>
                <w:sz w:val="28"/>
                <w:szCs w:val="28"/>
              </w:rPr>
              <w:t>кскурсионная поездка в Санкт-Петербург</w:t>
            </w:r>
          </w:p>
        </w:tc>
        <w:tc>
          <w:tcPr>
            <w:tcW w:w="2268" w:type="dxa"/>
          </w:tcPr>
          <w:p w:rsidR="002573D4" w:rsidRPr="00F71803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3169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31324C" w:rsidTr="002573D4">
        <w:tc>
          <w:tcPr>
            <w:tcW w:w="4077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sz w:val="28"/>
                <w:szCs w:val="28"/>
              </w:rPr>
              <w:t>IX Межрегиональный праздник поэзии "Когда строку диктует чувство…"</w:t>
            </w:r>
          </w:p>
        </w:tc>
        <w:tc>
          <w:tcPr>
            <w:tcW w:w="2268" w:type="dxa"/>
          </w:tcPr>
          <w:p w:rsidR="002573D4" w:rsidRPr="00F71803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69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2573D4" w:rsidRPr="0031324C" w:rsidTr="002573D4">
        <w:tc>
          <w:tcPr>
            <w:tcW w:w="4077" w:type="dxa"/>
          </w:tcPr>
          <w:p w:rsidR="002573D4" w:rsidRPr="00F71803" w:rsidRDefault="002573D4" w:rsidP="007B0C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81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Региональный молодёжный интеллект - марафон "А если подумать?"</w:t>
            </w:r>
          </w:p>
        </w:tc>
        <w:tc>
          <w:tcPr>
            <w:tcW w:w="2268" w:type="dxa"/>
          </w:tcPr>
          <w:p w:rsidR="002573D4" w:rsidRPr="00F71803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2573D4" w:rsidRPr="0031324C" w:rsidTr="002573D4">
        <w:tc>
          <w:tcPr>
            <w:tcW w:w="4077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этап всероссийского конкурса «Я вхожу в мир искусства»</w:t>
            </w:r>
          </w:p>
        </w:tc>
        <w:tc>
          <w:tcPr>
            <w:tcW w:w="2268" w:type="dxa"/>
          </w:tcPr>
          <w:p w:rsidR="002573D4" w:rsidRPr="00F71803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1 степени</w:t>
            </w:r>
          </w:p>
        </w:tc>
      </w:tr>
      <w:tr w:rsidR="002573D4" w:rsidRPr="0031324C" w:rsidTr="002573D4">
        <w:tc>
          <w:tcPr>
            <w:tcW w:w="4077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  самодеятельного творчества «Мой выбор»</w:t>
            </w:r>
          </w:p>
        </w:tc>
        <w:tc>
          <w:tcPr>
            <w:tcW w:w="2268" w:type="dxa"/>
          </w:tcPr>
          <w:p w:rsidR="002573D4" w:rsidRPr="00F71803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2573D4" w:rsidRPr="00F71803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803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победителя</w:t>
            </w:r>
          </w:p>
        </w:tc>
      </w:tr>
    </w:tbl>
    <w:p w:rsidR="007B0CB8" w:rsidRDefault="007B0CB8" w:rsidP="002573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D4" w:rsidRPr="0031324C" w:rsidRDefault="002573D4" w:rsidP="00257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t>Традиционные  праздники</w:t>
      </w:r>
      <w:r w:rsidRPr="0031324C">
        <w:rPr>
          <w:rFonts w:ascii="Times New Roman" w:hAnsi="Times New Roman" w:cs="Times New Roman"/>
          <w:sz w:val="28"/>
          <w:szCs w:val="28"/>
        </w:rPr>
        <w:t xml:space="preserve"> позволяют развивать организаторские способности и творческий потенциал </w:t>
      </w:r>
      <w:proofErr w:type="gramStart"/>
      <w:r w:rsidRPr="003132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324C">
        <w:rPr>
          <w:rFonts w:ascii="Times New Roman" w:hAnsi="Times New Roman" w:cs="Times New Roman"/>
          <w:sz w:val="28"/>
          <w:szCs w:val="28"/>
        </w:rPr>
        <w:t xml:space="preserve">. За подготовку каждого праздника отвечает определённая группа. В начале учебного года на </w:t>
      </w:r>
      <w:proofErr w:type="spellStart"/>
      <w:r w:rsidRPr="0031324C">
        <w:rPr>
          <w:rFonts w:ascii="Times New Roman" w:hAnsi="Times New Roman" w:cs="Times New Roman"/>
          <w:sz w:val="28"/>
          <w:szCs w:val="28"/>
        </w:rPr>
        <w:t>студсовете</w:t>
      </w:r>
      <w:proofErr w:type="spellEnd"/>
      <w:r w:rsidRPr="0031324C">
        <w:rPr>
          <w:rFonts w:ascii="Times New Roman" w:hAnsi="Times New Roman" w:cs="Times New Roman"/>
          <w:sz w:val="28"/>
          <w:szCs w:val="28"/>
        </w:rPr>
        <w:t xml:space="preserve"> распределяется эта ответственность:</w:t>
      </w:r>
    </w:p>
    <w:tbl>
      <w:tblPr>
        <w:tblStyle w:val="a3"/>
        <w:tblW w:w="5000" w:type="pct"/>
        <w:tblLook w:val="04A0"/>
      </w:tblPr>
      <w:tblGrid>
        <w:gridCol w:w="6152"/>
        <w:gridCol w:w="3419"/>
      </w:tblGrid>
      <w:tr w:rsidR="002573D4" w:rsidRPr="0031324C" w:rsidTr="007B0CB8">
        <w:trPr>
          <w:trHeight w:val="875"/>
        </w:trPr>
        <w:tc>
          <w:tcPr>
            <w:tcW w:w="3214" w:type="pct"/>
          </w:tcPr>
          <w:p w:rsidR="002573D4" w:rsidRPr="00232049" w:rsidRDefault="002573D4" w:rsidP="007B0C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День первокурсника – «Киностудия ЯТЭК представляет»</w:t>
            </w:r>
          </w:p>
        </w:tc>
        <w:tc>
          <w:tcPr>
            <w:tcW w:w="1786" w:type="pct"/>
          </w:tcPr>
          <w:p w:rsidR="002573D4" w:rsidRPr="00232049" w:rsidRDefault="002573D4" w:rsidP="007B0C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2573D4" w:rsidRPr="0031324C" w:rsidTr="007B0CB8">
        <w:tc>
          <w:tcPr>
            <w:tcW w:w="3214" w:type="pct"/>
          </w:tcPr>
          <w:p w:rsidR="002573D4" w:rsidRPr="00232049" w:rsidRDefault="002573D4" w:rsidP="007B0C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День учителя – праздничный концерт</w:t>
            </w:r>
          </w:p>
        </w:tc>
        <w:tc>
          <w:tcPr>
            <w:tcW w:w="1786" w:type="pct"/>
          </w:tcPr>
          <w:p w:rsidR="002573D4" w:rsidRPr="00232049" w:rsidRDefault="002573D4" w:rsidP="007B0C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2573D4" w:rsidRPr="0031324C" w:rsidTr="007B0CB8">
        <w:tc>
          <w:tcPr>
            <w:tcW w:w="3214" w:type="pct"/>
          </w:tcPr>
          <w:p w:rsidR="002573D4" w:rsidRPr="00232049" w:rsidRDefault="002573D4" w:rsidP="007B0C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Выставка «Осенняя фантазия»</w:t>
            </w:r>
          </w:p>
        </w:tc>
        <w:tc>
          <w:tcPr>
            <w:tcW w:w="1786" w:type="pct"/>
          </w:tcPr>
          <w:p w:rsidR="002573D4" w:rsidRPr="00232049" w:rsidRDefault="002573D4" w:rsidP="007B0C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573D4" w:rsidRPr="0031324C" w:rsidTr="007B0CB8">
        <w:tc>
          <w:tcPr>
            <w:tcW w:w="3214" w:type="pct"/>
          </w:tcPr>
          <w:p w:rsidR="002573D4" w:rsidRPr="00232049" w:rsidRDefault="002573D4" w:rsidP="007B0C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 xml:space="preserve">День колледжа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</w:tc>
        <w:tc>
          <w:tcPr>
            <w:tcW w:w="1786" w:type="pct"/>
          </w:tcPr>
          <w:p w:rsidR="002573D4" w:rsidRPr="00232049" w:rsidRDefault="002573D4" w:rsidP="007B0C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573D4" w:rsidRPr="0031324C" w:rsidTr="007B0CB8">
        <w:tc>
          <w:tcPr>
            <w:tcW w:w="3214" w:type="pct"/>
          </w:tcPr>
          <w:p w:rsidR="002573D4" w:rsidRPr="00232049" w:rsidRDefault="002573D4" w:rsidP="007B0C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786" w:type="pct"/>
          </w:tcPr>
          <w:p w:rsidR="002573D4" w:rsidRPr="00232049" w:rsidRDefault="002573D4" w:rsidP="007B0C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73D4" w:rsidRPr="0031324C" w:rsidTr="007B0CB8">
        <w:tc>
          <w:tcPr>
            <w:tcW w:w="3214" w:type="pct"/>
          </w:tcPr>
          <w:p w:rsidR="002573D4" w:rsidRPr="00232049" w:rsidRDefault="002573D4" w:rsidP="007B0C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Студенческий капустник</w:t>
            </w:r>
          </w:p>
        </w:tc>
        <w:tc>
          <w:tcPr>
            <w:tcW w:w="1786" w:type="pct"/>
          </w:tcPr>
          <w:p w:rsidR="002573D4" w:rsidRPr="00232049" w:rsidRDefault="002573D4" w:rsidP="007B0C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573D4" w:rsidRPr="0031324C" w:rsidTr="007B0CB8">
        <w:tc>
          <w:tcPr>
            <w:tcW w:w="3214" w:type="pct"/>
          </w:tcPr>
          <w:p w:rsidR="002573D4" w:rsidRPr="00232049" w:rsidRDefault="002573D4" w:rsidP="007B0C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23 февраля  - День защитника Отечества</w:t>
            </w:r>
          </w:p>
        </w:tc>
        <w:tc>
          <w:tcPr>
            <w:tcW w:w="1786" w:type="pct"/>
          </w:tcPr>
          <w:p w:rsidR="002573D4" w:rsidRPr="00232049" w:rsidRDefault="002573D4" w:rsidP="007B0C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73D4" w:rsidRPr="0031324C" w:rsidTr="007B0CB8">
        <w:tc>
          <w:tcPr>
            <w:tcW w:w="3214" w:type="pct"/>
          </w:tcPr>
          <w:p w:rsidR="002573D4" w:rsidRPr="00232049" w:rsidRDefault="002573D4" w:rsidP="007B0C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Студенческая Маслениц</w:t>
            </w:r>
            <w:proofErr w:type="gramStart"/>
            <w:r w:rsidRPr="0023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выставка масленичных кукол»</w:t>
            </w:r>
          </w:p>
        </w:tc>
        <w:tc>
          <w:tcPr>
            <w:tcW w:w="1786" w:type="pct"/>
          </w:tcPr>
          <w:p w:rsidR="002573D4" w:rsidRPr="00232049" w:rsidRDefault="002573D4" w:rsidP="007B0C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573D4" w:rsidRPr="0031324C" w:rsidTr="007B0CB8">
        <w:tc>
          <w:tcPr>
            <w:tcW w:w="3214" w:type="pct"/>
          </w:tcPr>
          <w:p w:rsidR="002573D4" w:rsidRPr="00232049" w:rsidRDefault="002573D4" w:rsidP="007B0C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8 Марта-концерт-поздравление</w:t>
            </w:r>
          </w:p>
        </w:tc>
        <w:tc>
          <w:tcPr>
            <w:tcW w:w="1786" w:type="pct"/>
          </w:tcPr>
          <w:p w:rsidR="002573D4" w:rsidRPr="00232049" w:rsidRDefault="002573D4" w:rsidP="007B0C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573D4" w:rsidRPr="0031324C" w:rsidTr="007B0CB8">
        <w:tc>
          <w:tcPr>
            <w:tcW w:w="3214" w:type="pct"/>
          </w:tcPr>
          <w:p w:rsidR="002573D4" w:rsidRPr="00232049" w:rsidRDefault="002573D4" w:rsidP="007B0C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«День Победы»</w:t>
            </w:r>
          </w:p>
        </w:tc>
        <w:tc>
          <w:tcPr>
            <w:tcW w:w="1786" w:type="pct"/>
          </w:tcPr>
          <w:p w:rsidR="002573D4" w:rsidRPr="00232049" w:rsidRDefault="002573D4" w:rsidP="007B0C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2573D4" w:rsidRPr="00232049" w:rsidRDefault="002573D4" w:rsidP="007B0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бережно храним и приумножаем традиции колледжа, все эти мероприятия имеют корпоративную особенность, поэтому остаются в памяти студентов на долгие годы.</w:t>
      </w:r>
    </w:p>
    <w:p w:rsidR="002573D4" w:rsidRPr="0031324C" w:rsidRDefault="002573D4" w:rsidP="00257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Профессиональное самоопределение обучающихся</w:t>
      </w:r>
      <w:r w:rsidRPr="0031324C">
        <w:rPr>
          <w:rFonts w:ascii="Times New Roman" w:hAnsi="Times New Roman" w:cs="Times New Roman"/>
          <w:sz w:val="28"/>
          <w:szCs w:val="28"/>
        </w:rPr>
        <w:t xml:space="preserve"> невозможно без профессионального воспитания, критериями профессиональной воспитанности являются: осознание обучающимися профессиональной идентичности (осознание своей принадлежности к определённой профессии и профессиональному сообществу), социально-профессиональная ответственность, усвоение профессионально-этических норм.</w:t>
      </w:r>
    </w:p>
    <w:tbl>
      <w:tblPr>
        <w:tblStyle w:val="11"/>
        <w:tblW w:w="0" w:type="auto"/>
        <w:tblLayout w:type="fixed"/>
        <w:tblLook w:val="04A0"/>
      </w:tblPr>
      <w:tblGrid>
        <w:gridCol w:w="4219"/>
        <w:gridCol w:w="2610"/>
        <w:gridCol w:w="2685"/>
      </w:tblGrid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387">
              <w:rPr>
                <w:rFonts w:ascii="Times New Roman" w:hAnsi="Times New Roman" w:cs="Times New Roman"/>
                <w:sz w:val="24"/>
                <w:szCs w:val="24"/>
              </w:rPr>
              <w:t>Семинар на тему «Развитие творческих способностей обучающихся специальности «Технология продукции общественного питания».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налоговую инспекцию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38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Областной день семьи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8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Конкурс </w:t>
            </w:r>
            <w:r w:rsidRPr="001F6387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программы «Дни финансовой грамотности в учебных заведениях»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sz w:val="24"/>
                <w:szCs w:val="24"/>
              </w:rPr>
              <w:t>Открытый чемпионат по общим и профессиональным компетенциям направления «Туризм»,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VI студенческая областная научно-практическая конференция «Шаг в науку».</w:t>
            </w:r>
          </w:p>
          <w:p w:rsidR="002573D4" w:rsidRPr="001F6387" w:rsidRDefault="002573D4" w:rsidP="001F638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XIII областной фестиваль постной кухни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Всероссийская </w:t>
            </w:r>
            <w:proofErr w:type="spellStart"/>
            <w:r w:rsidR="007B0CB8"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онлайн</w:t>
            </w:r>
            <w:proofErr w:type="spellEnd"/>
            <w:r w:rsidR="007B0CB8"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игра </w:t>
            </w:r>
            <w:proofErr w:type="gramStart"/>
            <w:r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Консультант</w:t>
            </w:r>
            <w:r w:rsidR="007B0CB8"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Плюс</w:t>
            </w:r>
            <w:proofErr w:type="gramEnd"/>
            <w:r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"Покупатель всегда прав?"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Региональный этап Всероссийской программы  «</w:t>
            </w:r>
            <w:proofErr w:type="spellStart"/>
            <w:r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Ар</w:t>
            </w:r>
            <w:proofErr w:type="gramStart"/>
            <w:r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т</w:t>
            </w:r>
            <w:proofErr w:type="spellEnd"/>
            <w:r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Профи </w:t>
            </w:r>
            <w:r w:rsidR="007B0CB8"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Форум»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и участие</w:t>
            </w: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8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VI Международный форум молодых предпринимателей «Стратегия. Миссия. Перспектива - 2016»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 по менеджменту «Наука управлять»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2 степени </w:t>
            </w:r>
          </w:p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sz w:val="24"/>
                <w:szCs w:val="24"/>
              </w:rPr>
              <w:t>Областная    олимпиада по специальности «Экономика и бухгалтерский учет»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sz w:val="24"/>
                <w:szCs w:val="24"/>
              </w:rPr>
              <w:t>I областная студенческая научно-практическая конференция «Профессиональные компетенции. Творчество.  Карьера».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Туристский форум «Город </w:t>
            </w:r>
            <w:r w:rsidRPr="001F6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-перезагрузка»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участника</w:t>
            </w: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заочный конкурс проектно-исследовательских работ «Проблемы и перспективы сферы обслуживания»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1 степени </w:t>
            </w:r>
          </w:p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Сертификаты участников</w:t>
            </w: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этап Всероссийской олимпиады профессионального мастерства по профессии «Повар»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участника</w:t>
            </w: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sz w:val="24"/>
                <w:szCs w:val="24"/>
              </w:rPr>
              <w:t>Первая региональная акселерационная программа ЯРОО СМП «Взлетная полоса».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профессионального мастерства</w:t>
            </w:r>
            <w:r w:rsidRPr="001F638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«Сервис и туризм»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Победа в номинации</w:t>
            </w: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sz w:val="24"/>
                <w:szCs w:val="24"/>
              </w:rPr>
              <w:t xml:space="preserve">II региональный чемпионат «Молодые профессионалы» по стандартам </w:t>
            </w:r>
            <w:proofErr w:type="spellStart"/>
            <w:r w:rsidRPr="001F6387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1F6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1, 3 место</w:t>
            </w: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sz w:val="24"/>
                <w:szCs w:val="24"/>
              </w:rPr>
              <w:t>Полуфинал Национального чемпионата «Молодые профессионалы» 2016 в ЦФО по компетенциям «Предпринимательство» и «Кондитерское дело».</w:t>
            </w: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2 место и победа в номинации</w:t>
            </w:r>
          </w:p>
        </w:tc>
      </w:tr>
      <w:tr w:rsidR="002573D4" w:rsidRPr="001F6387" w:rsidTr="002573D4">
        <w:trPr>
          <w:trHeight w:val="384"/>
        </w:trPr>
        <w:tc>
          <w:tcPr>
            <w:tcW w:w="4219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конкурс «Лучшее </w:t>
            </w:r>
            <w:proofErr w:type="spellStart"/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портала </w:t>
            </w:r>
            <w:proofErr w:type="spellStart"/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ProfiJump</w:t>
            </w:r>
            <w:proofErr w:type="spellEnd"/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- 2016».</w:t>
            </w:r>
          </w:p>
          <w:p w:rsidR="002573D4" w:rsidRPr="001F6387" w:rsidRDefault="002573D4" w:rsidP="001F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2573D4" w:rsidRPr="001F6387" w:rsidRDefault="002573D4" w:rsidP="001F6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87">
              <w:rPr>
                <w:rFonts w:ascii="Times New Roman" w:hAnsi="Times New Roman" w:cs="Times New Roman"/>
                <w:bCs/>
                <w:sz w:val="24"/>
                <w:szCs w:val="24"/>
              </w:rPr>
              <w:t>Победа в номинации</w:t>
            </w:r>
          </w:p>
        </w:tc>
      </w:tr>
    </w:tbl>
    <w:p w:rsidR="002573D4" w:rsidRDefault="002573D4" w:rsidP="002573D4"/>
    <w:p w:rsidR="002573D4" w:rsidRPr="00365331" w:rsidRDefault="002573D4" w:rsidP="007B0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профессиональному самоопределению активизировалась и стала многообразней: конкурсы, интерактивные игры, олимпиады проводятся как в рамках работы ПЦК колледжа, так и на  региональном, межрегиональном, всероссийском уровнях.  Такие мероприятия  стали  неотъемлемой частью работы педагогического коллектива, большой интерес вызывают мероприятия,  проводимые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викторин, конкурсов </w:t>
      </w:r>
    </w:p>
    <w:p w:rsidR="002573D4" w:rsidRDefault="002573D4" w:rsidP="002573D4">
      <w:pPr>
        <w:spacing w:before="10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24C">
        <w:rPr>
          <w:rFonts w:ascii="Times New Roman" w:hAnsi="Times New Roman" w:cs="Times New Roman"/>
          <w:b/>
          <w:bCs/>
          <w:sz w:val="28"/>
          <w:szCs w:val="28"/>
        </w:rPr>
        <w:t>Физическое воспитание и культура здоровья</w:t>
      </w:r>
    </w:p>
    <w:p w:rsidR="002573D4" w:rsidRDefault="002573D4" w:rsidP="002573D4">
      <w:pPr>
        <w:spacing w:before="10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3D4" w:rsidRPr="009B119F" w:rsidRDefault="002573D4" w:rsidP="007B0CB8">
      <w:pPr>
        <w:spacing w:before="101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19F">
        <w:rPr>
          <w:rFonts w:ascii="Times New Roman" w:hAnsi="Times New Roman" w:cs="Times New Roman"/>
          <w:bCs/>
          <w:sz w:val="28"/>
          <w:szCs w:val="28"/>
        </w:rPr>
        <w:t>В колледже имеется два спортивных зала, тренажерный зал, оборудованные всем необходимым инвентарём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во внеурочное время работают спортивные </w:t>
      </w:r>
      <w:bookmarkStart w:id="6" w:name="_GoBack"/>
      <w:bookmarkEnd w:id="6"/>
      <w:r>
        <w:rPr>
          <w:rFonts w:ascii="Times New Roman" w:hAnsi="Times New Roman" w:cs="Times New Roman"/>
          <w:bCs/>
          <w:sz w:val="28"/>
          <w:szCs w:val="28"/>
        </w:rPr>
        <w:t>секции: волейбола, баскетбола, ОФП, гиревого спорта. Проводятся соревнования между учебными  группами, а также сборная команда колледжа участвует в областной спартакиаде обучающихся средних профессиональных учреждений. В 2016 году были проведены следующие мероприятия:</w:t>
      </w:r>
    </w:p>
    <w:p w:rsidR="002573D4" w:rsidRPr="00F7219B" w:rsidRDefault="002573D4" w:rsidP="002573D4">
      <w:pPr>
        <w:spacing w:before="101"/>
        <w:ind w:left="927"/>
        <w:contextualSpacing/>
        <w:rPr>
          <w:b/>
          <w:bCs/>
        </w:rPr>
      </w:pPr>
    </w:p>
    <w:tbl>
      <w:tblPr>
        <w:tblStyle w:val="11"/>
        <w:tblW w:w="0" w:type="auto"/>
        <w:tblLook w:val="04A0"/>
      </w:tblPr>
      <w:tblGrid>
        <w:gridCol w:w="4219"/>
        <w:gridCol w:w="2693"/>
        <w:gridCol w:w="2602"/>
      </w:tblGrid>
      <w:tr w:rsidR="002573D4" w:rsidRPr="0031324C" w:rsidTr="002573D4">
        <w:tc>
          <w:tcPr>
            <w:tcW w:w="4219" w:type="dxa"/>
          </w:tcPr>
          <w:p w:rsidR="002573D4" w:rsidRPr="0031324C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«Золотая осень»</w:t>
            </w:r>
          </w:p>
        </w:tc>
        <w:tc>
          <w:tcPr>
            <w:tcW w:w="2693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2602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31324C" w:rsidTr="002573D4">
        <w:tc>
          <w:tcPr>
            <w:tcW w:w="4219" w:type="dxa"/>
          </w:tcPr>
          <w:p w:rsidR="002573D4" w:rsidRPr="0031324C" w:rsidRDefault="002573D4" w:rsidP="0025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2693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2602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73D4" w:rsidRPr="0031324C" w:rsidTr="002573D4">
        <w:tc>
          <w:tcPr>
            <w:tcW w:w="4219" w:type="dxa"/>
          </w:tcPr>
          <w:p w:rsidR="002573D4" w:rsidRPr="0031324C" w:rsidRDefault="002573D4" w:rsidP="0025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Ярославский</w:t>
            </w:r>
            <w:proofErr w:type="gram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полумарафон</w:t>
            </w:r>
            <w:proofErr w:type="spell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«Золотое кольцо»</w:t>
            </w:r>
          </w:p>
        </w:tc>
        <w:tc>
          <w:tcPr>
            <w:tcW w:w="2693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602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2573D4" w:rsidRPr="0031324C" w:rsidTr="002573D4">
        <w:tc>
          <w:tcPr>
            <w:tcW w:w="4219" w:type="dxa"/>
          </w:tcPr>
          <w:p w:rsidR="002573D4" w:rsidRPr="0031324C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настольному </w:t>
            </w:r>
            <w:r w:rsidRPr="00313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теннису</w:t>
            </w:r>
          </w:p>
        </w:tc>
        <w:tc>
          <w:tcPr>
            <w:tcW w:w="2693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2602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2573D4" w:rsidRPr="0031324C" w:rsidTr="002573D4">
        <w:tc>
          <w:tcPr>
            <w:tcW w:w="4219" w:type="dxa"/>
          </w:tcPr>
          <w:p w:rsidR="002573D4" w:rsidRPr="0031324C" w:rsidRDefault="002573D4" w:rsidP="0025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Товарищеские встречи с командами других учебных заведений по футболу</w:t>
            </w:r>
          </w:p>
        </w:tc>
        <w:tc>
          <w:tcPr>
            <w:tcW w:w="2693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02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2573D4" w:rsidRPr="0031324C" w:rsidTr="002573D4">
        <w:tc>
          <w:tcPr>
            <w:tcW w:w="4219" w:type="dxa"/>
          </w:tcPr>
          <w:p w:rsidR="002573D4" w:rsidRPr="0031324C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 с командами других учебных заведений по волейболу</w:t>
            </w:r>
          </w:p>
        </w:tc>
        <w:tc>
          <w:tcPr>
            <w:tcW w:w="2693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02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2573D4" w:rsidRPr="0031324C" w:rsidTr="002573D4">
        <w:tc>
          <w:tcPr>
            <w:tcW w:w="4219" w:type="dxa"/>
          </w:tcPr>
          <w:p w:rsidR="002573D4" w:rsidRPr="0031324C" w:rsidRDefault="002573D4" w:rsidP="0025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Турнир по шахматам</w:t>
            </w:r>
          </w:p>
        </w:tc>
        <w:tc>
          <w:tcPr>
            <w:tcW w:w="2693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602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2573D4" w:rsidRPr="0031324C" w:rsidTr="002573D4">
        <w:tc>
          <w:tcPr>
            <w:tcW w:w="4219" w:type="dxa"/>
          </w:tcPr>
          <w:p w:rsidR="002573D4" w:rsidRPr="0031324C" w:rsidRDefault="002573D4" w:rsidP="00257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 </w:t>
            </w:r>
          </w:p>
        </w:tc>
        <w:tc>
          <w:tcPr>
            <w:tcW w:w="2693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602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2573D4" w:rsidRPr="0031324C" w:rsidTr="002573D4">
        <w:tc>
          <w:tcPr>
            <w:tcW w:w="4219" w:type="dxa"/>
          </w:tcPr>
          <w:p w:rsidR="002573D4" w:rsidRPr="0031324C" w:rsidRDefault="002573D4" w:rsidP="0025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спартакиады</w:t>
            </w:r>
          </w:p>
        </w:tc>
        <w:tc>
          <w:tcPr>
            <w:tcW w:w="2693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602" w:type="dxa"/>
          </w:tcPr>
          <w:p w:rsidR="002573D4" w:rsidRPr="0031324C" w:rsidRDefault="002573D4" w:rsidP="0025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</w:tbl>
    <w:p w:rsidR="002573D4" w:rsidRPr="006C3731" w:rsidRDefault="002573D4" w:rsidP="002573D4">
      <w:pPr>
        <w:spacing w:before="1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Маркетинговая деятельность и </w:t>
      </w:r>
      <w:r w:rsidRPr="006C3731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</w:t>
      </w:r>
      <w:r w:rsidRPr="006C3731">
        <w:rPr>
          <w:rFonts w:ascii="Times New Roman" w:hAnsi="Times New Roman" w:cs="Times New Roman"/>
          <w:b/>
          <w:bCs/>
          <w:sz w:val="28"/>
          <w:szCs w:val="28"/>
        </w:rPr>
        <w:t>рофориентаци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t>Сотрудничество с Центром «Ресурс»</w:t>
      </w:r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sz w:val="28"/>
          <w:szCs w:val="28"/>
        </w:rPr>
        <w:t xml:space="preserve">Участие в  областном </w:t>
      </w:r>
      <w:proofErr w:type="spellStart"/>
      <w:r w:rsidRPr="0031324C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31324C">
        <w:rPr>
          <w:rFonts w:ascii="Times New Roman" w:hAnsi="Times New Roman" w:cs="Times New Roman"/>
          <w:sz w:val="28"/>
          <w:szCs w:val="28"/>
        </w:rPr>
        <w:t xml:space="preserve"> мероприятии «Дни профессионального  образования»»</w:t>
      </w:r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t>Работа с районными отделами образования ЯО</w:t>
      </w:r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324C">
        <w:rPr>
          <w:rFonts w:ascii="Times New Roman" w:hAnsi="Times New Roman" w:cs="Times New Roman"/>
          <w:sz w:val="28"/>
          <w:szCs w:val="28"/>
        </w:rPr>
        <w:t xml:space="preserve">Участие в  «Ярмарках учебных мест» (на базе муниципальных районов </w:t>
      </w:r>
      <w:proofErr w:type="gramEnd"/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324C">
        <w:rPr>
          <w:rFonts w:ascii="Times New Roman" w:hAnsi="Times New Roman" w:cs="Times New Roman"/>
          <w:sz w:val="28"/>
          <w:szCs w:val="28"/>
        </w:rPr>
        <w:t>Ярославской области)</w:t>
      </w:r>
      <w:proofErr w:type="gramEnd"/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sz w:val="28"/>
          <w:szCs w:val="28"/>
        </w:rPr>
        <w:t xml:space="preserve">Рассылка рекламных листовок по электронной почте в муниципальные районы ЯО и соседних областей </w:t>
      </w:r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b/>
          <w:bCs/>
          <w:sz w:val="28"/>
          <w:szCs w:val="28"/>
        </w:rPr>
        <w:t>Работа со школами города и области</w:t>
      </w:r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4C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31324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1324C">
        <w:rPr>
          <w:rFonts w:ascii="Times New Roman" w:hAnsi="Times New Roman" w:cs="Times New Roman"/>
          <w:sz w:val="28"/>
          <w:szCs w:val="28"/>
        </w:rPr>
        <w:t xml:space="preserve"> бесед в школах города </w:t>
      </w:r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sz w:val="28"/>
          <w:szCs w:val="28"/>
        </w:rPr>
        <w:t>Дни открытых дверей</w:t>
      </w:r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b/>
          <w:bCs/>
          <w:sz w:val="28"/>
          <w:szCs w:val="28"/>
        </w:rPr>
        <w:t>Реклама в СМИ</w:t>
      </w:r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4C">
        <w:rPr>
          <w:rFonts w:ascii="Times New Roman" w:hAnsi="Times New Roman" w:cs="Times New Roman"/>
          <w:sz w:val="28"/>
          <w:szCs w:val="28"/>
        </w:rPr>
        <w:t>Размещение рекламы: автотранспорт, справочники</w:t>
      </w:r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4C">
        <w:rPr>
          <w:rFonts w:ascii="Times New Roman" w:hAnsi="Times New Roman" w:cs="Times New Roman"/>
          <w:sz w:val="28"/>
          <w:szCs w:val="28"/>
        </w:rPr>
        <w:t>радио, телевидение,</w:t>
      </w:r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sz w:val="28"/>
          <w:szCs w:val="28"/>
        </w:rPr>
        <w:t xml:space="preserve">наружная реклама </w:t>
      </w:r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t>Реклама в интернете</w:t>
      </w:r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b/>
          <w:bCs/>
          <w:sz w:val="28"/>
          <w:szCs w:val="28"/>
        </w:rPr>
        <w:t>Совместные мероприятия со школьниками</w:t>
      </w:r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sz w:val="28"/>
          <w:szCs w:val="28"/>
        </w:rPr>
        <w:t xml:space="preserve">Товарищеские встречи по волейболу  и футболу со школьниками  </w:t>
      </w:r>
      <w:proofErr w:type="spellStart"/>
      <w:r w:rsidRPr="0031324C">
        <w:rPr>
          <w:rFonts w:ascii="Times New Roman" w:hAnsi="Times New Roman" w:cs="Times New Roman"/>
          <w:sz w:val="28"/>
          <w:szCs w:val="28"/>
        </w:rPr>
        <w:t>Красно-перекопского</w:t>
      </w:r>
      <w:proofErr w:type="spellEnd"/>
      <w:r w:rsidRPr="0031324C">
        <w:rPr>
          <w:rFonts w:ascii="Times New Roman" w:hAnsi="Times New Roman" w:cs="Times New Roman"/>
          <w:sz w:val="28"/>
          <w:szCs w:val="28"/>
        </w:rPr>
        <w:t xml:space="preserve">  и Фрунзенского районов</w:t>
      </w:r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sz w:val="28"/>
          <w:szCs w:val="28"/>
        </w:rPr>
        <w:t>Распространение рекламной печатной продукции в общеобразовательных организациях и других учреждения города и области</w:t>
      </w:r>
    </w:p>
    <w:p w:rsidR="007B0CB8" w:rsidRPr="0031324C" w:rsidRDefault="007B0CB8" w:rsidP="007B0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4C">
        <w:rPr>
          <w:rFonts w:ascii="Times New Roman" w:hAnsi="Times New Roman" w:cs="Times New Roman"/>
          <w:sz w:val="28"/>
          <w:szCs w:val="28"/>
        </w:rPr>
        <w:t>Подготовка агитбригады</w:t>
      </w:r>
    </w:p>
    <w:p w:rsidR="007B0CB8" w:rsidRDefault="007B0CB8" w:rsidP="007B0CB8"/>
    <w:p w:rsidR="007B0CB8" w:rsidRDefault="007B0CB8" w:rsidP="002573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D4" w:rsidRPr="007B0CB8" w:rsidRDefault="002573D4" w:rsidP="002573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71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365331">
        <w:rPr>
          <w:rFonts w:ascii="Times New Roman" w:hAnsi="Times New Roman" w:cs="Times New Roman"/>
          <w:sz w:val="28"/>
          <w:szCs w:val="28"/>
        </w:rPr>
        <w:t xml:space="preserve">: </w:t>
      </w:r>
      <w:r w:rsidRPr="007B0CB8">
        <w:rPr>
          <w:rFonts w:ascii="Times New Roman" w:hAnsi="Times New Roman" w:cs="Times New Roman"/>
          <w:i/>
          <w:sz w:val="28"/>
          <w:szCs w:val="28"/>
        </w:rPr>
        <w:t xml:space="preserve">Воспитательная работа в колледже способствует становлению активной гражданской позиции студентов, формированию общих и профессиональных компетенций, формированию опыта творческой деятельности,  осознанного и ответственного отношения к делу. Рассматривая качественную подготовку специалистов как взаимосвязанный </w:t>
      </w:r>
      <w:r w:rsidRPr="007B0CB8">
        <w:rPr>
          <w:rFonts w:ascii="Times New Roman" w:hAnsi="Times New Roman" w:cs="Times New Roman"/>
          <w:i/>
          <w:sz w:val="28"/>
          <w:szCs w:val="28"/>
        </w:rPr>
        <w:lastRenderedPageBreak/>
        <w:t>процесс обучения и воспитания, колледж планомерно создает целенаправленную систему воспитания студентов, предоставляющую условия, способствующие индивидуальному развитию обучающихся и их коллективному взаимодействию</w:t>
      </w:r>
    </w:p>
    <w:p w:rsidR="002573D4" w:rsidRPr="001F6387" w:rsidRDefault="002573D4" w:rsidP="001F6387">
      <w:pPr>
        <w:pStyle w:val="2"/>
        <w:numPr>
          <w:ilvl w:val="0"/>
          <w:numId w:val="33"/>
        </w:numPr>
        <w:jc w:val="center"/>
        <w:rPr>
          <w:sz w:val="28"/>
          <w:szCs w:val="28"/>
        </w:rPr>
      </w:pPr>
      <w:bookmarkStart w:id="7" w:name="_Toc480199288"/>
      <w:r w:rsidRPr="001F6387">
        <w:rPr>
          <w:sz w:val="28"/>
          <w:szCs w:val="28"/>
        </w:rPr>
        <w:t>Организация учебного процесса</w:t>
      </w:r>
      <w:bookmarkEnd w:id="7"/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Учебный процесс организован в соответствии с законом «Об образовании РФ» № 273-ФЗ от 29.12.2012 г. приказом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№464 от 14.06.2013г. «Об утверждении порядка организации и осуществлении образовательной деятельности по образовательным программам СПО», другими нормативными документами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, локальными нормативными актами колледжа, в соответствии с ФГОС СПО и рабочими учебными планами колледжа по программам  подготовки специалистов среднего звена.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Ежегодно разрабатывается и утверждается календарный график учебного процесса по группам. 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Максимальный объем учебной нагрузки  по ППССЗ студентов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Максимальный объем аудиторной учебной нагрузки студентов составляет 36 академических часов в неделю.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Продолжительность учебной недели - шестидневная. Предусмотрена группировка занятий парами. Расписание учебных занятий обеспечивает непрерывность образовательного процесса в течение рабочего дня. 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Формы и процедуры текущего контроля знаний  определяются преподавателями самостоятельно и описываются в рабочих программах дисциплин и профессиональных модулей.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Консультации для обучающихся предусматриваются в объеме 4 часов на одного обучающегося на каждый учебный год. Формы их проведения – групповые и индивидуальные, устные и/или с применением компьютерных технологий. 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Учебные занятия проводятся в специализированных кабинетах и лабораториях, оснащенных необходимым оборудованием.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Рабочие учебные планы предусматривают выполнение курсовых работ, в объеме 15-20 часов обязательных учебных занятий на каждую.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В ходе освоения и по завершению освоения дисциплин проводятся зачеты и экзамены. Проведение зачетов (в т.ч. дифференцированных) предусматривается за счет времени, отведенного на изучение соответствующей дисциплины.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Экзамены и зачеты проводятся по окончании изучения дисциплины или курса, в том числе в течение семестра до официально отраженной в графике учебного процесса сессии.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завершению освоения профессиональных модулей проводятся 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квалификационные экзамены, направленные на проверку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компетенций и готовности выпускника к выполнению вида профессиональной деятельности, определенных в разделе «Требования к результатам освоения ОПОП» федерального государственного образовательного стандарта. </w:t>
      </w:r>
    </w:p>
    <w:p w:rsidR="002573D4" w:rsidRPr="00F10764" w:rsidRDefault="002573D4" w:rsidP="002573D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Подготовка студентов, имеющих особые образовательные потребности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существляется согласно положению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индивидуальном учебном плане обучения студентов ГПОУ ЯО Ярославского торгово-экономического колледжа» с использованием информационных технологий, системы MOODLE, информация по которой разработана преподавателями и размещена на сайте колледжа для студентов, обучающихся по индивидуальным учебным планам и графикам учебного процесса.</w:t>
      </w:r>
    </w:p>
    <w:p w:rsidR="002573D4" w:rsidRPr="00B57423" w:rsidRDefault="002573D4" w:rsidP="002573D4">
      <w:pPr>
        <w:spacing w:before="65"/>
        <w:ind w:left="493" w:right="109"/>
        <w:rPr>
          <w:rFonts w:ascii="Times New Roman" w:hAnsi="Times New Roman" w:cs="Times New Roman"/>
          <w:b/>
          <w:sz w:val="28"/>
        </w:rPr>
      </w:pPr>
      <w:r w:rsidRPr="00B57423">
        <w:rPr>
          <w:rFonts w:ascii="Times New Roman" w:hAnsi="Times New Roman" w:cs="Times New Roman"/>
          <w:b/>
          <w:sz w:val="28"/>
        </w:rPr>
        <w:t>Вывод:</w:t>
      </w:r>
    </w:p>
    <w:p w:rsidR="002573D4" w:rsidRPr="00F10764" w:rsidRDefault="002573D4" w:rsidP="002573D4">
      <w:pPr>
        <w:pStyle w:val="a5"/>
        <w:widowControl w:val="0"/>
        <w:numPr>
          <w:ilvl w:val="0"/>
          <w:numId w:val="17"/>
        </w:numPr>
        <w:tabs>
          <w:tab w:val="left" w:pos="0"/>
        </w:tabs>
        <w:spacing w:before="50" w:after="0"/>
        <w:ind w:left="0" w:right="11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Учебные планы по профессиям и специальностям полностью соответствуют требованиям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ФГОС.</w:t>
      </w:r>
    </w:p>
    <w:p w:rsidR="002573D4" w:rsidRPr="00F10764" w:rsidRDefault="002573D4" w:rsidP="002573D4">
      <w:pPr>
        <w:pStyle w:val="a5"/>
        <w:widowControl w:val="0"/>
        <w:numPr>
          <w:ilvl w:val="0"/>
          <w:numId w:val="17"/>
        </w:numPr>
        <w:tabs>
          <w:tab w:val="left" w:pos="0"/>
          <w:tab w:val="left" w:pos="405"/>
        </w:tabs>
        <w:spacing w:before="1" w:after="0"/>
        <w:ind w:left="0" w:right="108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Объем и содержание рабочих программ по учебным дисциплинам и профессиональным модулям соответствуют ФГОС СПО по ППССЗ. </w:t>
      </w:r>
    </w:p>
    <w:p w:rsidR="002573D4" w:rsidRPr="00F10764" w:rsidRDefault="002573D4" w:rsidP="002573D4">
      <w:pPr>
        <w:widowControl w:val="0"/>
        <w:tabs>
          <w:tab w:val="left" w:pos="0"/>
          <w:tab w:val="left" w:pos="405"/>
        </w:tabs>
        <w:spacing w:before="1" w:after="0"/>
        <w:ind w:right="1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Как показал анализ содержания учебных планов и рабочих программ: максимальный объем учебной нагрузки студентов соответствуют требованиям </w:t>
      </w:r>
      <w:proofErr w:type="gramStart"/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</w:rPr>
        <w:t>ФГОС</w:t>
      </w:r>
      <w:proofErr w:type="gramEnd"/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 способствует личностно-ориентированному обучению студентов, раскрытию их творческого потенциала и способностей, готовит обучающихся к построению их дальнейшей профессиональной карьеры.</w:t>
      </w:r>
    </w:p>
    <w:p w:rsidR="002573D4" w:rsidRPr="00F10764" w:rsidRDefault="002573D4" w:rsidP="002573D4">
      <w:pPr>
        <w:pStyle w:val="a5"/>
        <w:widowControl w:val="0"/>
        <w:numPr>
          <w:ilvl w:val="0"/>
          <w:numId w:val="17"/>
        </w:numPr>
        <w:tabs>
          <w:tab w:val="left" w:pos="0"/>
        </w:tabs>
        <w:spacing w:before="50" w:after="0"/>
        <w:ind w:left="0" w:right="11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Анализ содержания экзаменационных материалов показал, что они соответствуют установленным требованиям и позволяют оценить качество подготовки.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Контрольно-измерительные материалы для проведения промежуточной аттестации обучающихся охватывают все разделы и темы учебных дисциплин или МДК, включают как теоретические вопросы, так и практические  задания. Курсовые  работы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выполняются  в соответствии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учебными планами, утвержденной тематикой и методическими рекомендациями.</w:t>
      </w:r>
    </w:p>
    <w:p w:rsidR="002573D4" w:rsidRDefault="002573D4" w:rsidP="002573D4">
      <w:pPr>
        <w:pStyle w:val="a5"/>
        <w:widowControl w:val="0"/>
        <w:numPr>
          <w:ilvl w:val="0"/>
          <w:numId w:val="17"/>
        </w:numPr>
        <w:tabs>
          <w:tab w:val="left" w:pos="0"/>
        </w:tabs>
        <w:spacing w:before="50" w:after="0"/>
        <w:ind w:left="0" w:right="11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целом полученные при самообследовании результаты качества подготовки обучающихся, востребованности выпускников, отзывы председателей ГЭК и руководителей предприятий, позволяют оценить качество подготовки как соответствующее заявленным уровням  образования и удовлетворяющее требованиям ФГОС по  реализуемым специальностям. Отсутствие рекламаций на качество подготовки выпускников со стороны работодателей, и данные службы занятости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говорят о востребованности выпускников колледжа на рынке труда. Структура подготовки специалистов колледжа отвечает потребностям сферы услуг региона.</w:t>
      </w:r>
    </w:p>
    <w:p w:rsidR="002573D4" w:rsidRDefault="002573D4"/>
    <w:p w:rsidR="002573D4" w:rsidRPr="001F6387" w:rsidRDefault="002573D4" w:rsidP="001F6387">
      <w:pPr>
        <w:pStyle w:val="2"/>
        <w:jc w:val="center"/>
        <w:rPr>
          <w:sz w:val="28"/>
          <w:szCs w:val="28"/>
        </w:rPr>
      </w:pPr>
      <w:bookmarkStart w:id="8" w:name="_Toc480199289"/>
      <w:r w:rsidRPr="001F6387">
        <w:rPr>
          <w:sz w:val="28"/>
          <w:szCs w:val="28"/>
        </w:rPr>
        <w:t>5.Востребованность выпускников (анализ работы службы содействия трудоустройству)</w:t>
      </w:r>
      <w:bookmarkEnd w:id="8"/>
    </w:p>
    <w:p w:rsidR="002573D4" w:rsidRPr="0082439C" w:rsidRDefault="002573D4" w:rsidP="002573D4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</w:rPr>
      </w:pPr>
      <w:r w:rsidRPr="0082439C">
        <w:rPr>
          <w:rFonts w:ascii="Times New Roman" w:eastAsia="Times New Roman" w:hAnsi="Times New Roman"/>
          <w:b/>
          <w:sz w:val="28"/>
          <w:szCs w:val="28"/>
        </w:rPr>
        <w:t>Показатели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2439C">
        <w:rPr>
          <w:rFonts w:ascii="Times New Roman" w:eastAsia="Times New Roman" w:hAnsi="Times New Roman"/>
          <w:b/>
          <w:sz w:val="28"/>
          <w:szCs w:val="28"/>
        </w:rPr>
        <w:t xml:space="preserve"> выпуска и занятости выпускников</w:t>
      </w:r>
      <w:r w:rsidRPr="0082439C">
        <w:rPr>
          <w:rFonts w:ascii="Times New Roman" w:eastAsia="Times New Roman" w:hAnsi="Times New Roman"/>
          <w:sz w:val="26"/>
          <w:szCs w:val="26"/>
        </w:rPr>
        <w:t xml:space="preserve"> </w:t>
      </w:r>
      <w:r w:rsidRPr="0082439C">
        <w:rPr>
          <w:rFonts w:ascii="Times New Roman" w:eastAsia="Times New Roman" w:hAnsi="Times New Roman"/>
          <w:b/>
          <w:sz w:val="28"/>
          <w:szCs w:val="28"/>
        </w:rPr>
        <w:t xml:space="preserve">по соответствующему направлению подготовки квалифицированных рабочих, служащих </w:t>
      </w:r>
      <w:r w:rsidRPr="0082439C">
        <w:rPr>
          <w:rFonts w:ascii="Times New Roman" w:eastAsia="Times New Roman" w:hAnsi="Times New Roman"/>
          <w:sz w:val="28"/>
          <w:szCs w:val="28"/>
        </w:rPr>
        <w:t>(</w:t>
      </w:r>
      <w:r w:rsidRPr="0082439C">
        <w:rPr>
          <w:rFonts w:ascii="Times New Roman" w:eastAsia="Times New Roman" w:hAnsi="Times New Roman"/>
          <w:i/>
          <w:sz w:val="28"/>
          <w:szCs w:val="28"/>
        </w:rPr>
        <w:t>на бюджетной основе очная форма обучения)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на 01.01.2017 </w:t>
      </w:r>
    </w:p>
    <w:p w:rsidR="002573D4" w:rsidRPr="0082439C" w:rsidRDefault="002573D4" w:rsidP="002573D4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50"/>
        <w:gridCol w:w="1559"/>
        <w:gridCol w:w="1134"/>
        <w:gridCol w:w="993"/>
        <w:gridCol w:w="992"/>
        <w:gridCol w:w="1417"/>
        <w:gridCol w:w="1134"/>
      </w:tblGrid>
      <w:tr w:rsidR="002573D4" w:rsidRPr="00CF3469" w:rsidTr="002573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специальности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выпускников </w:t>
            </w:r>
          </w:p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числа выпускников </w:t>
            </w:r>
          </w:p>
        </w:tc>
      </w:tr>
      <w:tr w:rsidR="002573D4" w:rsidRPr="00CF3469" w:rsidTr="002573D4">
        <w:trPr>
          <w:trHeight w:val="11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трудоустроено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продолжили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призваны в</w:t>
            </w:r>
          </w:p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армию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находятся в декретном отпуске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не трудоустроено</w:t>
            </w:r>
          </w:p>
        </w:tc>
      </w:tr>
      <w:tr w:rsidR="002573D4" w:rsidRPr="00CF3469" w:rsidTr="002573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Технология продукции общественного питания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D4" w:rsidRPr="00CF3469" w:rsidTr="002573D4">
        <w:trPr>
          <w:trHeight w:val="5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D4" w:rsidRPr="00CF3469" w:rsidTr="002573D4">
        <w:trPr>
          <w:trHeight w:val="4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73D4" w:rsidRPr="00CF3469" w:rsidTr="002573D4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Коммерция (по отраслям)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73D4" w:rsidRPr="00CF3469" w:rsidTr="002573D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3D4" w:rsidRPr="00CF3469" w:rsidTr="002573D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73D4" w:rsidRPr="00CF3469" w:rsidTr="002573D4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Товароведение и экспертиза качества потребительских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73D4" w:rsidRPr="00CF3469" w:rsidTr="002573D4">
        <w:trPr>
          <w:trHeight w:val="4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73D4" w:rsidRPr="00CF3469" w:rsidTr="002573D4">
        <w:trPr>
          <w:trHeight w:val="85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D4" w:rsidRPr="00CF3469" w:rsidTr="002573D4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Туризм</w:t>
            </w:r>
          </w:p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D4" w:rsidRPr="00CF3469" w:rsidTr="002573D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3D4" w:rsidRPr="00CF3469" w:rsidTr="002573D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D4" w:rsidRPr="00CF3469" w:rsidTr="002573D4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Экономика и бухгалтерский учет (по отраслям)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left" w:pos="226"/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3D4" w:rsidRPr="00CF3469" w:rsidTr="002573D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3D4" w:rsidRPr="00CF3469" w:rsidTr="002573D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73D4" w:rsidRPr="00CF3469" w:rsidTr="002573D4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Организация обслуживания в общественном питании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D4" w:rsidRPr="00CF3469" w:rsidTr="002573D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D4" w:rsidRPr="00CF3469" w:rsidTr="002573D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D4" w:rsidRPr="00CF3469" w:rsidTr="002573D4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73D4" w:rsidRPr="00CF3469" w:rsidTr="002573D4">
        <w:tblPrEx>
          <w:tblLook w:val="04A0"/>
        </w:tblPrEx>
        <w:tc>
          <w:tcPr>
            <w:tcW w:w="2127" w:type="dxa"/>
            <w:vMerge w:val="restart"/>
            <w:hideMark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 xml:space="preserve">- В целом по </w:t>
            </w:r>
            <w:r w:rsidRPr="00CF3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учреждению</w:t>
            </w:r>
          </w:p>
        </w:tc>
        <w:tc>
          <w:tcPr>
            <w:tcW w:w="850" w:type="dxa"/>
            <w:hideMark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559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73D4" w:rsidRPr="00CF3469" w:rsidTr="002573D4">
        <w:tblPrEx>
          <w:tblLook w:val="04A0"/>
        </w:tblPrEx>
        <w:tc>
          <w:tcPr>
            <w:tcW w:w="2127" w:type="dxa"/>
            <w:vMerge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3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73D4" w:rsidRPr="00CF3469" w:rsidTr="002573D4">
        <w:tblPrEx>
          <w:tblLook w:val="04A0"/>
        </w:tblPrEx>
        <w:tc>
          <w:tcPr>
            <w:tcW w:w="2127" w:type="dxa"/>
            <w:vMerge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3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573D4" w:rsidRPr="00CF3469" w:rsidRDefault="002573D4" w:rsidP="002573D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573D4" w:rsidRDefault="002573D4" w:rsidP="002573D4">
      <w:pPr>
        <w:spacing w:after="0" w:line="288" w:lineRule="auto"/>
        <w:ind w:left="45" w:right="75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3D4" w:rsidRPr="00CF3469" w:rsidRDefault="002573D4" w:rsidP="002573D4">
      <w:pPr>
        <w:spacing w:after="0" w:line="288" w:lineRule="auto"/>
        <w:ind w:left="45" w:right="75"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оказания помощи выпускникам колледжа в области содействия занятости и в трудоустройстве в колледже создана Служба содействия трудоустройству.</w:t>
      </w:r>
    </w:p>
    <w:p w:rsidR="002573D4" w:rsidRPr="00CF3469" w:rsidRDefault="002573D4" w:rsidP="002573D4">
      <w:pPr>
        <w:spacing w:after="0" w:line="288" w:lineRule="auto"/>
        <w:ind w:left="45" w:right="75"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деятельности службы является адаптация выпускников на рынке труда и их эффективное трудоустройство, посредством создания благоприятных условий по направлениям:</w:t>
      </w:r>
    </w:p>
    <w:p w:rsidR="002573D4" w:rsidRPr="00CF3469" w:rsidRDefault="002573D4" w:rsidP="002573D4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информации о положении на рынке труда и перспективах трудоустройства по специальностям колледжа;</w:t>
      </w:r>
    </w:p>
    <w:p w:rsidR="002573D4" w:rsidRPr="00CF3469" w:rsidRDefault="002573D4" w:rsidP="002573D4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с предприятиями и организациями, выступающими в качестве работодателей для студентов и выпускников;</w:t>
      </w:r>
    </w:p>
    <w:p w:rsidR="002573D4" w:rsidRPr="00CF3469" w:rsidRDefault="002573D4" w:rsidP="002573D4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 организации практик, предусмотренных учебным планом;</w:t>
      </w:r>
    </w:p>
    <w:p w:rsidR="002573D4" w:rsidRPr="00CF3469" w:rsidRDefault="002573D4" w:rsidP="002573D4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временной занятости студентов.</w:t>
      </w:r>
    </w:p>
    <w:p w:rsidR="002573D4" w:rsidRPr="00CF3469" w:rsidRDefault="002573D4" w:rsidP="002573D4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 студентами колледжа в целях повышения их конкурентоспособности на рынке труда посредством профориентации, информирования о тенденциях спроса на специалистов и так далее;</w:t>
      </w:r>
    </w:p>
    <w:p w:rsidR="002573D4" w:rsidRPr="00CF3469" w:rsidRDefault="002573D4" w:rsidP="002573D4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информационной и рекламной деятельности, направленной на реализацию задач Службы;</w:t>
      </w:r>
    </w:p>
    <w:p w:rsidR="002573D4" w:rsidRPr="00CF3469" w:rsidRDefault="002573D4" w:rsidP="002573D4">
      <w:pPr>
        <w:numPr>
          <w:ilvl w:val="0"/>
          <w:numId w:val="21"/>
        </w:numPr>
        <w:spacing w:after="0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банка данных вакансий по специальностям колледжа;</w:t>
      </w:r>
    </w:p>
    <w:p w:rsidR="002573D4" w:rsidRPr="00CF3469" w:rsidRDefault="002573D4" w:rsidP="002573D4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банка данных выпускников колледжа;</w:t>
      </w:r>
    </w:p>
    <w:p w:rsidR="002573D4" w:rsidRPr="00CF3469" w:rsidRDefault="002573D4" w:rsidP="00257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69">
        <w:rPr>
          <w:rFonts w:ascii="Times New Roman" w:hAnsi="Times New Roman" w:cs="Times New Roman"/>
          <w:sz w:val="28"/>
          <w:szCs w:val="28"/>
        </w:rPr>
        <w:t>Социальными партнерами колледжа являются:</w:t>
      </w:r>
    </w:p>
    <w:p w:rsidR="002573D4" w:rsidRPr="00CF3469" w:rsidRDefault="002573D4" w:rsidP="002573D4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469">
        <w:rPr>
          <w:rFonts w:ascii="Times New Roman" w:hAnsi="Times New Roman" w:cs="Times New Roman"/>
          <w:sz w:val="28"/>
          <w:szCs w:val="28"/>
        </w:rPr>
        <w:t xml:space="preserve">ООО «Метро Кэш </w:t>
      </w:r>
      <w:proofErr w:type="spellStart"/>
      <w:r w:rsidRPr="00CF3469">
        <w:rPr>
          <w:rFonts w:ascii="Times New Roman" w:hAnsi="Times New Roman" w:cs="Times New Roman"/>
          <w:sz w:val="28"/>
          <w:szCs w:val="28"/>
        </w:rPr>
        <w:t>энд</w:t>
      </w:r>
      <w:proofErr w:type="spellEnd"/>
      <w:r w:rsidRPr="00CF3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469">
        <w:rPr>
          <w:rFonts w:ascii="Times New Roman" w:hAnsi="Times New Roman" w:cs="Times New Roman"/>
          <w:sz w:val="28"/>
          <w:szCs w:val="28"/>
        </w:rPr>
        <w:t>Керри</w:t>
      </w:r>
      <w:proofErr w:type="spellEnd"/>
      <w:r w:rsidRPr="00CF3469">
        <w:rPr>
          <w:rFonts w:ascii="Times New Roman" w:hAnsi="Times New Roman" w:cs="Times New Roman"/>
          <w:sz w:val="28"/>
          <w:szCs w:val="28"/>
        </w:rPr>
        <w:t xml:space="preserve">», ЗАО Торговый дом «Перекресток», ООО </w:t>
      </w:r>
      <w:r>
        <w:rPr>
          <w:rFonts w:ascii="Times New Roman" w:hAnsi="Times New Roman" w:cs="Times New Roman"/>
          <w:sz w:val="28"/>
          <w:szCs w:val="28"/>
        </w:rPr>
        <w:t>«Над Ареной», ООО «Свои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Наши», </w:t>
      </w:r>
      <w:r w:rsidRPr="00CF3469">
        <w:rPr>
          <w:rFonts w:ascii="Times New Roman" w:hAnsi="Times New Roman" w:cs="Times New Roman"/>
          <w:sz w:val="28"/>
          <w:szCs w:val="28"/>
        </w:rPr>
        <w:t xml:space="preserve">ООО «Лента», </w:t>
      </w:r>
      <w:r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F3469">
        <w:rPr>
          <w:rFonts w:ascii="Times New Roman" w:hAnsi="Times New Roman" w:cs="Times New Roman"/>
          <w:sz w:val="28"/>
          <w:szCs w:val="28"/>
        </w:rPr>
        <w:t>Ярославская торгово-промышленная палата; ГОФС государственной статистики по Ярославской области, которые предоставляют выпускникам возможность дальнейшего трудоустройства.</w:t>
      </w:r>
    </w:p>
    <w:p w:rsidR="002573D4" w:rsidRPr="00CF3469" w:rsidRDefault="002573D4" w:rsidP="002573D4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Pr="00CF3469">
        <w:rPr>
          <w:rFonts w:ascii="Times New Roman" w:hAnsi="Times New Roman" w:cs="Times New Roman"/>
          <w:sz w:val="28"/>
          <w:szCs w:val="28"/>
        </w:rPr>
        <w:t xml:space="preserve"> год службой организованы и проведены мероприятия</w:t>
      </w:r>
      <w:r>
        <w:rPr>
          <w:rFonts w:ascii="Times New Roman" w:hAnsi="Times New Roman" w:cs="Times New Roman"/>
          <w:sz w:val="28"/>
          <w:szCs w:val="28"/>
        </w:rPr>
        <w:t>, мастер классы</w:t>
      </w:r>
      <w:r w:rsidRPr="00CF346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день открытых дверей, мастер класс: «Новые тенденции в оформлении и подачи холодных блюд и закусок», Экскурсия в магазин ООО «Лента»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 с представителями управления федеральной службы по надзору в сфере защиты прав потребителей и благополучия человека по Ярославской области.,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Валерьевна заместитель директора Агропромышленного комплекса, выступила с докладом: «Состояние и перспективы развития потребительского рынка Ярославской области»</w:t>
      </w:r>
    </w:p>
    <w:p w:rsidR="002573D4" w:rsidRPr="00CF3469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469">
        <w:rPr>
          <w:rFonts w:ascii="Times New Roman" w:hAnsi="Times New Roman" w:cs="Times New Roman"/>
          <w:sz w:val="28"/>
          <w:szCs w:val="28"/>
        </w:rPr>
        <w:lastRenderedPageBreak/>
        <w:t>Процент тру</w:t>
      </w:r>
      <w:r>
        <w:rPr>
          <w:rFonts w:ascii="Times New Roman" w:hAnsi="Times New Roman" w:cs="Times New Roman"/>
          <w:sz w:val="28"/>
          <w:szCs w:val="28"/>
        </w:rPr>
        <w:t>доустройства выпускников за 2016</w:t>
      </w:r>
      <w:r w:rsidRPr="00CF3469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</w:p>
    <w:p w:rsidR="002573D4" w:rsidRPr="006D7265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65">
        <w:rPr>
          <w:rFonts w:ascii="Times New Roman" w:hAnsi="Times New Roman" w:cs="Times New Roman"/>
          <w:b/>
          <w:sz w:val="28"/>
          <w:szCs w:val="28"/>
        </w:rPr>
        <w:t>Выводы</w:t>
      </w:r>
      <w:r w:rsidRPr="00CF3469">
        <w:rPr>
          <w:rFonts w:ascii="Times New Roman" w:hAnsi="Times New Roman" w:cs="Times New Roman"/>
          <w:sz w:val="28"/>
          <w:szCs w:val="28"/>
        </w:rPr>
        <w:t xml:space="preserve">: </w:t>
      </w:r>
      <w:r w:rsidRPr="007B0CB8">
        <w:rPr>
          <w:rFonts w:ascii="Times New Roman" w:hAnsi="Times New Roman" w:cs="Times New Roman"/>
          <w:i/>
          <w:sz w:val="28"/>
          <w:szCs w:val="28"/>
        </w:rPr>
        <w:t xml:space="preserve">В 2016 году работа Службы содействия трудоустройству будет направлена на совершенствование работы по организации временной занятости студентов, а также по </w:t>
      </w:r>
      <w:r w:rsidRPr="007B0C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формированию банка данных вакансий по специальностям колледжа</w:t>
      </w:r>
      <w:r w:rsidRPr="007B0CB8">
        <w:rPr>
          <w:rFonts w:ascii="Times New Roman" w:hAnsi="Times New Roman" w:cs="Times New Roman"/>
          <w:i/>
          <w:sz w:val="28"/>
          <w:szCs w:val="28"/>
        </w:rPr>
        <w:t>.</w:t>
      </w:r>
    </w:p>
    <w:p w:rsidR="002573D4" w:rsidRDefault="002573D4" w:rsidP="002573D4"/>
    <w:p w:rsidR="002573D4" w:rsidRPr="001F6387" w:rsidRDefault="002573D4" w:rsidP="001F6387">
      <w:pPr>
        <w:pStyle w:val="2"/>
        <w:jc w:val="center"/>
        <w:rPr>
          <w:sz w:val="28"/>
          <w:szCs w:val="28"/>
        </w:rPr>
      </w:pPr>
      <w:bookmarkStart w:id="9" w:name="_Toc480199290"/>
      <w:r w:rsidRPr="001F6387">
        <w:rPr>
          <w:sz w:val="28"/>
          <w:szCs w:val="28"/>
        </w:rPr>
        <w:t xml:space="preserve">6. </w:t>
      </w:r>
      <w:r w:rsidR="009C4326" w:rsidRPr="001F6387">
        <w:rPr>
          <w:sz w:val="28"/>
          <w:szCs w:val="28"/>
        </w:rPr>
        <w:t>Качество кадрового, учебно-методического и библиотечно-информационного обеспечения</w:t>
      </w:r>
      <w:bookmarkEnd w:id="9"/>
    </w:p>
    <w:p w:rsidR="002573D4" w:rsidRPr="00EB5441" w:rsidRDefault="002573D4" w:rsidP="002573D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образовательного процесса, его качественный состав имеют определяющее значение в подготовке будущих специалистов.</w:t>
      </w:r>
    </w:p>
    <w:p w:rsidR="002573D4" w:rsidRDefault="002573D4" w:rsidP="00257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квалификационным категориям педагогический коллектив в 2016 году распределился следующим образом:</w:t>
      </w:r>
    </w:p>
    <w:p w:rsidR="002573D4" w:rsidRDefault="002573D4" w:rsidP="00257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321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4"/>
        <w:gridCol w:w="1133"/>
        <w:gridCol w:w="993"/>
        <w:gridCol w:w="992"/>
        <w:gridCol w:w="992"/>
        <w:gridCol w:w="1277"/>
      </w:tblGrid>
      <w:tr w:rsidR="002573D4" w:rsidTr="002573D4">
        <w:trPr>
          <w:trHeight w:val="285"/>
          <w:jc w:val="center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Преподавательский состав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возрастным группам</w:t>
            </w:r>
          </w:p>
        </w:tc>
      </w:tr>
      <w:tr w:rsidR="002573D4" w:rsidTr="002573D4">
        <w:trPr>
          <w:jc w:val="center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40</w:t>
            </w:r>
          </w:p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41-50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51-65</w:t>
            </w:r>
          </w:p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65л.</w:t>
            </w:r>
          </w:p>
        </w:tc>
      </w:tr>
      <w:tr w:rsidR="002573D4" w:rsidTr="002573D4">
        <w:trPr>
          <w:trHeight w:val="431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4" w:rsidRDefault="002573D4" w:rsidP="0025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573D4" w:rsidRDefault="002573D4" w:rsidP="0025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73D4" w:rsidTr="002573D4">
        <w:trPr>
          <w:trHeight w:val="1080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4" w:rsidRDefault="002573D4" w:rsidP="0025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высшей квалификационной категорией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Default="002573D4" w:rsidP="0025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3D4" w:rsidTr="002573D4">
        <w:trPr>
          <w:trHeight w:val="760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4" w:rsidRDefault="002573D4" w:rsidP="0025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первой</w:t>
            </w:r>
          </w:p>
          <w:p w:rsidR="002573D4" w:rsidRDefault="002573D4" w:rsidP="0025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квалификационной</w:t>
            </w:r>
          </w:p>
          <w:p w:rsidR="002573D4" w:rsidRDefault="002573D4" w:rsidP="0025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категорией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73D4" w:rsidTr="002573D4">
        <w:trPr>
          <w:trHeight w:val="709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4" w:rsidRDefault="002573D4" w:rsidP="002573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/>
              </w:rPr>
              <w:t>без</w:t>
            </w:r>
            <w:proofErr w:type="gramEnd"/>
          </w:p>
          <w:p w:rsidR="002573D4" w:rsidRDefault="002573D4" w:rsidP="002573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573D4" w:rsidTr="002573D4">
        <w:trPr>
          <w:trHeight w:val="709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4" w:rsidRDefault="002573D4" w:rsidP="002573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Молодые специалисты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73D4" w:rsidRDefault="002573D4" w:rsidP="002573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3D4" w:rsidTr="002573D4">
        <w:trPr>
          <w:trHeight w:val="505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4" w:rsidRDefault="002573D4" w:rsidP="002573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имеющие ученую степень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4" w:rsidRPr="00AE36C8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6C8">
              <w:rPr>
                <w:rFonts w:ascii="Times New Roman" w:hAnsi="Times New Roman"/>
              </w:rPr>
              <w:t>1</w:t>
            </w:r>
          </w:p>
        </w:tc>
      </w:tr>
      <w:tr w:rsidR="002573D4" w:rsidTr="002573D4">
        <w:trPr>
          <w:trHeight w:val="499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4" w:rsidRDefault="002573D4" w:rsidP="002573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 обучающиеся в аспирантуре (соискатели)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4" w:rsidRDefault="002573D4" w:rsidP="00257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73D4" w:rsidRDefault="002573D4" w:rsidP="002573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3D4" w:rsidRPr="00EB5441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9C4326">
        <w:rPr>
          <w:rFonts w:ascii="Times New Roman" w:hAnsi="Times New Roman"/>
          <w:sz w:val="28"/>
          <w:szCs w:val="28"/>
        </w:rPr>
        <w:t xml:space="preserve"> января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EB5441">
        <w:rPr>
          <w:rFonts w:ascii="Times New Roman" w:hAnsi="Times New Roman"/>
          <w:sz w:val="28"/>
          <w:szCs w:val="28"/>
        </w:rPr>
        <w:t xml:space="preserve"> года общая численность педагогических работников колледжа составляет </w:t>
      </w:r>
      <w:r>
        <w:rPr>
          <w:rFonts w:ascii="Times New Roman" w:hAnsi="Times New Roman"/>
          <w:sz w:val="28"/>
          <w:szCs w:val="28"/>
        </w:rPr>
        <w:t>66</w:t>
      </w:r>
      <w:r w:rsidRPr="00D87DAF">
        <w:rPr>
          <w:rFonts w:ascii="Times New Roman" w:hAnsi="Times New Roman"/>
          <w:sz w:val="28"/>
          <w:szCs w:val="28"/>
        </w:rPr>
        <w:t xml:space="preserve"> человек, из них </w:t>
      </w:r>
      <w:r>
        <w:rPr>
          <w:rFonts w:ascii="Times New Roman" w:hAnsi="Times New Roman"/>
          <w:sz w:val="28"/>
          <w:szCs w:val="28"/>
        </w:rPr>
        <w:t>54</w:t>
      </w:r>
      <w:r w:rsidRPr="00D87DA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D87DAF">
        <w:rPr>
          <w:rFonts w:ascii="Times New Roman" w:hAnsi="Times New Roman"/>
          <w:sz w:val="28"/>
          <w:szCs w:val="28"/>
        </w:rPr>
        <w:t xml:space="preserve"> основного состава и 12 внешних совместителей, в том числе численность административно-управленческого персонала составляет</w:t>
      </w:r>
      <w:r w:rsidRPr="00EB5441">
        <w:rPr>
          <w:rFonts w:ascii="Times New Roman" w:hAnsi="Times New Roman"/>
          <w:sz w:val="28"/>
          <w:szCs w:val="28"/>
        </w:rPr>
        <w:t xml:space="preserve"> 14 человек,  учебно</w:t>
      </w:r>
      <w:r>
        <w:rPr>
          <w:rFonts w:ascii="Times New Roman" w:hAnsi="Times New Roman"/>
          <w:sz w:val="28"/>
          <w:szCs w:val="28"/>
        </w:rPr>
        <w:t>-вспомогательного персонала — 14</w:t>
      </w:r>
      <w:r w:rsidRPr="00EB5441">
        <w:rPr>
          <w:rFonts w:ascii="Times New Roman" w:hAnsi="Times New Roman"/>
          <w:sz w:val="28"/>
          <w:szCs w:val="28"/>
        </w:rPr>
        <w:t xml:space="preserve"> человек.</w:t>
      </w:r>
    </w:p>
    <w:p w:rsidR="002573D4" w:rsidRPr="00FA3242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Pr="00061859">
        <w:rPr>
          <w:rFonts w:ascii="Times New Roman" w:hAnsi="Times New Roman"/>
          <w:sz w:val="28"/>
          <w:szCs w:val="28"/>
        </w:rPr>
        <w:t>% преподавательского состава имеют высшее профессиональное образование, соответствующее профилю преподаваемых дисциплин, более 50% преподавательского состава имеют опыт практической работы по специальности.</w:t>
      </w:r>
    </w:p>
    <w:p w:rsidR="002573D4" w:rsidRPr="00EB5441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41">
        <w:rPr>
          <w:rFonts w:ascii="Times New Roman" w:hAnsi="Times New Roman"/>
          <w:sz w:val="28"/>
          <w:szCs w:val="28"/>
        </w:rPr>
        <w:lastRenderedPageBreak/>
        <w:t>Преподавательский состав колледжа высокого квалифика</w:t>
      </w:r>
      <w:r>
        <w:rPr>
          <w:rFonts w:ascii="Times New Roman" w:hAnsi="Times New Roman"/>
          <w:sz w:val="28"/>
          <w:szCs w:val="28"/>
        </w:rPr>
        <w:t>ционного уровня: 2 преподавателя</w:t>
      </w:r>
      <w:r w:rsidRPr="00EB5441">
        <w:rPr>
          <w:rFonts w:ascii="Times New Roman" w:hAnsi="Times New Roman"/>
          <w:sz w:val="28"/>
          <w:szCs w:val="28"/>
        </w:rPr>
        <w:t xml:space="preserve"> имеет у</w:t>
      </w:r>
      <w:r>
        <w:rPr>
          <w:rFonts w:ascii="Times New Roman" w:hAnsi="Times New Roman"/>
          <w:sz w:val="28"/>
          <w:szCs w:val="28"/>
        </w:rPr>
        <w:t>ченую степень кандидата наук, 24</w:t>
      </w:r>
      <w:r w:rsidRPr="00EB5441">
        <w:rPr>
          <w:rFonts w:ascii="Times New Roman" w:hAnsi="Times New Roman"/>
          <w:sz w:val="28"/>
          <w:szCs w:val="28"/>
        </w:rPr>
        <w:t xml:space="preserve"> преподавателей </w:t>
      </w:r>
      <w:r w:rsidRPr="003C1041">
        <w:rPr>
          <w:rFonts w:ascii="Times New Roman" w:hAnsi="Times New Roman"/>
          <w:sz w:val="28"/>
          <w:szCs w:val="28"/>
        </w:rPr>
        <w:t>(36,4%)</w:t>
      </w:r>
      <w:r w:rsidRPr="00EB5441">
        <w:rPr>
          <w:rFonts w:ascii="Times New Roman" w:hAnsi="Times New Roman"/>
          <w:sz w:val="28"/>
          <w:szCs w:val="28"/>
        </w:rPr>
        <w:t xml:space="preserve"> имеют высшу</w:t>
      </w:r>
      <w:r>
        <w:rPr>
          <w:rFonts w:ascii="Times New Roman" w:hAnsi="Times New Roman"/>
          <w:sz w:val="28"/>
          <w:szCs w:val="28"/>
        </w:rPr>
        <w:t>ю квалификационную категорию, 25</w:t>
      </w:r>
      <w:r w:rsidRPr="00EB5441">
        <w:rPr>
          <w:rFonts w:ascii="Times New Roman" w:hAnsi="Times New Roman"/>
          <w:sz w:val="28"/>
          <w:szCs w:val="28"/>
        </w:rPr>
        <w:t xml:space="preserve"> преподаватель </w:t>
      </w:r>
      <w:r w:rsidRPr="003C1041">
        <w:rPr>
          <w:rFonts w:ascii="Times New Roman" w:hAnsi="Times New Roman"/>
          <w:sz w:val="28"/>
          <w:szCs w:val="28"/>
        </w:rPr>
        <w:t>(37,9%)</w:t>
      </w:r>
      <w:r w:rsidRPr="00EB5441">
        <w:rPr>
          <w:rFonts w:ascii="Times New Roman" w:hAnsi="Times New Roman"/>
          <w:sz w:val="28"/>
          <w:szCs w:val="28"/>
        </w:rPr>
        <w:t xml:space="preserve"> - первую квалификационную категорию.</w:t>
      </w:r>
    </w:p>
    <w:p w:rsidR="002573D4" w:rsidRPr="00EB5441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41">
        <w:rPr>
          <w:rFonts w:ascii="Times New Roman" w:hAnsi="Times New Roman"/>
          <w:sz w:val="28"/>
          <w:szCs w:val="28"/>
        </w:rPr>
        <w:t>Преподаватели  имеют государственные, ведомственные, отраслевые награды: Отличник п</w:t>
      </w:r>
      <w:r>
        <w:rPr>
          <w:rFonts w:ascii="Times New Roman" w:hAnsi="Times New Roman"/>
          <w:sz w:val="28"/>
          <w:szCs w:val="28"/>
        </w:rPr>
        <w:t>рофессионального образования- 6</w:t>
      </w:r>
      <w:r w:rsidRPr="00EB5441">
        <w:rPr>
          <w:rFonts w:ascii="Times New Roman" w:hAnsi="Times New Roman"/>
          <w:sz w:val="28"/>
          <w:szCs w:val="28"/>
        </w:rPr>
        <w:t>, 7 преподавателей – нагрудным знаком «Почетный работник среднего профессионального образования»</w:t>
      </w:r>
      <w:proofErr w:type="gramStart"/>
      <w:r w:rsidRPr="00EB5441">
        <w:rPr>
          <w:rFonts w:ascii="Times New Roman" w:hAnsi="Times New Roman"/>
          <w:sz w:val="28"/>
          <w:szCs w:val="28"/>
        </w:rPr>
        <w:t>,З</w:t>
      </w:r>
      <w:proofErr w:type="gramEnd"/>
      <w:r w:rsidRPr="00EB5441">
        <w:rPr>
          <w:rFonts w:ascii="Times New Roman" w:hAnsi="Times New Roman"/>
          <w:sz w:val="28"/>
          <w:szCs w:val="28"/>
        </w:rPr>
        <w:t>аслуженный учитель (мастер) РФ- 4, Почетная грамота Министерства образования и науки– 9.</w:t>
      </w:r>
    </w:p>
    <w:p w:rsidR="002573D4" w:rsidRPr="00EB5441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7DAF">
        <w:rPr>
          <w:rFonts w:ascii="Times New Roman" w:hAnsi="Times New Roman"/>
          <w:sz w:val="28"/>
          <w:szCs w:val="28"/>
        </w:rPr>
        <w:t>Средний возраст преподавательского состава составляет 45 лет: до 40 лет - 19 преподаватель (</w:t>
      </w:r>
      <w:r>
        <w:rPr>
          <w:rFonts w:ascii="Times New Roman" w:hAnsi="Times New Roman"/>
          <w:sz w:val="28"/>
          <w:szCs w:val="28"/>
        </w:rPr>
        <w:t>28,8</w:t>
      </w:r>
      <w:r w:rsidRPr="003C1041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от 40 до 50 лет - 16</w:t>
      </w:r>
      <w:r w:rsidRPr="00D87DAF">
        <w:rPr>
          <w:rFonts w:ascii="Times New Roman" w:hAnsi="Times New Roman"/>
          <w:sz w:val="28"/>
          <w:szCs w:val="28"/>
        </w:rPr>
        <w:t xml:space="preserve"> (</w:t>
      </w:r>
      <w:r w:rsidRPr="003C104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,2</w:t>
      </w:r>
      <w:r w:rsidRPr="003C1041">
        <w:rPr>
          <w:rFonts w:ascii="Times New Roman" w:hAnsi="Times New Roman"/>
          <w:sz w:val="28"/>
          <w:szCs w:val="28"/>
        </w:rPr>
        <w:t>%)</w:t>
      </w:r>
      <w:r w:rsidRPr="00D87DAF">
        <w:rPr>
          <w:rFonts w:ascii="Times New Roman" w:hAnsi="Times New Roman"/>
          <w:sz w:val="28"/>
          <w:szCs w:val="28"/>
        </w:rPr>
        <w:t xml:space="preserve"> преп</w:t>
      </w:r>
      <w:r>
        <w:rPr>
          <w:rFonts w:ascii="Times New Roman" w:hAnsi="Times New Roman"/>
          <w:sz w:val="28"/>
          <w:szCs w:val="28"/>
        </w:rPr>
        <w:t>одавателей, от 50 до 65 лет — 24</w:t>
      </w:r>
      <w:r w:rsidRPr="00D87DAF">
        <w:rPr>
          <w:rFonts w:ascii="Times New Roman" w:hAnsi="Times New Roman"/>
          <w:sz w:val="28"/>
          <w:szCs w:val="28"/>
        </w:rPr>
        <w:t xml:space="preserve"> (</w:t>
      </w:r>
      <w:r w:rsidRPr="003C1041">
        <w:rPr>
          <w:rFonts w:ascii="Times New Roman" w:hAnsi="Times New Roman"/>
          <w:sz w:val="28"/>
          <w:szCs w:val="28"/>
        </w:rPr>
        <w:t>36,4%),</w:t>
      </w:r>
      <w:r>
        <w:rPr>
          <w:rFonts w:ascii="Times New Roman" w:hAnsi="Times New Roman"/>
          <w:sz w:val="28"/>
          <w:szCs w:val="28"/>
        </w:rPr>
        <w:t xml:space="preserve"> свыше 65 лет - 7</w:t>
      </w:r>
      <w:r w:rsidRPr="00D87DA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10,6</w:t>
      </w:r>
      <w:r w:rsidRPr="003C1041">
        <w:rPr>
          <w:rFonts w:ascii="Times New Roman" w:hAnsi="Times New Roman"/>
          <w:sz w:val="28"/>
          <w:szCs w:val="28"/>
        </w:rPr>
        <w:t>%)</w:t>
      </w:r>
      <w:r w:rsidRPr="00D87DAF">
        <w:rPr>
          <w:rFonts w:ascii="Times New Roman" w:hAnsi="Times New Roman"/>
          <w:sz w:val="28"/>
          <w:szCs w:val="28"/>
        </w:rPr>
        <w:t xml:space="preserve"> преподавателей.</w:t>
      </w:r>
    </w:p>
    <w:p w:rsidR="002573D4" w:rsidRDefault="002573D4" w:rsidP="002573D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0" cy="2600325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2573D4" w:rsidRDefault="002573D4" w:rsidP="002573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3D4" w:rsidRDefault="002573D4" w:rsidP="002573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Кадровый потенциал (по состоянию на 01 апреля 2017 г.)</w:t>
      </w:r>
    </w:p>
    <w:p w:rsidR="002573D4" w:rsidRDefault="002573D4" w:rsidP="002573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812"/>
        <w:gridCol w:w="1984"/>
      </w:tblGrid>
      <w:tr w:rsidR="002573D4" w:rsidTr="002573D4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3D4" w:rsidRDefault="002573D4" w:rsidP="0025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Default="002573D4" w:rsidP="002573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2573D4" w:rsidRPr="005F0EA3" w:rsidTr="002573D4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C43A53" w:rsidRDefault="002573D4" w:rsidP="002573D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43A53">
              <w:rPr>
                <w:rFonts w:ascii="Times New Roman" w:hAnsi="Times New Roman"/>
                <w:b/>
                <w:sz w:val="28"/>
                <w:szCs w:val="28"/>
              </w:rPr>
              <w:t>Педагогические работники, в том числе: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C43A53" w:rsidRDefault="002573D4" w:rsidP="002573D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2573D4" w:rsidRPr="005F0EA3" w:rsidTr="002573D4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573D4" w:rsidRPr="005F0EA3" w:rsidTr="002573D4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мастера производственного обучения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73D4" w:rsidRPr="005F0EA3" w:rsidTr="002573D4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73D4" w:rsidRPr="005F0EA3" w:rsidTr="002573D4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73D4" w:rsidRPr="005F0EA3" w:rsidTr="002573D4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73D4" w:rsidRPr="005F0EA3" w:rsidTr="002573D4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/>
                <w:sz w:val="28"/>
                <w:szCs w:val="28"/>
              </w:rPr>
              <w:t>общежития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73D4" w:rsidRPr="005F0EA3" w:rsidTr="002573D4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3D4" w:rsidRPr="005F0EA3" w:rsidRDefault="002573D4" w:rsidP="0025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3D4" w:rsidRPr="005F0EA3" w:rsidRDefault="002573D4" w:rsidP="002573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573D4" w:rsidRDefault="002573D4" w:rsidP="002573D4"/>
    <w:p w:rsidR="002573D4" w:rsidRPr="00C43A53" w:rsidRDefault="002573D4" w:rsidP="002573D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3A53">
        <w:rPr>
          <w:rFonts w:ascii="Times New Roman" w:hAnsi="Times New Roman"/>
          <w:b/>
          <w:sz w:val="28"/>
          <w:szCs w:val="28"/>
        </w:rPr>
        <w:t>Отраслевые награды и звания</w:t>
      </w:r>
    </w:p>
    <w:tbl>
      <w:tblPr>
        <w:tblStyle w:val="a3"/>
        <w:tblW w:w="0" w:type="auto"/>
        <w:tblInd w:w="817" w:type="dxa"/>
        <w:tblLook w:val="04A0"/>
      </w:tblPr>
      <w:tblGrid>
        <w:gridCol w:w="5812"/>
        <w:gridCol w:w="1984"/>
      </w:tblGrid>
      <w:tr w:rsidR="002573D4" w:rsidRPr="005F0EA3" w:rsidTr="002573D4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Почетные работники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573D4" w:rsidRPr="005F0EA3" w:rsidTr="002573D4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Отличник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73D4" w:rsidRPr="005F0EA3" w:rsidTr="002573D4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Заслуженный учитель (мастер) 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73D4" w:rsidTr="002573D4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lastRenderedPageBreak/>
              <w:t>Почетная грамота Министерства образования и науки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D4" w:rsidRPr="005F0EA3" w:rsidRDefault="002573D4" w:rsidP="002573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573D4" w:rsidRPr="00FA3242" w:rsidRDefault="002573D4" w:rsidP="002573D4">
      <w:pPr>
        <w:pStyle w:val="Default"/>
        <w:spacing w:line="276" w:lineRule="auto"/>
        <w:jc w:val="both"/>
        <w:rPr>
          <w:sz w:val="28"/>
          <w:szCs w:val="28"/>
        </w:rPr>
      </w:pP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242">
        <w:rPr>
          <w:rFonts w:ascii="Times New Roman" w:hAnsi="Times New Roman"/>
          <w:sz w:val="28"/>
          <w:szCs w:val="28"/>
        </w:rPr>
        <w:t xml:space="preserve">Педагогические и руководящие работники проходят аттестацию в установленном законодательстве порядке. </w:t>
      </w:r>
      <w:r>
        <w:rPr>
          <w:rFonts w:ascii="Times New Roman" w:hAnsi="Times New Roman"/>
          <w:sz w:val="28"/>
          <w:szCs w:val="28"/>
        </w:rPr>
        <w:t>За отчетный период прошли аттестацию 5</w:t>
      </w:r>
      <w:r w:rsidRPr="001A7206">
        <w:rPr>
          <w:rFonts w:ascii="Times New Roman" w:hAnsi="Times New Roman"/>
          <w:sz w:val="28"/>
          <w:szCs w:val="28"/>
        </w:rPr>
        <w:t xml:space="preserve"> преподавателей</w:t>
      </w:r>
      <w:r w:rsidRPr="00FA3242">
        <w:rPr>
          <w:rFonts w:ascii="Times New Roman" w:hAnsi="Times New Roman"/>
          <w:sz w:val="28"/>
          <w:szCs w:val="28"/>
        </w:rPr>
        <w:t xml:space="preserve"> на установление соответствия уровня квалификации требованиям, предъявляемым к квалификационным ка</w:t>
      </w:r>
      <w:r>
        <w:rPr>
          <w:rFonts w:ascii="Times New Roman" w:hAnsi="Times New Roman"/>
          <w:sz w:val="28"/>
          <w:szCs w:val="28"/>
        </w:rPr>
        <w:t>тегориям. По итогам аттестации 2</w:t>
      </w:r>
      <w:r w:rsidRPr="001A7206">
        <w:rPr>
          <w:rFonts w:ascii="Times New Roman" w:hAnsi="Times New Roman"/>
          <w:sz w:val="28"/>
          <w:szCs w:val="28"/>
        </w:rPr>
        <w:t xml:space="preserve"> преподавателям установлена высш</w:t>
      </w:r>
      <w:r>
        <w:rPr>
          <w:rFonts w:ascii="Times New Roman" w:hAnsi="Times New Roman"/>
          <w:sz w:val="28"/>
          <w:szCs w:val="28"/>
        </w:rPr>
        <w:t>ая квалификационная категория, 3</w:t>
      </w:r>
      <w:r w:rsidRPr="001A7206">
        <w:rPr>
          <w:rFonts w:ascii="Times New Roman" w:hAnsi="Times New Roman"/>
          <w:sz w:val="28"/>
          <w:szCs w:val="28"/>
        </w:rPr>
        <w:t>- первая квалификационная категория.</w:t>
      </w:r>
      <w:r w:rsidRPr="00FA3242">
        <w:rPr>
          <w:rFonts w:ascii="Times New Roman" w:hAnsi="Times New Roman"/>
          <w:sz w:val="28"/>
          <w:szCs w:val="28"/>
        </w:rPr>
        <w:t xml:space="preserve"> </w:t>
      </w:r>
    </w:p>
    <w:p w:rsidR="002573D4" w:rsidRPr="00FA3242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C0">
        <w:rPr>
          <w:rFonts w:ascii="Times New Roman" w:hAnsi="Times New Roman"/>
          <w:sz w:val="28"/>
          <w:szCs w:val="28"/>
        </w:rPr>
        <w:t xml:space="preserve">Восемь педагогов  колледжа имеют статус экспертов и привлекаются для проведения </w:t>
      </w:r>
      <w:r>
        <w:rPr>
          <w:rFonts w:ascii="Times New Roman" w:hAnsi="Times New Roman"/>
          <w:sz w:val="28"/>
          <w:szCs w:val="28"/>
        </w:rPr>
        <w:t xml:space="preserve">аттестаций  педагогических работников, </w:t>
      </w:r>
      <w:r w:rsidRPr="00692EC0">
        <w:rPr>
          <w:rFonts w:ascii="Times New Roman" w:hAnsi="Times New Roman"/>
          <w:sz w:val="28"/>
          <w:szCs w:val="28"/>
        </w:rPr>
        <w:t xml:space="preserve">процедур государственной и общественной оценки качества образования, движения </w:t>
      </w:r>
      <w:proofErr w:type="spellStart"/>
      <w:r w:rsidRPr="00692EC0">
        <w:rPr>
          <w:rFonts w:ascii="Times New Roman" w:hAnsi="Times New Roman"/>
          <w:sz w:val="28"/>
          <w:szCs w:val="28"/>
        </w:rPr>
        <w:t>World</w:t>
      </w:r>
      <w:proofErr w:type="spellEnd"/>
      <w:r w:rsidRPr="00692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2EC0">
        <w:rPr>
          <w:rFonts w:ascii="Times New Roman" w:hAnsi="Times New Roman"/>
          <w:sz w:val="28"/>
          <w:szCs w:val="28"/>
        </w:rPr>
        <w:t>Skills</w:t>
      </w:r>
      <w:proofErr w:type="spellEnd"/>
      <w:r w:rsidRPr="00692EC0">
        <w:rPr>
          <w:rFonts w:ascii="Times New Roman" w:hAnsi="Times New Roman"/>
          <w:sz w:val="28"/>
          <w:szCs w:val="28"/>
        </w:rPr>
        <w:t>.</w:t>
      </w:r>
    </w:p>
    <w:p w:rsidR="002573D4" w:rsidRPr="00FA3242" w:rsidRDefault="002573D4" w:rsidP="002573D4">
      <w:pPr>
        <w:pStyle w:val="Default"/>
        <w:spacing w:line="276" w:lineRule="auto"/>
        <w:jc w:val="center"/>
        <w:rPr>
          <w:sz w:val="28"/>
          <w:szCs w:val="28"/>
        </w:rPr>
      </w:pPr>
      <w:r w:rsidRPr="00FA3242">
        <w:rPr>
          <w:b/>
          <w:bCs/>
          <w:sz w:val="28"/>
          <w:szCs w:val="28"/>
        </w:rPr>
        <w:t>Стажировки, повышение квалификации, аттестация преподавателей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2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колледже </w:t>
      </w:r>
      <w:r w:rsidRPr="00FA3242">
        <w:rPr>
          <w:rFonts w:ascii="Times New Roman" w:hAnsi="Times New Roman"/>
          <w:sz w:val="28"/>
          <w:szCs w:val="28"/>
        </w:rPr>
        <w:t xml:space="preserve">создаются необходимые условия для повышения квалификации работников. Повышение квалификации осуществляется путем направления </w:t>
      </w:r>
      <w:r>
        <w:rPr>
          <w:rFonts w:ascii="Times New Roman" w:hAnsi="Times New Roman"/>
          <w:sz w:val="28"/>
          <w:szCs w:val="28"/>
        </w:rPr>
        <w:t xml:space="preserve">сотрудников </w:t>
      </w:r>
      <w:r w:rsidRPr="00FA3242">
        <w:rPr>
          <w:rFonts w:ascii="Times New Roman" w:hAnsi="Times New Roman"/>
          <w:sz w:val="28"/>
          <w:szCs w:val="28"/>
        </w:rPr>
        <w:t xml:space="preserve">на обучение и стажировки в образовательные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FA3242">
        <w:rPr>
          <w:rFonts w:ascii="Times New Roman" w:hAnsi="Times New Roman"/>
          <w:sz w:val="28"/>
          <w:szCs w:val="28"/>
        </w:rPr>
        <w:t>дополнительного профессионального образования, в высшие учебные заведения, специализированные образовательные центры, на предприятия.</w:t>
      </w:r>
    </w:p>
    <w:p w:rsidR="002573D4" w:rsidRPr="00285792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>Доля руководящих  и педагогических работников, повысивших квалификацию по всем формам обучения, в общей численности штатных педагогических работников составляет</w:t>
      </w:r>
      <w:r>
        <w:rPr>
          <w:rFonts w:ascii="Times New Roman" w:hAnsi="Times New Roman"/>
          <w:sz w:val="28"/>
          <w:szCs w:val="28"/>
        </w:rPr>
        <w:t xml:space="preserve"> 100 </w:t>
      </w:r>
      <w:r w:rsidRPr="00285792">
        <w:rPr>
          <w:rFonts w:ascii="Times New Roman" w:hAnsi="Times New Roman"/>
          <w:sz w:val="28"/>
          <w:szCs w:val="28"/>
        </w:rPr>
        <w:t xml:space="preserve">%. </w:t>
      </w:r>
    </w:p>
    <w:p w:rsidR="002573D4" w:rsidRPr="00285792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Направления </w:t>
      </w:r>
      <w:r w:rsidRPr="00285792">
        <w:rPr>
          <w:rFonts w:ascii="Times New Roman" w:hAnsi="Times New Roman"/>
          <w:sz w:val="28"/>
          <w:szCs w:val="28"/>
        </w:rPr>
        <w:t>повышения квалификации:</w:t>
      </w:r>
    </w:p>
    <w:p w:rsidR="002573D4" w:rsidRPr="00285792" w:rsidRDefault="002573D4" w:rsidP="002573D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 xml:space="preserve">1. Программа переподготовки: </w:t>
      </w:r>
      <w:r>
        <w:rPr>
          <w:rFonts w:ascii="Times New Roman" w:hAnsi="Times New Roman"/>
          <w:sz w:val="28"/>
          <w:szCs w:val="28"/>
        </w:rPr>
        <w:t>«</w:t>
      </w:r>
      <w:r w:rsidRPr="00285792">
        <w:rPr>
          <w:rFonts w:ascii="Times New Roman" w:hAnsi="Times New Roman"/>
          <w:sz w:val="28"/>
          <w:szCs w:val="28"/>
        </w:rPr>
        <w:t>Менеджмент в образовании</w:t>
      </w:r>
      <w:r>
        <w:rPr>
          <w:rFonts w:ascii="Times New Roman" w:hAnsi="Times New Roman"/>
          <w:sz w:val="28"/>
          <w:szCs w:val="28"/>
        </w:rPr>
        <w:t>».</w:t>
      </w:r>
    </w:p>
    <w:p w:rsidR="002573D4" w:rsidRPr="00C27B4E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27B4E">
        <w:rPr>
          <w:rFonts w:ascii="Times New Roman" w:hAnsi="Times New Roman"/>
          <w:sz w:val="28"/>
          <w:szCs w:val="28"/>
        </w:rPr>
        <w:t xml:space="preserve"> "Управление качеством педагогического процесса в УПО"</w:t>
      </w:r>
      <w:r>
        <w:rPr>
          <w:rFonts w:ascii="Times New Roman" w:hAnsi="Times New Roman"/>
          <w:sz w:val="28"/>
          <w:szCs w:val="28"/>
        </w:rPr>
        <w:t>.</w:t>
      </w:r>
    </w:p>
    <w:p w:rsidR="002573D4" w:rsidRPr="00C27B4E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 xml:space="preserve">3. </w:t>
      </w:r>
      <w:r w:rsidRPr="00C27B4E">
        <w:rPr>
          <w:rFonts w:ascii="Times New Roman" w:hAnsi="Times New Roman"/>
          <w:sz w:val="28"/>
          <w:szCs w:val="28"/>
        </w:rPr>
        <w:t xml:space="preserve">Модульное обучение по курсу </w:t>
      </w:r>
      <w:proofErr w:type="spellStart"/>
      <w:proofErr w:type="gramStart"/>
      <w:r w:rsidRPr="00C27B4E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C27B4E">
        <w:rPr>
          <w:rFonts w:ascii="Times New Roman" w:hAnsi="Times New Roman"/>
          <w:sz w:val="28"/>
          <w:szCs w:val="28"/>
        </w:rPr>
        <w:t xml:space="preserve"> в рамках подготовки к чемпионату </w:t>
      </w:r>
      <w:proofErr w:type="spellStart"/>
      <w:r w:rsidRPr="00C27B4E"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73D4" w:rsidRPr="00C27B4E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27B4E">
        <w:rPr>
          <w:rFonts w:ascii="Times New Roman" w:hAnsi="Times New Roman"/>
          <w:sz w:val="28"/>
          <w:szCs w:val="28"/>
        </w:rPr>
        <w:t xml:space="preserve">"Содержательно-методические и технологические основы </w:t>
      </w:r>
      <w:proofErr w:type="spellStart"/>
      <w:r w:rsidRPr="00C27B4E">
        <w:rPr>
          <w:rFonts w:ascii="Times New Roman" w:hAnsi="Times New Roman"/>
          <w:sz w:val="28"/>
          <w:szCs w:val="28"/>
        </w:rPr>
        <w:t>экспертирования</w:t>
      </w:r>
      <w:proofErr w:type="spellEnd"/>
      <w:r w:rsidRPr="00C27B4E">
        <w:rPr>
          <w:rFonts w:ascii="Times New Roman" w:hAnsi="Times New Roman"/>
          <w:sz w:val="28"/>
          <w:szCs w:val="28"/>
        </w:rPr>
        <w:t xml:space="preserve"> профессионального мастерства людей с инвалидностью"</w:t>
      </w:r>
      <w:r>
        <w:rPr>
          <w:rFonts w:ascii="Times New Roman" w:hAnsi="Times New Roman"/>
          <w:sz w:val="28"/>
          <w:szCs w:val="28"/>
        </w:rPr>
        <w:t>.</w:t>
      </w:r>
    </w:p>
    <w:p w:rsidR="002573D4" w:rsidRPr="00285792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 xml:space="preserve">5. </w:t>
      </w:r>
      <w:r w:rsidRPr="00C27B4E">
        <w:rPr>
          <w:rFonts w:ascii="Times New Roman" w:hAnsi="Times New Roman"/>
          <w:sz w:val="28"/>
          <w:szCs w:val="28"/>
        </w:rPr>
        <w:t>"ФГОС: основы медицинских знаний и подготовка к военной службе в курсе ОБЖ"</w:t>
      </w:r>
      <w:r>
        <w:rPr>
          <w:rFonts w:ascii="Times New Roman" w:hAnsi="Times New Roman"/>
          <w:sz w:val="28"/>
          <w:szCs w:val="28"/>
        </w:rPr>
        <w:t>.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C27B4E">
        <w:rPr>
          <w:rFonts w:ascii="Times New Roman" w:hAnsi="Times New Roman"/>
          <w:sz w:val="28"/>
          <w:szCs w:val="28"/>
        </w:rPr>
        <w:t>"Организационно-методическое обеспечение развития системы квалификации в сфере СПО с ориентацией на лучшие зарубежные стандарты и передовые технологии"</w:t>
      </w:r>
      <w:r>
        <w:rPr>
          <w:rFonts w:ascii="Times New Roman" w:hAnsi="Times New Roman"/>
          <w:sz w:val="28"/>
          <w:szCs w:val="28"/>
        </w:rPr>
        <w:t>.</w:t>
      </w:r>
    </w:p>
    <w:p w:rsidR="002573D4" w:rsidRPr="00C27B4E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27B4E">
        <w:rPr>
          <w:rFonts w:ascii="Times New Roman" w:hAnsi="Times New Roman"/>
          <w:sz w:val="28"/>
          <w:szCs w:val="28"/>
        </w:rPr>
        <w:t xml:space="preserve">."ФГОС: </w:t>
      </w:r>
      <w:proofErr w:type="spellStart"/>
      <w:r w:rsidRPr="00C27B4E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C27B4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27B4E">
        <w:rPr>
          <w:rFonts w:ascii="Times New Roman" w:hAnsi="Times New Roman"/>
          <w:sz w:val="28"/>
          <w:szCs w:val="28"/>
        </w:rPr>
        <w:t>здоровьеформирующие</w:t>
      </w:r>
      <w:proofErr w:type="spellEnd"/>
      <w:r w:rsidRPr="00C27B4E">
        <w:rPr>
          <w:rFonts w:ascii="Times New Roman" w:hAnsi="Times New Roman"/>
          <w:sz w:val="28"/>
          <w:szCs w:val="28"/>
        </w:rPr>
        <w:t xml:space="preserve"> технологии"</w:t>
      </w:r>
    </w:p>
    <w:p w:rsidR="002573D4" w:rsidRPr="00C27B4E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8.«</w:t>
      </w:r>
      <w:r w:rsidRPr="00C27B4E">
        <w:rPr>
          <w:rFonts w:ascii="Times New Roman" w:hAnsi="Times New Roman"/>
          <w:sz w:val="28"/>
          <w:szCs w:val="28"/>
        </w:rPr>
        <w:t>Профессиональный стандарт педагога как инструмент формирования новой педагогической культуры</w:t>
      </w:r>
      <w:r>
        <w:rPr>
          <w:rFonts w:ascii="Times New Roman" w:hAnsi="Times New Roman"/>
          <w:sz w:val="28"/>
          <w:szCs w:val="28"/>
        </w:rPr>
        <w:t>».</w:t>
      </w:r>
    </w:p>
    <w:p w:rsidR="002573D4" w:rsidRPr="00C27B4E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«</w:t>
      </w:r>
      <w:r w:rsidRPr="00C27B4E">
        <w:rPr>
          <w:rFonts w:ascii="Times New Roman" w:hAnsi="Times New Roman"/>
          <w:sz w:val="28"/>
          <w:szCs w:val="28"/>
        </w:rPr>
        <w:t xml:space="preserve">Модель формирования </w:t>
      </w:r>
      <w:proofErr w:type="spellStart"/>
      <w:proofErr w:type="gramStart"/>
      <w:r w:rsidRPr="00C27B4E">
        <w:rPr>
          <w:rFonts w:ascii="Times New Roman" w:hAnsi="Times New Roman"/>
          <w:sz w:val="28"/>
          <w:szCs w:val="28"/>
        </w:rPr>
        <w:t>ИКТ-компетенций</w:t>
      </w:r>
      <w:proofErr w:type="spellEnd"/>
      <w:proofErr w:type="gramEnd"/>
      <w:r w:rsidRPr="00C27B4E">
        <w:rPr>
          <w:rFonts w:ascii="Times New Roman" w:hAnsi="Times New Roman"/>
          <w:sz w:val="28"/>
          <w:szCs w:val="28"/>
        </w:rPr>
        <w:t xml:space="preserve"> выпускников учреждений профессионального образования в соответствии с профессиональным стандартом педагога</w:t>
      </w:r>
      <w:r>
        <w:rPr>
          <w:rFonts w:ascii="Times New Roman" w:hAnsi="Times New Roman"/>
          <w:sz w:val="28"/>
          <w:szCs w:val="28"/>
        </w:rPr>
        <w:t>».</w:t>
      </w:r>
    </w:p>
    <w:p w:rsidR="002573D4" w:rsidRDefault="002573D4" w:rsidP="007B0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«Охрана труда».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«Стажировка в условиях производства».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«Работа</w:t>
      </w:r>
      <w:r w:rsidRPr="00550F3C">
        <w:rPr>
          <w:rFonts w:ascii="Times New Roman" w:hAnsi="Times New Roman"/>
          <w:sz w:val="28"/>
          <w:szCs w:val="28"/>
        </w:rPr>
        <w:t xml:space="preserve"> с системой электронного обучения </w:t>
      </w:r>
      <w:proofErr w:type="spellStart"/>
      <w:r w:rsidRPr="00550F3C">
        <w:rPr>
          <w:rFonts w:ascii="Times New Roman" w:hAnsi="Times New Roman"/>
          <w:sz w:val="28"/>
          <w:szCs w:val="28"/>
        </w:rPr>
        <w:t>Moodle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B0CB8" w:rsidRDefault="002573D4" w:rsidP="007B0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13.«</w:t>
      </w:r>
      <w:r w:rsidRPr="00C27B4E">
        <w:rPr>
          <w:rFonts w:ascii="Times New Roman" w:hAnsi="Times New Roman"/>
          <w:sz w:val="28"/>
          <w:szCs w:val="28"/>
        </w:rPr>
        <w:t>Организация лабораторных и практических занятий с применением современных технологий подготовки квалифицированных рабочих, служащих и специалистов среднего звена</w:t>
      </w:r>
      <w:r>
        <w:rPr>
          <w:rFonts w:ascii="Times New Roman" w:hAnsi="Times New Roman"/>
          <w:sz w:val="28"/>
          <w:szCs w:val="28"/>
        </w:rPr>
        <w:t>».</w:t>
      </w:r>
    </w:p>
    <w:p w:rsidR="007B0CB8" w:rsidRDefault="002573D4" w:rsidP="007B0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C27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94654">
        <w:rPr>
          <w:rFonts w:ascii="Times New Roman" w:hAnsi="Times New Roman"/>
          <w:sz w:val="28"/>
          <w:szCs w:val="28"/>
        </w:rPr>
        <w:t>ФГОС СОО: преподавание истории в СПО</w:t>
      </w:r>
      <w:r>
        <w:rPr>
          <w:rFonts w:ascii="Times New Roman" w:hAnsi="Times New Roman"/>
          <w:sz w:val="28"/>
          <w:szCs w:val="28"/>
        </w:rPr>
        <w:t>».</w:t>
      </w:r>
    </w:p>
    <w:p w:rsidR="002573D4" w:rsidRPr="00494654" w:rsidRDefault="002573D4" w:rsidP="007B0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15.«</w:t>
      </w:r>
      <w:r w:rsidRPr="001A7206">
        <w:rPr>
          <w:rFonts w:ascii="Times New Roman" w:hAnsi="Times New Roman"/>
          <w:sz w:val="28"/>
          <w:szCs w:val="28"/>
        </w:rPr>
        <w:t>Обновление компетенций преподавателей СПО. Правовые дисциплины</w:t>
      </w:r>
      <w:r>
        <w:rPr>
          <w:rFonts w:ascii="Times New Roman" w:hAnsi="Times New Roman"/>
          <w:sz w:val="28"/>
          <w:szCs w:val="28"/>
        </w:rPr>
        <w:t>»</w:t>
      </w:r>
      <w:r w:rsidR="000362B5">
        <w:rPr>
          <w:rFonts w:ascii="Times New Roman" w:hAnsi="Times New Roman"/>
          <w:sz w:val="28"/>
          <w:szCs w:val="28"/>
        </w:rPr>
        <w:t>.</w:t>
      </w:r>
    </w:p>
    <w:p w:rsidR="002573D4" w:rsidRPr="00E405AB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5AB">
        <w:rPr>
          <w:rFonts w:ascii="Times New Roman" w:hAnsi="Times New Roman"/>
          <w:sz w:val="28"/>
          <w:szCs w:val="28"/>
        </w:rPr>
        <w:t xml:space="preserve">Отчеты о прохождении программ повышения квалификации рассматривались на заседаниях предметно-цикловых комиссий и методическом совете, полученные знания широко применяются в педагогической и методической работе преподавателей. </w:t>
      </w:r>
    </w:p>
    <w:p w:rsidR="002573D4" w:rsidRPr="00E405AB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5AB">
        <w:rPr>
          <w:rFonts w:ascii="Times New Roman" w:hAnsi="Times New Roman"/>
          <w:sz w:val="28"/>
          <w:szCs w:val="28"/>
        </w:rPr>
        <w:t>Молодым преподавателям оказывается помощь по методике организации и проведению занятий. С целью распространения  опыта  преподаватели проводят открытые</w:t>
      </w:r>
      <w:r>
        <w:rPr>
          <w:rFonts w:ascii="Times New Roman" w:hAnsi="Times New Roman"/>
          <w:sz w:val="28"/>
          <w:szCs w:val="28"/>
        </w:rPr>
        <w:t xml:space="preserve"> учебно-воспитательные занятия</w:t>
      </w:r>
      <w:r w:rsidRPr="00E405AB">
        <w:rPr>
          <w:rFonts w:ascii="Times New Roman" w:hAnsi="Times New Roman"/>
          <w:sz w:val="28"/>
          <w:szCs w:val="28"/>
        </w:rPr>
        <w:t xml:space="preserve">. 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 профессиональной компетенции, научно-исследовательской работы и </w:t>
      </w:r>
      <w:r w:rsidRPr="00CF0474">
        <w:rPr>
          <w:rFonts w:ascii="Times New Roman" w:hAnsi="Times New Roman"/>
          <w:sz w:val="28"/>
          <w:szCs w:val="28"/>
        </w:rPr>
        <w:t xml:space="preserve">распространения  опыта  </w:t>
      </w:r>
      <w:r>
        <w:rPr>
          <w:rFonts w:ascii="Times New Roman" w:hAnsi="Times New Roman"/>
          <w:sz w:val="28"/>
          <w:szCs w:val="28"/>
        </w:rPr>
        <w:t>педагоги колледжа ежегодно принимают участие в очных и заочных научно-практических конференциях, конкурсах международного, всероссийского, регионального, областного уровня.</w:t>
      </w:r>
      <w:r w:rsidRPr="005B455A">
        <w:rPr>
          <w:rFonts w:ascii="Times New Roman" w:hAnsi="Times New Roman"/>
          <w:sz w:val="28"/>
          <w:szCs w:val="28"/>
        </w:rPr>
        <w:t xml:space="preserve"> </w:t>
      </w:r>
    </w:p>
    <w:p w:rsidR="00221BF0" w:rsidRDefault="00221BF0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73D4" w:rsidRPr="00EB5441" w:rsidRDefault="002573D4" w:rsidP="00221B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</w:rPr>
        <w:t>Результатами работы в рамках данных направлений являются:</w:t>
      </w:r>
    </w:p>
    <w:p w:rsidR="002573D4" w:rsidRPr="00EB5441" w:rsidRDefault="002573D4" w:rsidP="00221B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</w:rPr>
        <w:t>Участие в мероприятиях различного уровня:</w:t>
      </w:r>
    </w:p>
    <w:p w:rsidR="002573D4" w:rsidRPr="00221BF0" w:rsidRDefault="002573D4" w:rsidP="00B0454A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21BF0">
        <w:rPr>
          <w:rFonts w:ascii="Times New Roman" w:hAnsi="Times New Roman"/>
          <w:sz w:val="28"/>
          <w:szCs w:val="28"/>
        </w:rPr>
        <w:t xml:space="preserve">Молодые профессионалы (WORLD SKILLS RUSSIA) по компетенциям:   </w:t>
      </w:r>
      <w:proofErr w:type="gramStart"/>
      <w:r w:rsidRPr="00221BF0">
        <w:rPr>
          <w:rFonts w:ascii="Times New Roman" w:hAnsi="Times New Roman"/>
          <w:sz w:val="28"/>
          <w:szCs w:val="28"/>
        </w:rPr>
        <w:t>«Администрирование отеля» и «Туризм (сервис)», «Поварское дело», «Кондитерское дело»,  «Ресторанный сервис», «Предпринимательство», «Логистика».</w:t>
      </w:r>
      <w:proofErr w:type="gramEnd"/>
    </w:p>
    <w:p w:rsidR="002573D4" w:rsidRPr="005F0EA3" w:rsidRDefault="002573D4" w:rsidP="00B0454A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058E">
        <w:rPr>
          <w:rFonts w:ascii="Times New Roman" w:hAnsi="Times New Roman"/>
          <w:sz w:val="28"/>
          <w:szCs w:val="28"/>
        </w:rPr>
        <w:t xml:space="preserve">Областной конкурс профессионального мастерства среди мастеров производственного </w:t>
      </w:r>
      <w:proofErr w:type="gramStart"/>
      <w:r w:rsidRPr="00AA058E">
        <w:rPr>
          <w:rFonts w:ascii="Times New Roman" w:hAnsi="Times New Roman"/>
          <w:sz w:val="28"/>
          <w:szCs w:val="28"/>
        </w:rPr>
        <w:t>обучения профессиональных образовательных организаций по профессии</w:t>
      </w:r>
      <w:proofErr w:type="gramEnd"/>
      <w:r w:rsidRPr="00AA058E">
        <w:rPr>
          <w:rFonts w:ascii="Times New Roman" w:hAnsi="Times New Roman"/>
          <w:sz w:val="28"/>
          <w:szCs w:val="28"/>
        </w:rPr>
        <w:t xml:space="preserve"> "Повар, кондитер"</w:t>
      </w:r>
      <w:r>
        <w:rPr>
          <w:rFonts w:ascii="Times New Roman" w:hAnsi="Times New Roman"/>
          <w:sz w:val="28"/>
          <w:szCs w:val="28"/>
        </w:rPr>
        <w:t>.</w:t>
      </w:r>
    </w:p>
    <w:p w:rsidR="002573D4" w:rsidRPr="00494654" w:rsidRDefault="002573D4" w:rsidP="00B0454A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олимпиада среди преподавателей «</w:t>
      </w:r>
      <w:r w:rsidRPr="00494654">
        <w:rPr>
          <w:rFonts w:ascii="Times New Roman" w:hAnsi="Times New Roman"/>
          <w:sz w:val="28"/>
          <w:szCs w:val="28"/>
        </w:rPr>
        <w:t>Педагогический олимп</w:t>
      </w:r>
      <w:r>
        <w:rPr>
          <w:rFonts w:ascii="Times New Roman" w:hAnsi="Times New Roman"/>
          <w:sz w:val="28"/>
          <w:szCs w:val="28"/>
        </w:rPr>
        <w:t>».</w:t>
      </w:r>
    </w:p>
    <w:p w:rsidR="002573D4" w:rsidRPr="00C27B4E" w:rsidRDefault="002573D4" w:rsidP="00B0454A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 поддержка</w:t>
      </w:r>
      <w:r w:rsidRPr="00C27B4E">
        <w:rPr>
          <w:rFonts w:ascii="Times New Roman" w:hAnsi="Times New Roman"/>
          <w:sz w:val="28"/>
          <w:szCs w:val="28"/>
        </w:rPr>
        <w:t xml:space="preserve"> участников Программы "</w:t>
      </w:r>
      <w:proofErr w:type="spellStart"/>
      <w:r w:rsidRPr="00C27B4E">
        <w:rPr>
          <w:rFonts w:ascii="Times New Roman" w:hAnsi="Times New Roman"/>
          <w:sz w:val="28"/>
          <w:szCs w:val="28"/>
        </w:rPr>
        <w:t>Арт-Профи-Форум</w:t>
      </w:r>
      <w:proofErr w:type="spellEnd"/>
      <w:r w:rsidRPr="00C27B4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2573D4" w:rsidRPr="00494654" w:rsidRDefault="002573D4" w:rsidP="00B0454A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4654">
        <w:rPr>
          <w:rFonts w:ascii="Times New Roman" w:hAnsi="Times New Roman"/>
          <w:sz w:val="28"/>
          <w:szCs w:val="28"/>
        </w:rPr>
        <w:t>Чемпионат экспертов ЯО по компетенции Туризм по стандартам WSR</w:t>
      </w:r>
      <w:r>
        <w:rPr>
          <w:rFonts w:ascii="Times New Roman" w:hAnsi="Times New Roman"/>
          <w:sz w:val="28"/>
          <w:szCs w:val="28"/>
        </w:rPr>
        <w:t>.</w:t>
      </w:r>
    </w:p>
    <w:p w:rsidR="002573D4" w:rsidRPr="00494654" w:rsidRDefault="002573D4" w:rsidP="00B0454A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4654">
        <w:rPr>
          <w:rFonts w:ascii="Times New Roman" w:hAnsi="Times New Roman"/>
          <w:sz w:val="28"/>
          <w:szCs w:val="28"/>
        </w:rPr>
        <w:t>Международный форум</w:t>
      </w:r>
      <w:r>
        <w:rPr>
          <w:rFonts w:ascii="Times New Roman" w:hAnsi="Times New Roman"/>
          <w:sz w:val="28"/>
          <w:szCs w:val="28"/>
        </w:rPr>
        <w:t>,</w:t>
      </w:r>
      <w:r w:rsidRPr="00494654">
        <w:rPr>
          <w:rFonts w:ascii="Times New Roman" w:hAnsi="Times New Roman"/>
          <w:sz w:val="28"/>
          <w:szCs w:val="28"/>
        </w:rPr>
        <w:t xml:space="preserve"> в рамках которого проводилась конференция «Профессиональный потенциал молодежи как эффективный ресурс экономического и социального развития современного общества» и второй Республиканский конкурс </w:t>
      </w:r>
      <w:proofErr w:type="spellStart"/>
      <w:r w:rsidRPr="00494654">
        <w:rPr>
          <w:rFonts w:ascii="Times New Roman" w:hAnsi="Times New Roman"/>
          <w:sz w:val="28"/>
          <w:szCs w:val="28"/>
        </w:rPr>
        <w:t>профмастерства</w:t>
      </w:r>
      <w:proofErr w:type="spellEnd"/>
      <w:r w:rsidRPr="0049465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94654">
        <w:rPr>
          <w:rFonts w:ascii="Times New Roman" w:hAnsi="Times New Roman"/>
          <w:sz w:val="28"/>
          <w:szCs w:val="28"/>
        </w:rPr>
        <w:t>WorldSkills</w:t>
      </w:r>
      <w:proofErr w:type="spellEnd"/>
      <w:r w:rsidRPr="004946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654">
        <w:rPr>
          <w:rFonts w:ascii="Times New Roman" w:hAnsi="Times New Roman"/>
          <w:sz w:val="28"/>
          <w:szCs w:val="28"/>
        </w:rPr>
        <w:t>Belarus</w:t>
      </w:r>
      <w:proofErr w:type="spellEnd"/>
      <w:r w:rsidRPr="00494654">
        <w:rPr>
          <w:rFonts w:ascii="Times New Roman" w:hAnsi="Times New Roman"/>
          <w:sz w:val="28"/>
          <w:szCs w:val="28"/>
        </w:rPr>
        <w:t xml:space="preserve"> (г. Минск)</w:t>
      </w:r>
      <w:r>
        <w:rPr>
          <w:rFonts w:ascii="Times New Roman" w:hAnsi="Times New Roman"/>
          <w:sz w:val="28"/>
          <w:szCs w:val="28"/>
        </w:rPr>
        <w:t>.</w:t>
      </w:r>
    </w:p>
    <w:p w:rsidR="002573D4" w:rsidRDefault="002573D4" w:rsidP="00B0454A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конкурс среди работников предприятий и организаций ЯО «</w:t>
      </w:r>
      <w:r w:rsidRPr="00494654">
        <w:rPr>
          <w:rFonts w:ascii="Times New Roman" w:hAnsi="Times New Roman"/>
          <w:sz w:val="28"/>
          <w:szCs w:val="28"/>
        </w:rPr>
        <w:t>Молодой профессионал</w:t>
      </w:r>
      <w:r>
        <w:rPr>
          <w:rFonts w:ascii="Times New Roman" w:hAnsi="Times New Roman"/>
          <w:sz w:val="28"/>
          <w:szCs w:val="28"/>
        </w:rPr>
        <w:t>».</w:t>
      </w:r>
    </w:p>
    <w:p w:rsidR="002573D4" w:rsidRDefault="002573D4" w:rsidP="00B0454A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27B4E">
        <w:rPr>
          <w:rFonts w:ascii="Times New Roman" w:hAnsi="Times New Roman"/>
          <w:sz w:val="28"/>
          <w:szCs w:val="28"/>
        </w:rPr>
        <w:t>Семинар "Определение приоритетных направлений инновационной деятельности в сфере среднего профессионального образования Ярославской области"</w:t>
      </w:r>
      <w:r>
        <w:rPr>
          <w:rFonts w:ascii="Times New Roman" w:hAnsi="Times New Roman"/>
          <w:sz w:val="28"/>
          <w:szCs w:val="28"/>
        </w:rPr>
        <w:t>.</w:t>
      </w:r>
    </w:p>
    <w:p w:rsidR="002573D4" w:rsidRPr="00494654" w:rsidRDefault="002573D4" w:rsidP="00B0454A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4654">
        <w:rPr>
          <w:rFonts w:ascii="Times New Roman" w:hAnsi="Times New Roman"/>
          <w:sz w:val="28"/>
          <w:szCs w:val="28"/>
        </w:rPr>
        <w:t>Работа в экспертных группах: Молодые профессионалы (WORLD SKILLS RUSSIA) по компетенции "Предпринимательство"</w:t>
      </w:r>
      <w:r>
        <w:rPr>
          <w:rFonts w:ascii="Times New Roman" w:hAnsi="Times New Roman"/>
          <w:sz w:val="28"/>
          <w:szCs w:val="28"/>
        </w:rPr>
        <w:t>.</w:t>
      </w:r>
    </w:p>
    <w:p w:rsidR="002573D4" w:rsidRDefault="002573D4" w:rsidP="00B0454A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4654">
        <w:rPr>
          <w:rFonts w:ascii="Times New Roman" w:hAnsi="Times New Roman"/>
          <w:sz w:val="28"/>
          <w:szCs w:val="28"/>
        </w:rPr>
        <w:lastRenderedPageBreak/>
        <w:t>Работа в экспертных группах: Молодые профессионалы (WORLD SKILLS RUSSIA) по компетенции "Туризм"</w:t>
      </w:r>
      <w:r>
        <w:rPr>
          <w:rFonts w:ascii="Times New Roman" w:hAnsi="Times New Roman"/>
          <w:sz w:val="28"/>
          <w:szCs w:val="28"/>
        </w:rPr>
        <w:t>.</w:t>
      </w:r>
    </w:p>
    <w:p w:rsidR="002573D4" w:rsidRDefault="002573D4" w:rsidP="00B0454A">
      <w:pPr>
        <w:pStyle w:val="a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Областная научно-практическая конференция</w:t>
      </w:r>
      <w:r w:rsidRPr="00F336D0">
        <w:rPr>
          <w:rFonts w:ascii="Times New Roman" w:hAnsi="Times New Roman"/>
          <w:sz w:val="28"/>
          <w:szCs w:val="28"/>
        </w:rPr>
        <w:t xml:space="preserve"> педагогически</w:t>
      </w:r>
      <w:r>
        <w:rPr>
          <w:rFonts w:ascii="Times New Roman" w:hAnsi="Times New Roman"/>
          <w:sz w:val="28"/>
          <w:szCs w:val="28"/>
        </w:rPr>
        <w:t>х работников и руководителей СПО</w:t>
      </w:r>
      <w:r w:rsidRPr="00F336D0">
        <w:rPr>
          <w:rFonts w:ascii="Times New Roman" w:hAnsi="Times New Roman"/>
          <w:sz w:val="28"/>
          <w:szCs w:val="28"/>
        </w:rPr>
        <w:t xml:space="preserve"> «Среднее профессиональное образование: актуальные про</w:t>
      </w:r>
      <w:r>
        <w:rPr>
          <w:rFonts w:ascii="Times New Roman" w:hAnsi="Times New Roman"/>
          <w:sz w:val="28"/>
          <w:szCs w:val="28"/>
        </w:rPr>
        <w:t xml:space="preserve">блемы и современные технологии». </w:t>
      </w:r>
      <w:proofErr w:type="spellStart"/>
      <w:r>
        <w:rPr>
          <w:rFonts w:ascii="Times New Roman" w:hAnsi="Times New Roman"/>
          <w:sz w:val="28"/>
          <w:szCs w:val="28"/>
        </w:rPr>
        <w:t>Рыбинский</w:t>
      </w:r>
      <w:proofErr w:type="spellEnd"/>
      <w:r w:rsidRPr="00F336D0">
        <w:rPr>
          <w:rFonts w:ascii="Times New Roman" w:hAnsi="Times New Roman"/>
          <w:sz w:val="28"/>
          <w:szCs w:val="28"/>
        </w:rPr>
        <w:t xml:space="preserve"> филиа</w:t>
      </w:r>
      <w:r>
        <w:rPr>
          <w:rFonts w:ascii="Times New Roman" w:hAnsi="Times New Roman"/>
          <w:sz w:val="28"/>
          <w:szCs w:val="28"/>
        </w:rPr>
        <w:t>л ФГБОУ во «МГАВТ».</w:t>
      </w:r>
      <w:r w:rsidRPr="00F336D0">
        <w:rPr>
          <w:rFonts w:ascii="Times New Roman" w:hAnsi="Times New Roman"/>
          <w:sz w:val="28"/>
          <w:szCs w:val="28"/>
        </w:rPr>
        <w:t xml:space="preserve"> </w:t>
      </w:r>
    </w:p>
    <w:p w:rsidR="002573D4" w:rsidRPr="00494654" w:rsidRDefault="002573D4" w:rsidP="00B0454A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573D4" w:rsidRPr="00CF1066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колледжа</w:t>
      </w:r>
      <w:r w:rsidRPr="00CF1066">
        <w:rPr>
          <w:rFonts w:ascii="Times New Roman" w:hAnsi="Times New Roman"/>
          <w:sz w:val="28"/>
          <w:szCs w:val="28"/>
        </w:rPr>
        <w:t xml:space="preserve"> проведены </w:t>
      </w:r>
      <w:r w:rsidRPr="005D7170">
        <w:rPr>
          <w:rFonts w:ascii="Times New Roman" w:hAnsi="Times New Roman"/>
          <w:sz w:val="28"/>
          <w:szCs w:val="28"/>
        </w:rPr>
        <w:t xml:space="preserve">мероприятия федерального и регионального уровня, а также </w:t>
      </w:r>
      <w:r w:rsidRPr="00CF1066">
        <w:rPr>
          <w:rFonts w:ascii="Times New Roman" w:hAnsi="Times New Roman"/>
          <w:sz w:val="28"/>
          <w:szCs w:val="28"/>
        </w:rPr>
        <w:t xml:space="preserve"> научно-методические </w:t>
      </w:r>
      <w:r>
        <w:rPr>
          <w:rFonts w:ascii="Times New Roman" w:hAnsi="Times New Roman"/>
          <w:sz w:val="28"/>
          <w:szCs w:val="28"/>
        </w:rPr>
        <w:t>мероприятия</w:t>
      </w:r>
      <w:r w:rsidRPr="00CF1066">
        <w:rPr>
          <w:rFonts w:ascii="Times New Roman" w:hAnsi="Times New Roman"/>
          <w:sz w:val="28"/>
          <w:szCs w:val="28"/>
        </w:rPr>
        <w:t xml:space="preserve">, презентующие опыт деятельности ПОО: </w:t>
      </w:r>
    </w:p>
    <w:p w:rsidR="002573D4" w:rsidRPr="00221BF0" w:rsidRDefault="002573D4" w:rsidP="00B0454A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21BF0">
        <w:rPr>
          <w:rFonts w:ascii="Times New Roman" w:hAnsi="Times New Roman"/>
          <w:sz w:val="28"/>
          <w:szCs w:val="28"/>
        </w:rPr>
        <w:t xml:space="preserve">Межрегиональный конкурс по специальности «Туризм», приказ департамента образования ЯО № 484/01-03 от 21.10.16 </w:t>
      </w:r>
    </w:p>
    <w:p w:rsidR="002573D4" w:rsidRPr="00221BF0" w:rsidRDefault="002573D4" w:rsidP="00B0454A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21BF0">
        <w:rPr>
          <w:rFonts w:ascii="Times New Roman" w:hAnsi="Times New Roman"/>
          <w:sz w:val="28"/>
          <w:szCs w:val="28"/>
        </w:rPr>
        <w:t>Региональный чемпионат «Молодые профессионалы» (WSR) по компетенции «Предпринимательство», приказ ДО ЯО № 787/01-01</w:t>
      </w:r>
    </w:p>
    <w:p w:rsidR="002573D4" w:rsidRPr="00221BF0" w:rsidRDefault="002573D4" w:rsidP="00B0454A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21BF0">
        <w:rPr>
          <w:rFonts w:ascii="Times New Roman" w:hAnsi="Times New Roman"/>
          <w:sz w:val="28"/>
          <w:szCs w:val="28"/>
        </w:rPr>
        <w:t xml:space="preserve">Областное методическое объединение преподавателей специальности «Технология продукции ОП».   </w:t>
      </w:r>
    </w:p>
    <w:p w:rsidR="002573D4" w:rsidRPr="00221BF0" w:rsidRDefault="002573D4" w:rsidP="00B0454A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21BF0">
        <w:rPr>
          <w:rFonts w:ascii="Times New Roman" w:hAnsi="Times New Roman"/>
          <w:sz w:val="28"/>
          <w:szCs w:val="28"/>
        </w:rPr>
        <w:t>Научно-практическая конференция «Информатизация педагогического процесса» - издан сборник тезисов по итогам конференции, материалы размещены на сайте колледжа.</w:t>
      </w:r>
    </w:p>
    <w:p w:rsidR="002573D4" w:rsidRPr="00EB5441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</w:rPr>
        <w:t xml:space="preserve">Публикации в сборниках,  СМИ, на сайте колледжа, в </w:t>
      </w:r>
      <w:proofErr w:type="spellStart"/>
      <w:proofErr w:type="gramStart"/>
      <w:r w:rsidRPr="00EB5441">
        <w:rPr>
          <w:rFonts w:ascii="Times New Roman" w:hAnsi="Times New Roman"/>
          <w:b/>
          <w:sz w:val="28"/>
          <w:szCs w:val="28"/>
        </w:rPr>
        <w:t>Интернет-сообществах</w:t>
      </w:r>
      <w:proofErr w:type="spellEnd"/>
      <w:proofErr w:type="gramEnd"/>
      <w:r w:rsidRPr="00EB5441">
        <w:rPr>
          <w:rFonts w:ascii="Times New Roman" w:hAnsi="Times New Roman"/>
          <w:b/>
          <w:sz w:val="28"/>
          <w:szCs w:val="28"/>
        </w:rPr>
        <w:t xml:space="preserve"> материалов из  опыта работы педагогических работников: 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6D0">
        <w:rPr>
          <w:rFonts w:ascii="Times New Roman" w:hAnsi="Times New Roman"/>
          <w:sz w:val="28"/>
          <w:szCs w:val="28"/>
        </w:rPr>
        <w:t xml:space="preserve">1. Александров А.А. «Использование информационно-коммуникационных технологий в обучении иностранному </w:t>
      </w:r>
      <w:r>
        <w:rPr>
          <w:rFonts w:ascii="Times New Roman" w:hAnsi="Times New Roman"/>
          <w:sz w:val="28"/>
          <w:szCs w:val="28"/>
        </w:rPr>
        <w:t xml:space="preserve">языку» Сборник материалов </w:t>
      </w:r>
      <w:r w:rsidRPr="00F336D0">
        <w:rPr>
          <w:rFonts w:ascii="Times New Roman" w:hAnsi="Times New Roman"/>
          <w:sz w:val="28"/>
          <w:szCs w:val="28"/>
        </w:rPr>
        <w:t xml:space="preserve">VII областной научно-практической конференции педагогических работников и руководителей СПО «Среднее профессиональное образование: актуальные проблемы и современные технологии» май 2016 – с.97научно-методический отдел Рыбинского филиала ФГБОУ во «МГАВТ», 2016 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36D0">
        <w:rPr>
          <w:rFonts w:ascii="Times New Roman" w:hAnsi="Times New Roman"/>
          <w:sz w:val="28"/>
          <w:szCs w:val="28"/>
        </w:rPr>
        <w:t>Берсенева</w:t>
      </w:r>
      <w:proofErr w:type="spellEnd"/>
      <w:r w:rsidRPr="00F336D0">
        <w:rPr>
          <w:rFonts w:ascii="Times New Roman" w:hAnsi="Times New Roman"/>
          <w:sz w:val="28"/>
          <w:szCs w:val="28"/>
        </w:rPr>
        <w:t xml:space="preserve"> С.Л. «Значение преддипломной практики в образовательном процессе» Сборник материалов VII областной научно-практической конференции педагогических работников и руководителей </w:t>
      </w:r>
      <w:proofErr w:type="spellStart"/>
      <w:r w:rsidRPr="00F336D0">
        <w:rPr>
          <w:rFonts w:ascii="Times New Roman" w:hAnsi="Times New Roman"/>
          <w:sz w:val="28"/>
          <w:szCs w:val="28"/>
        </w:rPr>
        <w:t>спо</w:t>
      </w:r>
      <w:proofErr w:type="spellEnd"/>
      <w:r w:rsidRPr="00F336D0">
        <w:rPr>
          <w:rFonts w:ascii="Times New Roman" w:hAnsi="Times New Roman"/>
          <w:sz w:val="28"/>
          <w:szCs w:val="28"/>
        </w:rPr>
        <w:t xml:space="preserve"> «Среднее профессиональное образование: актуальные проблемы и современные технологии» май 2016 – с.97 научно-методический отдел Рыбинского филиала ФГБОУ во «МГАВТ», 2016 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362B5">
        <w:rPr>
          <w:rFonts w:ascii="Times New Roman" w:hAnsi="Times New Roman"/>
          <w:sz w:val="28"/>
          <w:szCs w:val="28"/>
        </w:rPr>
        <w:t xml:space="preserve"> </w:t>
      </w:r>
      <w:r w:rsidRPr="00F336D0">
        <w:rPr>
          <w:rFonts w:ascii="Times New Roman" w:hAnsi="Times New Roman"/>
          <w:sz w:val="28"/>
          <w:szCs w:val="28"/>
        </w:rPr>
        <w:t xml:space="preserve">Головина Л.С. «Проектная деятельность с использованием информационно </w:t>
      </w:r>
      <w:r w:rsidR="000362B5">
        <w:rPr>
          <w:rFonts w:ascii="Times New Roman" w:hAnsi="Times New Roman"/>
          <w:sz w:val="28"/>
          <w:szCs w:val="28"/>
        </w:rPr>
        <w:t>–</w:t>
      </w:r>
      <w:r w:rsidRPr="00F336D0">
        <w:rPr>
          <w:rFonts w:ascii="Times New Roman" w:hAnsi="Times New Roman"/>
          <w:sz w:val="28"/>
          <w:szCs w:val="28"/>
        </w:rPr>
        <w:t xml:space="preserve"> коммуникационных технологий в реализации профессиональных модулей специальности «Туризм». Сборник материалов VII областной научно-практической конференции педагогических работников и руководите</w:t>
      </w:r>
      <w:r>
        <w:rPr>
          <w:rFonts w:ascii="Times New Roman" w:hAnsi="Times New Roman"/>
          <w:sz w:val="28"/>
          <w:szCs w:val="28"/>
        </w:rPr>
        <w:t>лей СПО</w:t>
      </w:r>
      <w:r w:rsidRPr="00F336D0">
        <w:rPr>
          <w:rFonts w:ascii="Times New Roman" w:hAnsi="Times New Roman"/>
          <w:sz w:val="28"/>
          <w:szCs w:val="28"/>
        </w:rPr>
        <w:t xml:space="preserve"> «Среднее профессиональное образование: актуальные проблемы и современные технологии» май 2016 – с.97 научно-методический отдел Рыбинского филиала ФГБОУ во «МГАВТ», 2016 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3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36D0">
        <w:rPr>
          <w:rFonts w:ascii="Times New Roman" w:hAnsi="Times New Roman"/>
          <w:sz w:val="28"/>
          <w:szCs w:val="28"/>
        </w:rPr>
        <w:t>Губочкина</w:t>
      </w:r>
      <w:proofErr w:type="spellEnd"/>
      <w:r w:rsidRPr="00F336D0">
        <w:rPr>
          <w:rFonts w:ascii="Times New Roman" w:hAnsi="Times New Roman"/>
          <w:sz w:val="28"/>
          <w:szCs w:val="28"/>
        </w:rPr>
        <w:t xml:space="preserve"> Н.П. «Потенциал психологического воздействия </w:t>
      </w:r>
      <w:proofErr w:type="spellStart"/>
      <w:r w:rsidRPr="00F336D0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F336D0">
        <w:rPr>
          <w:rFonts w:ascii="Times New Roman" w:hAnsi="Times New Roman"/>
          <w:sz w:val="28"/>
          <w:szCs w:val="28"/>
        </w:rPr>
        <w:t xml:space="preserve"> презентаций» Сборник материалов областной научно-практической конференции педагогических работников и руководителей </w:t>
      </w:r>
      <w:proofErr w:type="spellStart"/>
      <w:r w:rsidRPr="00F336D0">
        <w:rPr>
          <w:rFonts w:ascii="Times New Roman" w:hAnsi="Times New Roman"/>
          <w:sz w:val="28"/>
          <w:szCs w:val="28"/>
        </w:rPr>
        <w:t>спо</w:t>
      </w:r>
      <w:proofErr w:type="spellEnd"/>
      <w:r w:rsidRPr="00F336D0">
        <w:rPr>
          <w:rFonts w:ascii="Times New Roman" w:hAnsi="Times New Roman"/>
          <w:sz w:val="28"/>
          <w:szCs w:val="28"/>
        </w:rPr>
        <w:t xml:space="preserve"> </w:t>
      </w:r>
      <w:r w:rsidRPr="00F336D0">
        <w:rPr>
          <w:rFonts w:ascii="Times New Roman" w:hAnsi="Times New Roman"/>
          <w:sz w:val="28"/>
          <w:szCs w:val="28"/>
        </w:rPr>
        <w:lastRenderedPageBreak/>
        <w:t xml:space="preserve">«Среднее профессиональное образование: актуальные проблемы и современные технологии» май 2016 – с.97научно-методический отдел Рыбинского филиала ФГБОУ во «МГАВТ», 2016 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3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36D0">
        <w:rPr>
          <w:rFonts w:ascii="Times New Roman" w:hAnsi="Times New Roman"/>
          <w:sz w:val="28"/>
          <w:szCs w:val="28"/>
        </w:rPr>
        <w:t>Жестокова</w:t>
      </w:r>
      <w:proofErr w:type="spellEnd"/>
      <w:r w:rsidRPr="00F336D0">
        <w:rPr>
          <w:rFonts w:ascii="Times New Roman" w:hAnsi="Times New Roman"/>
          <w:sz w:val="28"/>
          <w:szCs w:val="28"/>
        </w:rPr>
        <w:t xml:space="preserve"> Ю.Е., «Использование информационно-коммуникационных технологий в преподавании филологических дисциплин» Сборник материалов VII областной научно-практической конференции педагогических работников и руководителей СПО «Среднее профессиональное образование: актуальные проблемы и современные технологии» май 2016 – с.97 научно-методический отдел Рыбинского филиала ФГБОУ во «МГАВТ», 2016 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362B5">
        <w:rPr>
          <w:rFonts w:ascii="Times New Roman" w:hAnsi="Times New Roman"/>
          <w:sz w:val="28"/>
          <w:szCs w:val="28"/>
        </w:rPr>
        <w:t xml:space="preserve"> </w:t>
      </w:r>
      <w:r w:rsidRPr="00F336D0">
        <w:rPr>
          <w:rFonts w:ascii="Times New Roman" w:hAnsi="Times New Roman"/>
          <w:sz w:val="28"/>
          <w:szCs w:val="28"/>
        </w:rPr>
        <w:t xml:space="preserve">Костерина Н.В. «Участие в конкурсах </w:t>
      </w:r>
      <w:proofErr w:type="spellStart"/>
      <w:r w:rsidRPr="00F336D0">
        <w:rPr>
          <w:rFonts w:ascii="Times New Roman" w:hAnsi="Times New Roman"/>
          <w:sz w:val="28"/>
          <w:szCs w:val="28"/>
        </w:rPr>
        <w:t>WorldSkills</w:t>
      </w:r>
      <w:proofErr w:type="spellEnd"/>
      <w:r w:rsidRPr="00F336D0">
        <w:rPr>
          <w:rFonts w:ascii="Times New Roman" w:hAnsi="Times New Roman"/>
          <w:sz w:val="28"/>
          <w:szCs w:val="28"/>
        </w:rPr>
        <w:t xml:space="preserve"> – путь к профессиональному успеху» Карьерный успех: Законы развития: Материалы V международной молодежной научно-практической конференции (21-22 октября 2016 г.)/Ярославль: РИО ЯГПУ, 2016-166с 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3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36D0">
        <w:rPr>
          <w:rFonts w:ascii="Times New Roman" w:hAnsi="Times New Roman"/>
          <w:sz w:val="28"/>
          <w:szCs w:val="28"/>
        </w:rPr>
        <w:t>Красавчикова</w:t>
      </w:r>
      <w:proofErr w:type="spellEnd"/>
      <w:r w:rsidRPr="00F336D0">
        <w:rPr>
          <w:rFonts w:ascii="Times New Roman" w:hAnsi="Times New Roman"/>
          <w:sz w:val="28"/>
          <w:szCs w:val="28"/>
        </w:rPr>
        <w:t xml:space="preserve"> М.В. «Контроль знаний, умений и навыков с использованием информационных технологий» Всероссийское образовательно-просветительское издание «Альманах педагога» Свидетельство Альманаха СМИ ЭА № ФС 77-652904.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0362B5">
        <w:rPr>
          <w:rFonts w:ascii="Times New Roman" w:hAnsi="Times New Roman"/>
          <w:sz w:val="28"/>
          <w:szCs w:val="28"/>
        </w:rPr>
        <w:t xml:space="preserve"> </w:t>
      </w:r>
      <w:r w:rsidRPr="00F336D0">
        <w:rPr>
          <w:rFonts w:ascii="Times New Roman" w:hAnsi="Times New Roman"/>
          <w:sz w:val="28"/>
          <w:szCs w:val="28"/>
        </w:rPr>
        <w:t xml:space="preserve">Головина Л.С. </w:t>
      </w:r>
      <w:r>
        <w:rPr>
          <w:rFonts w:ascii="Times New Roman" w:hAnsi="Times New Roman"/>
          <w:sz w:val="28"/>
          <w:szCs w:val="28"/>
        </w:rPr>
        <w:t>«</w:t>
      </w:r>
      <w:r w:rsidRPr="0048013E">
        <w:rPr>
          <w:rFonts w:ascii="Times New Roman" w:hAnsi="Times New Roman"/>
          <w:sz w:val="28"/>
          <w:szCs w:val="28"/>
        </w:rPr>
        <w:t>Социально значимые проекты как метод обучения, воспитания и развития активности студентов колледжа</w:t>
      </w:r>
      <w:r>
        <w:rPr>
          <w:rFonts w:ascii="Times New Roman" w:hAnsi="Times New Roman"/>
          <w:sz w:val="28"/>
          <w:szCs w:val="28"/>
        </w:rPr>
        <w:t>»</w:t>
      </w:r>
      <w:r w:rsidRPr="0048013E">
        <w:rPr>
          <w:rFonts w:ascii="Times New Roman" w:hAnsi="Times New Roman"/>
          <w:sz w:val="28"/>
          <w:szCs w:val="28"/>
        </w:rPr>
        <w:t xml:space="preserve"> Сборник материалов 5 Международного конгресса "Региональный маркетинг"</w:t>
      </w:r>
      <w:r>
        <w:rPr>
          <w:rFonts w:ascii="Times New Roman" w:hAnsi="Times New Roman"/>
          <w:sz w:val="28"/>
          <w:szCs w:val="28"/>
        </w:rPr>
        <w:t>.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73D4" w:rsidRPr="00550F3C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F3C">
        <w:rPr>
          <w:rFonts w:ascii="Times New Roman" w:hAnsi="Times New Roman"/>
          <w:sz w:val="28"/>
          <w:szCs w:val="28"/>
        </w:rPr>
        <w:t xml:space="preserve">Во исполнение приказа Департамента образования Ярославской области № 731/01-03 от 26.10.2015 г. «О создании в 2015 году инновационных площадок по внедрению модели использования электронных ресурсов» в ГПОУ ЯО Ярославском торгово-экономическом колледже </w:t>
      </w:r>
      <w:r>
        <w:rPr>
          <w:rFonts w:ascii="Times New Roman" w:hAnsi="Times New Roman"/>
          <w:sz w:val="28"/>
          <w:szCs w:val="28"/>
        </w:rPr>
        <w:t>с  2015 года  колледж является  инновационной площадкой</w:t>
      </w:r>
      <w:r w:rsidRPr="00550F3C">
        <w:rPr>
          <w:rFonts w:ascii="Times New Roman" w:hAnsi="Times New Roman"/>
          <w:sz w:val="28"/>
          <w:szCs w:val="28"/>
        </w:rPr>
        <w:t xml:space="preserve"> по внедрению модели использования электронных ресурсов, дистанционного обучения для особых целевых групп.</w:t>
      </w:r>
      <w:r w:rsidRPr="00550F3C">
        <w:rPr>
          <w:rFonts w:ascii="Times New Roman" w:hAnsi="Times New Roman"/>
          <w:sz w:val="28"/>
          <w:szCs w:val="28"/>
        </w:rPr>
        <w:tab/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0F3C">
        <w:rPr>
          <w:rFonts w:ascii="Times New Roman" w:hAnsi="Times New Roman"/>
          <w:sz w:val="28"/>
          <w:szCs w:val="28"/>
        </w:rPr>
        <w:t>Необходимость реализации проекта была обоснована большим контингентом обучающихся заочного отделения, увеличением количества обучающихся по индивидуальным учебным планам (совмещение обучения с работой, нахождение в отпуске по уходу за ребенком, участие в творческих коллективах, профессиональное занятие спортом и др.).</w:t>
      </w:r>
      <w:proofErr w:type="gramEnd"/>
      <w:r w:rsidRPr="00550F3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рамках проекта в </w:t>
      </w:r>
      <w:r w:rsidRPr="00550F3C">
        <w:rPr>
          <w:rFonts w:ascii="Times New Roman" w:hAnsi="Times New Roman"/>
          <w:sz w:val="28"/>
          <w:szCs w:val="28"/>
        </w:rPr>
        <w:t xml:space="preserve">колледже созданы электронные курсы по различным дисциплинам и профессиональным модулям в системе электронного обучения </w:t>
      </w:r>
      <w:proofErr w:type="spellStart"/>
      <w:r w:rsidRPr="00550F3C">
        <w:rPr>
          <w:rFonts w:ascii="Times New Roman" w:hAnsi="Times New Roman"/>
          <w:sz w:val="28"/>
          <w:szCs w:val="28"/>
        </w:rPr>
        <w:t>Moodle</w:t>
      </w:r>
      <w:proofErr w:type="spellEnd"/>
      <w:r w:rsidRPr="00550F3C">
        <w:rPr>
          <w:rFonts w:ascii="Times New Roman" w:hAnsi="Times New Roman"/>
          <w:sz w:val="28"/>
          <w:szCs w:val="28"/>
        </w:rPr>
        <w:t xml:space="preserve">, обеспечен равный доступ </w:t>
      </w:r>
      <w:r>
        <w:rPr>
          <w:rFonts w:ascii="Times New Roman" w:hAnsi="Times New Roman"/>
          <w:sz w:val="28"/>
          <w:szCs w:val="28"/>
        </w:rPr>
        <w:t xml:space="preserve">к системе </w:t>
      </w:r>
      <w:r w:rsidRPr="00550F3C">
        <w:rPr>
          <w:rFonts w:ascii="Times New Roman" w:hAnsi="Times New Roman"/>
          <w:sz w:val="28"/>
          <w:szCs w:val="28"/>
        </w:rPr>
        <w:t xml:space="preserve">педагогическим работникам </w:t>
      </w:r>
      <w:r>
        <w:rPr>
          <w:rFonts w:ascii="Times New Roman" w:hAnsi="Times New Roman"/>
          <w:sz w:val="28"/>
          <w:szCs w:val="28"/>
        </w:rPr>
        <w:t xml:space="preserve">и студентам колледжа </w:t>
      </w:r>
      <w:r w:rsidRPr="00550F3C">
        <w:rPr>
          <w:rFonts w:ascii="Times New Roman" w:hAnsi="Times New Roman"/>
          <w:sz w:val="28"/>
          <w:szCs w:val="28"/>
        </w:rPr>
        <w:t>для осуществления исп</w:t>
      </w:r>
      <w:r>
        <w:rPr>
          <w:rFonts w:ascii="Times New Roman" w:hAnsi="Times New Roman"/>
          <w:sz w:val="28"/>
          <w:szCs w:val="28"/>
        </w:rPr>
        <w:t>ользования электронных ресурсов и</w:t>
      </w:r>
      <w:r w:rsidRPr="00550F3C">
        <w:rPr>
          <w:rFonts w:ascii="Times New Roman" w:hAnsi="Times New Roman"/>
          <w:sz w:val="28"/>
          <w:szCs w:val="28"/>
        </w:rPr>
        <w:t xml:space="preserve"> дистанционного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2573D4" w:rsidRDefault="002573D4" w:rsidP="002573D4">
      <w:pPr>
        <w:jc w:val="both"/>
        <w:rPr>
          <w:rFonts w:ascii="Times New Roman" w:hAnsi="Times New Roman"/>
          <w:sz w:val="28"/>
          <w:szCs w:val="28"/>
        </w:rPr>
      </w:pPr>
    </w:p>
    <w:p w:rsidR="002573D4" w:rsidRPr="00C41855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  <w:shd w:val="clear" w:color="auto" w:fill="FFFFFF"/>
        </w:rPr>
        <w:t>Организована работа с порталом АСИОУ  Департамента образования Ярославской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что помогает сокращению внутреннего документооборота </w:t>
      </w:r>
      <w:r w:rsidRPr="00C41855">
        <w:rPr>
          <w:rFonts w:ascii="Times New Roman" w:hAnsi="Times New Roman"/>
          <w:sz w:val="28"/>
          <w:szCs w:val="28"/>
          <w:shd w:val="clear" w:color="auto" w:fill="FFFFFF"/>
        </w:rPr>
        <w:t xml:space="preserve">подразделений колледжа. С 2013 г. в систему внесена информация по кадровому учёту, материальной базе, сформированы личные </w:t>
      </w:r>
      <w:r w:rsidRPr="00C4185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дела всех студентов колледжа очной и заочной форм обучения, начата работа по заполнению данных о методических и воспитательных мероприятиях, в которых принимали участие студенты и педагоги колледжа.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2573D4" w:rsidRPr="00C41855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41855">
        <w:rPr>
          <w:rFonts w:ascii="Times New Roman" w:hAnsi="Times New Roman"/>
          <w:b/>
          <w:sz w:val="28"/>
          <w:szCs w:val="28"/>
        </w:rPr>
        <w:t>Направления улучшения деятельности:</w:t>
      </w:r>
    </w:p>
    <w:p w:rsidR="002573D4" w:rsidRPr="00A75719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2017</w:t>
      </w:r>
      <w:r w:rsidRPr="00A75719">
        <w:rPr>
          <w:rFonts w:ascii="Times New Roman" w:hAnsi="Times New Roman"/>
          <w:i/>
          <w:sz w:val="28"/>
          <w:szCs w:val="28"/>
        </w:rPr>
        <w:t xml:space="preserve"> году</w:t>
      </w:r>
      <w:r w:rsidRPr="0097146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осуществлять </w:t>
      </w:r>
      <w:r w:rsidRPr="00971462">
        <w:rPr>
          <w:rFonts w:ascii="Times New Roman" w:hAnsi="Times New Roman"/>
          <w:i/>
          <w:sz w:val="28"/>
          <w:szCs w:val="28"/>
        </w:rPr>
        <w:t>разработки и апробации научных, учебных, учебно-методических, организационно-управленческих материалов</w:t>
      </w:r>
      <w:r>
        <w:rPr>
          <w:rFonts w:ascii="Times New Roman" w:hAnsi="Times New Roman"/>
          <w:i/>
          <w:sz w:val="28"/>
          <w:szCs w:val="28"/>
        </w:rPr>
        <w:t xml:space="preserve">, продолжить </w:t>
      </w:r>
      <w:r w:rsidRPr="00A75719">
        <w:rPr>
          <w:rFonts w:ascii="Times New Roman" w:hAnsi="Times New Roman"/>
          <w:i/>
          <w:sz w:val="28"/>
          <w:szCs w:val="28"/>
        </w:rPr>
        <w:t xml:space="preserve"> работу по </w:t>
      </w:r>
      <w:r>
        <w:rPr>
          <w:rFonts w:ascii="Times New Roman" w:hAnsi="Times New Roman"/>
          <w:i/>
          <w:sz w:val="28"/>
          <w:szCs w:val="28"/>
        </w:rPr>
        <w:t xml:space="preserve"> реализации новых инновационных проектов на базе колледжа, активизировать участие</w:t>
      </w:r>
      <w:r w:rsidRPr="00A75719">
        <w:rPr>
          <w:rFonts w:ascii="Times New Roman" w:hAnsi="Times New Roman"/>
          <w:i/>
          <w:sz w:val="28"/>
          <w:szCs w:val="28"/>
        </w:rPr>
        <w:t xml:space="preserve"> педагогов в мероприятиях разного уровня</w:t>
      </w:r>
      <w:r>
        <w:rPr>
          <w:rFonts w:ascii="Times New Roman" w:hAnsi="Times New Roman"/>
          <w:i/>
          <w:sz w:val="28"/>
          <w:szCs w:val="28"/>
        </w:rPr>
        <w:t>.</w:t>
      </w:r>
      <w:r w:rsidRPr="00971462">
        <w:rPr>
          <w:rFonts w:ascii="Times New Roman" w:hAnsi="Times New Roman"/>
          <w:i/>
          <w:sz w:val="28"/>
          <w:szCs w:val="28"/>
        </w:rPr>
        <w:t xml:space="preserve">   </w:t>
      </w:r>
    </w:p>
    <w:p w:rsidR="002573D4" w:rsidRDefault="002573D4" w:rsidP="002573D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573D4" w:rsidRDefault="002573D4" w:rsidP="002573D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учебно-методического обеспечения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качественной подготовки будущих специалистов с учетом личностно-ориентированной парадигмы образования и современных требований к будущему специалисту преподавателями колледжа разработано методическое обеспечение образовательного процесса в соответствии с ФГОС СПО. </w:t>
      </w:r>
    </w:p>
    <w:p w:rsidR="002573D4" w:rsidRPr="001729A0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рабочих учебных программ по учебным дисциплинам и профессиональным модулям преподаватели руководствуются локальным нормативным актам: «О</w:t>
      </w:r>
      <w:r w:rsidRPr="001729A0">
        <w:rPr>
          <w:rFonts w:ascii="Times New Roman" w:hAnsi="Times New Roman"/>
          <w:sz w:val="28"/>
          <w:szCs w:val="28"/>
        </w:rPr>
        <w:t xml:space="preserve"> рабочих программах учебных дисциплин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9A0">
        <w:rPr>
          <w:rFonts w:ascii="Times New Roman" w:hAnsi="Times New Roman"/>
          <w:sz w:val="28"/>
          <w:szCs w:val="28"/>
        </w:rPr>
        <w:t>профессиональных модулей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9A0">
        <w:rPr>
          <w:rFonts w:ascii="Times New Roman" w:hAnsi="Times New Roman"/>
          <w:sz w:val="28"/>
          <w:szCs w:val="28"/>
        </w:rPr>
        <w:t>ГПОУ ЯО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9A0">
        <w:rPr>
          <w:rFonts w:ascii="Times New Roman" w:hAnsi="Times New Roman"/>
          <w:sz w:val="28"/>
          <w:szCs w:val="28"/>
        </w:rPr>
        <w:t>Ярославского торгово-экономического колледжа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EB5441">
        <w:rPr>
          <w:rFonts w:ascii="Times New Roman" w:hAnsi="Times New Roman"/>
          <w:sz w:val="28"/>
          <w:szCs w:val="28"/>
        </w:rPr>
        <w:t>Структура и содержание разработанных рабочих программ соответствует требованиям ФГОС СПО. Рабочие программы обновляются и утверждаются ежегодно. В рабочих программах перечислены требования к результатам освоения учебных дисциплин, профессиональных модулей: перечень компетенций, приобретаемый практический опыт, знания и умения.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учебным дисциплинам и профессиональным модулям </w:t>
      </w:r>
      <w:r w:rsidRPr="00C41855">
        <w:rPr>
          <w:rFonts w:ascii="Times New Roman" w:hAnsi="Times New Roman"/>
          <w:sz w:val="28"/>
          <w:szCs w:val="28"/>
        </w:rPr>
        <w:t>в соответствии с локальным актом колледжа «Положение об УМК»</w:t>
      </w:r>
      <w:r>
        <w:rPr>
          <w:rFonts w:ascii="Times New Roman" w:hAnsi="Times New Roman"/>
          <w:sz w:val="28"/>
          <w:szCs w:val="28"/>
        </w:rPr>
        <w:t xml:space="preserve"> преподавателями колледжа разработаны учебно-методические комплексы, учебные пособия, курсы лекций, рабочие тетради, практикумы, сборники задач и упражнений, методические указания и рекомендации, контрольно-измерительные материалы, контрольно-оценочные средства.</w:t>
      </w:r>
    </w:p>
    <w:p w:rsidR="002573D4" w:rsidRDefault="002573D4" w:rsidP="00036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C2B">
        <w:rPr>
          <w:rFonts w:ascii="Times New Roman" w:hAnsi="Times New Roman"/>
          <w:sz w:val="28"/>
          <w:szCs w:val="28"/>
        </w:rPr>
        <w:t>При реализации основных профессиональных образовательных программ педагоги колледжа  используют современные технологии, различные формы и методы обучени</w:t>
      </w:r>
      <w:r>
        <w:rPr>
          <w:rFonts w:ascii="Times New Roman" w:hAnsi="Times New Roman"/>
          <w:sz w:val="28"/>
          <w:szCs w:val="28"/>
        </w:rPr>
        <w:t>я</w:t>
      </w:r>
      <w:r w:rsidRPr="00D10C2B">
        <w:rPr>
          <w:rFonts w:ascii="Times New Roman" w:hAnsi="Times New Roman"/>
          <w:sz w:val="28"/>
          <w:szCs w:val="28"/>
        </w:rPr>
        <w:t>, в том числе  электронное     и   сетевое.</w:t>
      </w:r>
    </w:p>
    <w:p w:rsidR="002573D4" w:rsidRPr="00DD0D9C" w:rsidRDefault="002573D4" w:rsidP="002573D4">
      <w:pPr>
        <w:autoSpaceDE w:val="0"/>
        <w:autoSpaceDN w:val="0"/>
        <w:adjustRightInd w:val="0"/>
        <w:spacing w:after="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качестве</w:t>
      </w:r>
      <w:r w:rsidRPr="00DD189E">
        <w:rPr>
          <w:rFonts w:ascii="Times New Roman" w:hAnsi="Times New Roman"/>
          <w:color w:val="000000"/>
          <w:sz w:val="28"/>
          <w:szCs w:val="28"/>
        </w:rPr>
        <w:t xml:space="preserve"> структурного подразде</w:t>
      </w:r>
      <w:r>
        <w:rPr>
          <w:rFonts w:ascii="Times New Roman" w:hAnsi="Times New Roman"/>
          <w:color w:val="000000"/>
          <w:sz w:val="28"/>
          <w:szCs w:val="28"/>
        </w:rPr>
        <w:t xml:space="preserve">ления в колледже создан  и функционирует </w:t>
      </w:r>
      <w:r w:rsidRPr="00DD18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информационно-методический отдел, который осуществляет </w:t>
      </w:r>
      <w:r>
        <w:rPr>
          <w:rFonts w:ascii="Times New Roman" w:hAnsi="Times New Roman"/>
          <w:sz w:val="28"/>
          <w:szCs w:val="28"/>
        </w:rPr>
        <w:t xml:space="preserve">разработку </w:t>
      </w:r>
      <w:r w:rsidRPr="00DD0D9C">
        <w:rPr>
          <w:rFonts w:ascii="Times New Roman" w:hAnsi="Times New Roman"/>
          <w:sz w:val="28"/>
          <w:szCs w:val="28"/>
        </w:rPr>
        <w:t>положений, правил и других документов, регламентирующих информационно-методическое и учебно-методическое обеспечение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2573D4" w:rsidRPr="00EB5441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41">
        <w:rPr>
          <w:rFonts w:ascii="Times New Roman" w:hAnsi="Times New Roman"/>
          <w:sz w:val="28"/>
          <w:szCs w:val="28"/>
        </w:rPr>
        <w:lastRenderedPageBreak/>
        <w:t>Систематически ведется разработка и пополнение официального сайта колледжа.</w:t>
      </w:r>
    </w:p>
    <w:p w:rsidR="002573D4" w:rsidRPr="001047EE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EE">
        <w:rPr>
          <w:rFonts w:ascii="Times New Roman" w:hAnsi="Times New Roman"/>
          <w:sz w:val="28"/>
          <w:szCs w:val="28"/>
        </w:rPr>
        <w:t xml:space="preserve">Официальный сайт приведён в соответствие с требованиями Федерального Закона Российской Федерации от    29.12.2012 № 273-ФЗ «Об образовании в Российской Федерации» и постановлением Правительства РФ от 10 июля 2013 г. № 582 «Об утверждении Порядка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информатизации учебного процесса преподавателями колледжа продолжается работа по созданию электронных учебно-методических комплексов по всем образовательным программам, реализуемым в колледже. </w:t>
      </w:r>
    </w:p>
    <w:p w:rsidR="009C4326" w:rsidRDefault="009C4326" w:rsidP="009C43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C4326" w:rsidRPr="009C4326" w:rsidRDefault="009C4326" w:rsidP="009C43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Библиотечно-информационное обеспечение</w:t>
      </w:r>
    </w:p>
    <w:p w:rsidR="000362B5" w:rsidRDefault="009C4326" w:rsidP="009C4326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61E">
        <w:rPr>
          <w:rFonts w:ascii="Times New Roman" w:hAnsi="Times New Roman" w:cs="Times New Roman"/>
          <w:color w:val="000000"/>
          <w:sz w:val="28"/>
          <w:szCs w:val="28"/>
        </w:rPr>
        <w:t>Библиотека колледжа  является структурным подразделением учебного заведения. Она обеспечивает литературой и информацией учебно-воспитательный процесс. В своей работе библиотека руководствуется «Законом о библиотечном деле РФ», «Положением о библиотеке ГПОУ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ЯО Ярославского торгово-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>экономического колледжа», «Правилами пользования библиотеко</w:t>
      </w:r>
      <w:r>
        <w:rPr>
          <w:rFonts w:ascii="Times New Roman" w:hAnsi="Times New Roman" w:cs="Times New Roman"/>
          <w:color w:val="000000"/>
          <w:sz w:val="28"/>
          <w:szCs w:val="28"/>
        </w:rPr>
        <w:t>й ГПОУ ЯО Ярославского торгово-экономического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B1B89">
        <w:rPr>
          <w:rFonts w:ascii="Times New Roman" w:hAnsi="Times New Roman" w:cs="Times New Roman"/>
          <w:color w:val="000000"/>
          <w:sz w:val="28"/>
          <w:szCs w:val="28"/>
        </w:rPr>
        <w:t>Сотрудников библиотеки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B89">
        <w:rPr>
          <w:rFonts w:ascii="Times New Roman" w:hAnsi="Times New Roman" w:cs="Times New Roman"/>
          <w:color w:val="000000"/>
          <w:sz w:val="28"/>
          <w:szCs w:val="28"/>
        </w:rPr>
        <w:t>3, из них с высшим образованием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B89">
        <w:rPr>
          <w:rFonts w:ascii="Times New Roman" w:hAnsi="Times New Roman" w:cs="Times New Roman"/>
          <w:color w:val="000000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них со средним  специальным (библиотечным) - 2. </w:t>
      </w:r>
    </w:p>
    <w:p w:rsidR="009C4326" w:rsidRDefault="009C4326" w:rsidP="009C4326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61E">
        <w:rPr>
          <w:rFonts w:ascii="Times New Roman" w:hAnsi="Times New Roman" w:cs="Times New Roman"/>
          <w:color w:val="000000"/>
          <w:sz w:val="28"/>
          <w:szCs w:val="28"/>
        </w:rPr>
        <w:t>Библиотека колледжа располагается в двух корпусах: учебном корпусе № 1 (</w:t>
      </w:r>
      <w:proofErr w:type="spellStart"/>
      <w:r w:rsidRPr="0083061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83061E">
        <w:rPr>
          <w:rFonts w:ascii="Times New Roman" w:hAnsi="Times New Roman" w:cs="Times New Roman"/>
          <w:color w:val="000000"/>
          <w:sz w:val="28"/>
          <w:szCs w:val="28"/>
        </w:rPr>
        <w:t>. 52-53) и  в общежитии колледжа.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Общая площадь помещения библиотеки учебного корпуса №1 – 64 кв.м</w:t>
      </w:r>
      <w:r w:rsidRPr="0069010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библиотеки общежития – </w:t>
      </w:r>
      <w:r w:rsidRPr="00690104">
        <w:rPr>
          <w:rFonts w:ascii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кв.м.; абонемент -2, читальный зал - 2, книгохранилище - 2.</w:t>
      </w:r>
      <w:r w:rsidRPr="00695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размещения фонда библиотека обеспечена необходимой библиотечной мебелью: стеллажи, книжные шкафы, витрины. Оборудование для организации книжных выставок: книжная витрина -1, стенды- 3, книжные шкафы -2. Для обеспечения справочно-библиографической работы ведутся  систематический и алфавитный каталоги, каталог художественной литературы, картотеки. Общее количество мест в читальных залах -16.  </w:t>
      </w:r>
    </w:p>
    <w:p w:rsidR="009C4326" w:rsidRPr="0069511B" w:rsidRDefault="009C4326" w:rsidP="009C4326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326" w:rsidRPr="00652250" w:rsidRDefault="009C4326" w:rsidP="000362B5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50">
        <w:rPr>
          <w:rFonts w:ascii="Times New Roman" w:hAnsi="Times New Roman" w:cs="Times New Roman"/>
          <w:b/>
          <w:sz w:val="28"/>
          <w:szCs w:val="28"/>
        </w:rPr>
        <w:t>Сведения о фонде библиотеки</w:t>
      </w:r>
    </w:p>
    <w:p w:rsidR="009C4326" w:rsidRDefault="009C4326" w:rsidP="009C4326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Библиотечный фонд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50957 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экземпляров изданий, из них  учебной литературы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25832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экземпляров,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художественной 16312.</w:t>
      </w:r>
    </w:p>
    <w:p w:rsidR="009C4326" w:rsidRDefault="009C4326" w:rsidP="009C4326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2015-2016  учебном году приобретено 87  экземпляров  учебных изданий, на сумму 52126,04 руб. (из них в дар от ИРО 23 книги на сумму 7195 руб.)  В 2016-2017 приобретено 90 экземпляров учебных изданий (из них электронных - 1экз.) на сумму 109449,65 руб. </w:t>
      </w:r>
    </w:p>
    <w:p w:rsidR="009C4326" w:rsidRDefault="009C4326" w:rsidP="009C4326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2015 году на подписку на периодические издания была выделено </w:t>
      </w:r>
      <w:r w:rsidRPr="00197B21">
        <w:rPr>
          <w:rFonts w:ascii="Times New Roman" w:hAnsi="Times New Roman" w:cs="Times New Roman"/>
          <w:color w:val="000000"/>
          <w:sz w:val="28"/>
          <w:szCs w:val="28"/>
        </w:rPr>
        <w:t>81728,19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руб., в  </w:t>
      </w:r>
      <w:r w:rsidRPr="00197B21">
        <w:rPr>
          <w:rFonts w:ascii="Times New Roman" w:hAnsi="Times New Roman" w:cs="Times New Roman"/>
          <w:color w:val="000000"/>
          <w:sz w:val="28"/>
          <w:szCs w:val="28"/>
        </w:rPr>
        <w:t>2016-87926,12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руб. В первом полугодии 2017 года колледж оформил подписку на 14 наименований периодических изданий (газет – 2 наименования, журналов по направлениям  обучения в колледже - 12 наименований, из них 1 электронный журнал) на сумму 52217,68  руб. </w:t>
      </w:r>
    </w:p>
    <w:p w:rsidR="009C4326" w:rsidRPr="00E2111C" w:rsidRDefault="009C4326" w:rsidP="009C4326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</w:t>
      </w:r>
      <w:r w:rsidR="000362B5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вом полугодии колледж  получает следующие периодические издания: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Газеты: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2111C">
        <w:rPr>
          <w:rFonts w:ascii="Times New Roman" w:hAnsi="Times New Roman" w:cs="Times New Roman"/>
          <w:color w:val="000000"/>
          <w:sz w:val="28"/>
          <w:szCs w:val="28"/>
        </w:rPr>
        <w:t>Комсомольская</w:t>
      </w:r>
      <w:proofErr w:type="gramEnd"/>
      <w:r w:rsidRPr="00E2111C">
        <w:rPr>
          <w:rFonts w:ascii="Times New Roman" w:hAnsi="Times New Roman" w:cs="Times New Roman"/>
          <w:color w:val="000000"/>
          <w:sz w:val="28"/>
          <w:szCs w:val="28"/>
        </w:rPr>
        <w:t xml:space="preserve"> правда – еженедельник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Северный край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Журналы: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111C">
        <w:rPr>
          <w:rFonts w:ascii="Times New Roman" w:hAnsi="Times New Roman" w:cs="Times New Roman"/>
          <w:color w:val="000000"/>
          <w:sz w:val="28"/>
          <w:szCs w:val="28"/>
        </w:rPr>
        <w:t>Гастро</w:t>
      </w:r>
      <w:r>
        <w:rPr>
          <w:rFonts w:ascii="Times New Roman" w:hAnsi="Times New Roman" w:cs="Times New Roman"/>
          <w:color w:val="000000"/>
          <w:sz w:val="28"/>
          <w:szCs w:val="28"/>
        </w:rPr>
        <w:t>номъ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Вояж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 xml:space="preserve"> Ресторанные ведомости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Среднее профессиональное 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Администратор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Бухгалтерский учет и налоги в торговле и общественном питании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Современная торговля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Делопроизводство и документооборот на предприятии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Страховое дело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Логистика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Бюджетные организации: бухгалтерский учет и налоги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11C">
        <w:rPr>
          <w:rFonts w:ascii="Times New Roman" w:hAnsi="Times New Roman" w:cs="Times New Roman"/>
          <w:color w:val="000000"/>
          <w:sz w:val="28"/>
          <w:szCs w:val="28"/>
        </w:rPr>
        <w:t>Главбух. Электронный журнал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4326" w:rsidRDefault="00903781" w:rsidP="009C4326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 году</w:t>
      </w:r>
      <w:r w:rsidR="009C4326">
        <w:rPr>
          <w:rFonts w:ascii="Times New Roman" w:hAnsi="Times New Roman" w:cs="Times New Roman"/>
          <w:color w:val="000000"/>
          <w:sz w:val="28"/>
          <w:szCs w:val="28"/>
        </w:rPr>
        <w:t xml:space="preserve">  ГПОУ ЯО Ярославский торгово-экономический колледж  получил платный доступ к  книжным коллекциям  по общеобразовательным дисциплинам и дисциплинам  СПО  ЭБС Лань и ЭБС </w:t>
      </w:r>
      <w:proofErr w:type="spellStart"/>
      <w:r w:rsidR="009C4326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="009C4326">
        <w:rPr>
          <w:rFonts w:ascii="Times New Roman" w:hAnsi="Times New Roman" w:cs="Times New Roman"/>
          <w:color w:val="000000"/>
          <w:sz w:val="28"/>
          <w:szCs w:val="28"/>
        </w:rPr>
        <w:t xml:space="preserve">  сроком на 1 год, на сумму 65 тыс. руб. (неограниченное количество кодов доступа читателей).  </w:t>
      </w:r>
    </w:p>
    <w:p w:rsidR="009C4326" w:rsidRDefault="009C4326" w:rsidP="009C4326">
      <w:pPr>
        <w:pStyle w:val="a5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326" w:rsidRPr="00B23449" w:rsidRDefault="009C4326" w:rsidP="009C4326">
      <w:pPr>
        <w:pStyle w:val="a5"/>
        <w:ind w:left="10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E2A">
        <w:rPr>
          <w:rFonts w:ascii="Times New Roman" w:hAnsi="Times New Roman" w:cs="Times New Roman"/>
          <w:b/>
          <w:color w:val="000000"/>
          <w:sz w:val="28"/>
          <w:szCs w:val="28"/>
        </w:rPr>
        <w:t>Основные показатели работы библиотеки</w:t>
      </w:r>
    </w:p>
    <w:tbl>
      <w:tblPr>
        <w:tblW w:w="5000" w:type="pct"/>
        <w:tblInd w:w="-526" w:type="dxa"/>
        <w:tblLook w:val="0000"/>
      </w:tblPr>
      <w:tblGrid>
        <w:gridCol w:w="1060"/>
        <w:gridCol w:w="6520"/>
        <w:gridCol w:w="1991"/>
      </w:tblGrid>
      <w:tr w:rsidR="009C4326" w:rsidTr="00B0454A">
        <w:trPr>
          <w:trHeight w:val="376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26" w:rsidRPr="00836E2A" w:rsidRDefault="009C4326" w:rsidP="0003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326" w:rsidRPr="00836E2A" w:rsidRDefault="009C4326" w:rsidP="00036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26" w:rsidRPr="00836E2A" w:rsidRDefault="009C4326" w:rsidP="00036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B0454A" w:rsidTr="00B0454A">
        <w:trPr>
          <w:trHeight w:val="4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4A" w:rsidRPr="00836E2A" w:rsidRDefault="00B0454A" w:rsidP="000362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4A" w:rsidRPr="00836E2A" w:rsidRDefault="00B0454A" w:rsidP="00036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(по единому </w:t>
            </w:r>
            <w:proofErr w:type="spellStart"/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. билету)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4A" w:rsidRPr="00836E2A" w:rsidRDefault="00B0454A" w:rsidP="0003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</w:tr>
      <w:tr w:rsidR="00B0454A" w:rsidTr="00B0454A">
        <w:trPr>
          <w:trHeight w:val="360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4A" w:rsidRPr="00836E2A" w:rsidRDefault="00B0454A" w:rsidP="000362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4A" w:rsidRPr="00836E2A" w:rsidRDefault="00B0454A" w:rsidP="00036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в том числе: учащихся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4A" w:rsidRPr="00836E2A" w:rsidRDefault="00B0454A" w:rsidP="0003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</w:tr>
      <w:tr w:rsidR="00B0454A" w:rsidTr="00B0454A">
        <w:trPr>
          <w:trHeight w:val="33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4A" w:rsidRPr="00836E2A" w:rsidRDefault="00B0454A" w:rsidP="000362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4A" w:rsidRPr="00836E2A" w:rsidRDefault="00B0454A" w:rsidP="00036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Обслужено всеми структурными подразделениями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4A" w:rsidRPr="00836E2A" w:rsidRDefault="00B0454A" w:rsidP="0003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10053</w:t>
            </w:r>
          </w:p>
        </w:tc>
      </w:tr>
      <w:tr w:rsidR="00B0454A" w:rsidTr="00B0454A">
        <w:trPr>
          <w:trHeight w:val="36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4A" w:rsidRPr="00836E2A" w:rsidRDefault="00B0454A" w:rsidP="000362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4A" w:rsidRPr="00836E2A" w:rsidRDefault="00B0454A" w:rsidP="00036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Посещений (всего)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4A" w:rsidRPr="00836E2A" w:rsidRDefault="00B0454A" w:rsidP="0003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8562</w:t>
            </w:r>
          </w:p>
        </w:tc>
      </w:tr>
      <w:tr w:rsidR="00B0454A" w:rsidTr="00B0454A">
        <w:trPr>
          <w:trHeight w:val="36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4A" w:rsidRPr="00836E2A" w:rsidRDefault="00B0454A" w:rsidP="000362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4A" w:rsidRPr="00836E2A" w:rsidRDefault="00B0454A" w:rsidP="00036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Книговыдач (всего)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4A" w:rsidRPr="00836E2A" w:rsidRDefault="00B0454A" w:rsidP="0003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18208</w:t>
            </w:r>
          </w:p>
        </w:tc>
      </w:tr>
      <w:tr w:rsidR="00B0454A" w:rsidTr="00B0454A">
        <w:trPr>
          <w:trHeight w:val="345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4A" w:rsidRPr="00836E2A" w:rsidRDefault="00B0454A" w:rsidP="000362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4A" w:rsidRPr="00836E2A" w:rsidRDefault="00B0454A" w:rsidP="00036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proofErr w:type="gramEnd"/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4A" w:rsidRPr="00836E2A" w:rsidRDefault="00B0454A" w:rsidP="0003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16102</w:t>
            </w:r>
          </w:p>
        </w:tc>
      </w:tr>
      <w:tr w:rsidR="00B0454A" w:rsidTr="00B0454A">
        <w:trPr>
          <w:trHeight w:val="36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4A" w:rsidRPr="00836E2A" w:rsidRDefault="00B0454A" w:rsidP="000362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4A" w:rsidRPr="00836E2A" w:rsidRDefault="00B0454A" w:rsidP="00036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  художественная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4A" w:rsidRPr="00836E2A" w:rsidRDefault="00B0454A" w:rsidP="0003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2106</w:t>
            </w:r>
          </w:p>
        </w:tc>
      </w:tr>
      <w:tr w:rsidR="00B0454A" w:rsidTr="00B0454A">
        <w:trPr>
          <w:trHeight w:val="36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4A" w:rsidRPr="00836E2A" w:rsidRDefault="00B0454A" w:rsidP="000362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4A" w:rsidRPr="00836E2A" w:rsidRDefault="00B0454A" w:rsidP="00036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библиографических </w:t>
            </w: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справок (всего)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4A" w:rsidRPr="00836E2A" w:rsidRDefault="00B0454A" w:rsidP="0003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0454A" w:rsidTr="00B0454A">
        <w:trPr>
          <w:trHeight w:val="36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4A" w:rsidRPr="00836E2A" w:rsidRDefault="00B0454A" w:rsidP="000362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4A" w:rsidRPr="00836E2A" w:rsidRDefault="00B0454A" w:rsidP="00036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proofErr w:type="gramEnd"/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4A" w:rsidRPr="00836E2A" w:rsidRDefault="00B0454A" w:rsidP="0003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B0454A" w:rsidTr="00B0454A">
        <w:trPr>
          <w:trHeight w:val="377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4A" w:rsidRPr="00836E2A" w:rsidRDefault="00B0454A" w:rsidP="000362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4A" w:rsidRPr="00836E2A" w:rsidRDefault="00B0454A" w:rsidP="00036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 xml:space="preserve">  письменные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4A" w:rsidRPr="00836E2A" w:rsidRDefault="00B0454A" w:rsidP="0003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0454A" w:rsidTr="00B0454A">
        <w:trPr>
          <w:trHeight w:val="360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4A" w:rsidRPr="00836E2A" w:rsidRDefault="00B0454A" w:rsidP="000362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4A" w:rsidRPr="00836E2A" w:rsidRDefault="00B0454A" w:rsidP="00036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Обращаемость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4A" w:rsidRPr="00836E2A" w:rsidRDefault="00B0454A" w:rsidP="0003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B0454A" w:rsidTr="00B0454A">
        <w:trPr>
          <w:trHeight w:val="36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4A" w:rsidRPr="00836E2A" w:rsidRDefault="00B0454A" w:rsidP="000362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4A" w:rsidRPr="00836E2A" w:rsidRDefault="00B0454A" w:rsidP="00036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</w:t>
            </w:r>
            <w:proofErr w:type="spellEnd"/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4A" w:rsidRPr="00836E2A" w:rsidRDefault="00B0454A" w:rsidP="0003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43,15</w:t>
            </w:r>
          </w:p>
        </w:tc>
      </w:tr>
      <w:tr w:rsidR="00B0454A" w:rsidTr="00B0454A">
        <w:trPr>
          <w:trHeight w:val="36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4A" w:rsidRPr="00836E2A" w:rsidRDefault="00B0454A" w:rsidP="000362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4A" w:rsidRPr="00836E2A" w:rsidRDefault="00B0454A" w:rsidP="00036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4A" w:rsidRPr="00836E2A" w:rsidRDefault="00B0454A" w:rsidP="0003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15,41</w:t>
            </w:r>
          </w:p>
        </w:tc>
      </w:tr>
      <w:tr w:rsidR="00B0454A" w:rsidTr="00B0454A">
        <w:trPr>
          <w:trHeight w:val="36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4A" w:rsidRPr="00836E2A" w:rsidRDefault="00B0454A" w:rsidP="000362B5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4A" w:rsidRPr="00836E2A" w:rsidRDefault="00B0454A" w:rsidP="00036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4A" w:rsidRPr="00836E2A" w:rsidRDefault="00B0454A" w:rsidP="00036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2A">
              <w:rPr>
                <w:rFonts w:ascii="Times New Roman" w:hAnsi="Times New Roman" w:cs="Times New Roman"/>
                <w:sz w:val="28"/>
                <w:szCs w:val="28"/>
              </w:rPr>
              <w:t>7,24</w:t>
            </w:r>
          </w:p>
        </w:tc>
      </w:tr>
    </w:tbl>
    <w:p w:rsidR="00B0454A" w:rsidRDefault="00B0454A" w:rsidP="000362B5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326" w:rsidRPr="00652250" w:rsidRDefault="009C4326" w:rsidP="000362B5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50">
        <w:rPr>
          <w:rFonts w:ascii="Times New Roman" w:hAnsi="Times New Roman" w:cs="Times New Roman"/>
          <w:b/>
          <w:sz w:val="28"/>
          <w:szCs w:val="28"/>
        </w:rPr>
        <w:t>Сведения об обеспеченности компьютерной техникой</w:t>
      </w:r>
    </w:p>
    <w:p w:rsidR="009C4326" w:rsidRPr="00270F9C" w:rsidRDefault="009C4326" w:rsidP="009C432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6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</w:t>
      </w:r>
      <w:r w:rsidR="00B0454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B0454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щихся и сотрудников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читальном зале  библиотеки 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 компьютера 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подключением к сети</w:t>
      </w:r>
      <w:r w:rsidRPr="0083061E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(</w:t>
      </w:r>
      <w:proofErr w:type="spellStart"/>
      <w:r w:rsidRPr="0083061E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83061E">
        <w:rPr>
          <w:rFonts w:ascii="Times New Roman" w:hAnsi="Times New Roman" w:cs="Times New Roman"/>
          <w:color w:val="000000"/>
          <w:sz w:val="28"/>
          <w:szCs w:val="28"/>
        </w:rPr>
        <w:t>. корпус № 1).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Рабочие места библиотекарей  также оборудованы компьютерной техникой:</w:t>
      </w:r>
    </w:p>
    <w:p w:rsidR="009C4326" w:rsidRDefault="009C4326" w:rsidP="009C4326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корпус №1 – 2 компьютера, 1 МФУ</w:t>
      </w:r>
    </w:p>
    <w:p w:rsidR="009C4326" w:rsidRDefault="009C4326" w:rsidP="009C4326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общежития – 1 компьютер, 1 МФУ. </w:t>
      </w:r>
    </w:p>
    <w:p w:rsidR="002573D4" w:rsidRPr="009C4326" w:rsidRDefault="009C4326" w:rsidP="009C4326">
      <w:pPr>
        <w:pStyle w:val="a5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библиотеке установлена программа МАРК-</w:t>
      </w:r>
      <w:r w:rsidRPr="00695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SQL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1.5.4. Ведется работа по созданию  электронного  каталога.</w:t>
      </w:r>
    </w:p>
    <w:p w:rsidR="002573D4" w:rsidRDefault="002573D4" w:rsidP="002573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</w:p>
    <w:p w:rsidR="002573D4" w:rsidRPr="00C41855" w:rsidRDefault="002573D4" w:rsidP="002573D4">
      <w:pPr>
        <w:spacing w:after="0" w:line="240" w:lineRule="auto"/>
        <w:ind w:firstLine="708"/>
        <w:jc w:val="both"/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41855">
        <w:rPr>
          <w:rFonts w:ascii="Times New Roman" w:hAnsi="Times New Roman"/>
          <w:b/>
          <w:sz w:val="28"/>
          <w:szCs w:val="28"/>
        </w:rPr>
        <w:t>Направления улучшения деятельности:</w:t>
      </w:r>
    </w:p>
    <w:p w:rsidR="002573D4" w:rsidRPr="00D10C2B" w:rsidRDefault="002573D4" w:rsidP="002573D4">
      <w:pPr>
        <w:pStyle w:val="12"/>
        <w:ind w:left="0" w:firstLine="708"/>
        <w:jc w:val="both"/>
        <w:rPr>
          <w:i/>
          <w:sz w:val="28"/>
          <w:szCs w:val="28"/>
        </w:rPr>
      </w:pPr>
      <w:r w:rsidRPr="00D10C2B">
        <w:rPr>
          <w:i/>
          <w:sz w:val="28"/>
          <w:szCs w:val="28"/>
        </w:rPr>
        <w:t xml:space="preserve">Продолжить формирование «Электронной библиотеки» с электронными версиями основной учебной литературы; </w:t>
      </w:r>
      <w:r>
        <w:rPr>
          <w:i/>
          <w:sz w:val="28"/>
          <w:szCs w:val="28"/>
        </w:rPr>
        <w:t>расширить программы сетевого взаимодействия  для формирования профессиональных компетенций выпускников колледжа.</w:t>
      </w:r>
    </w:p>
    <w:p w:rsidR="002573D4" w:rsidRPr="00D10C2B" w:rsidRDefault="002573D4" w:rsidP="002573D4">
      <w:pPr>
        <w:pStyle w:val="12"/>
        <w:ind w:left="0" w:firstLine="708"/>
        <w:jc w:val="both"/>
        <w:rPr>
          <w:i/>
          <w:sz w:val="28"/>
          <w:szCs w:val="28"/>
        </w:rPr>
      </w:pPr>
      <w:r w:rsidRPr="00D10C2B">
        <w:rPr>
          <w:i/>
          <w:sz w:val="28"/>
          <w:szCs w:val="28"/>
        </w:rPr>
        <w:t xml:space="preserve"> </w:t>
      </w:r>
    </w:p>
    <w:p w:rsidR="002573D4" w:rsidRPr="00732CB3" w:rsidRDefault="002573D4" w:rsidP="002573D4">
      <w:pPr>
        <w:rPr>
          <w:szCs w:val="28"/>
        </w:rPr>
      </w:pPr>
    </w:p>
    <w:p w:rsidR="002573D4" w:rsidRPr="001F6387" w:rsidRDefault="002573D4" w:rsidP="001F6387">
      <w:pPr>
        <w:pStyle w:val="2"/>
        <w:jc w:val="center"/>
        <w:rPr>
          <w:sz w:val="28"/>
          <w:szCs w:val="28"/>
        </w:rPr>
      </w:pPr>
      <w:bookmarkStart w:id="10" w:name="_Toc480199291"/>
      <w:r w:rsidRPr="001F6387">
        <w:rPr>
          <w:sz w:val="28"/>
          <w:szCs w:val="28"/>
        </w:rPr>
        <w:t>7. Качество материально-технической базы колледжа</w:t>
      </w:r>
      <w:bookmarkEnd w:id="10"/>
    </w:p>
    <w:p w:rsidR="002573D4" w:rsidRDefault="002573D4" w:rsidP="002573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73D4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5F7">
        <w:rPr>
          <w:rFonts w:ascii="Times New Roman" w:hAnsi="Times New Roman" w:cs="Times New Roman"/>
          <w:sz w:val="28"/>
          <w:szCs w:val="28"/>
        </w:rPr>
        <w:t xml:space="preserve">В целях обеспечения образовательной деятельности за колледжем на </w:t>
      </w:r>
      <w:r>
        <w:rPr>
          <w:rFonts w:ascii="Times New Roman" w:hAnsi="Times New Roman" w:cs="Times New Roman"/>
          <w:sz w:val="28"/>
          <w:szCs w:val="28"/>
        </w:rPr>
        <w:t xml:space="preserve">праве </w:t>
      </w:r>
      <w:r w:rsidRPr="008045F7">
        <w:rPr>
          <w:rFonts w:ascii="Times New Roman" w:hAnsi="Times New Roman" w:cs="Times New Roman"/>
          <w:sz w:val="28"/>
          <w:szCs w:val="28"/>
        </w:rPr>
        <w:t>опера</w:t>
      </w:r>
      <w:r>
        <w:rPr>
          <w:rFonts w:ascii="Times New Roman" w:hAnsi="Times New Roman" w:cs="Times New Roman"/>
          <w:sz w:val="28"/>
          <w:szCs w:val="28"/>
        </w:rPr>
        <w:t xml:space="preserve">тивного управления </w:t>
      </w:r>
      <w:r w:rsidRPr="001B730A">
        <w:rPr>
          <w:rFonts w:ascii="Times New Roman" w:hAnsi="Times New Roman" w:cs="Times New Roman"/>
          <w:sz w:val="28"/>
          <w:szCs w:val="28"/>
        </w:rPr>
        <w:t xml:space="preserve">закреплены 3 здания и на праве постоянного (бессрочного) пользования 3 земельных участка, что подтверждается </w:t>
      </w:r>
      <w:r>
        <w:rPr>
          <w:rFonts w:ascii="Times New Roman" w:hAnsi="Times New Roman" w:cs="Times New Roman"/>
          <w:sz w:val="28"/>
          <w:szCs w:val="28"/>
        </w:rPr>
        <w:t>свидетельствами о государственной регистрации права от 23.03.2015г. (№ 76-76/023-76/001/021/2015-28/2 – оперативное управление объект права: учебный корпус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рославль, ул. Большие Полянки, д.1; №76-76/023-76/001/021/2015-25/2 - оперативное управление, объект права: общежитие по адресу: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рославль, ул. Институтская, д.22, № 76-76-01/233/2006-073 – оперативное управление, объект права: учебный корпус по адресу: г.Ярославль, ул. Большие Полянки, д.5; № 76-76/023-76/001/021/2015-23/2 – постоянное (бессрочное) пользование, объект права: земельный участок по адресу: г. Ярославль, ул. Большие Полянки, д.1; № </w:t>
      </w:r>
      <w:proofErr w:type="gramStart"/>
      <w:r>
        <w:rPr>
          <w:rFonts w:ascii="Times New Roman" w:hAnsi="Times New Roman" w:cs="Times New Roman"/>
          <w:sz w:val="28"/>
          <w:szCs w:val="28"/>
        </w:rPr>
        <w:t>76-76/023-76/001/021/2015-24/2 - постоянное (бессрочное) пользование, объект права: земельный участок по адресу: г. Ярославль, ул. Институтская, д.22;  № 76-76-01/174/2006-474 - постоянное (бессрочное) пользование, объект права: земельный участок по адресу: г. Ярославль, ул. Большие Полянки, д.5).</w:t>
      </w:r>
      <w:proofErr w:type="gramEnd"/>
    </w:p>
    <w:p w:rsidR="002573D4" w:rsidRDefault="002573D4" w:rsidP="002573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73D4" w:rsidRDefault="002573D4" w:rsidP="0025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5F7">
        <w:rPr>
          <w:rFonts w:ascii="Times New Roman" w:hAnsi="Times New Roman" w:cs="Times New Roman"/>
          <w:sz w:val="28"/>
          <w:szCs w:val="28"/>
        </w:rPr>
        <w:t>Характеристика зданий ГПОУ ЯО Ярославского торгово-экономического колледжа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2349"/>
        <w:gridCol w:w="2410"/>
        <w:gridCol w:w="1559"/>
        <w:gridCol w:w="1560"/>
        <w:gridCol w:w="1099"/>
      </w:tblGrid>
      <w:tr w:rsidR="002573D4" w:rsidTr="002573D4">
        <w:tc>
          <w:tcPr>
            <w:tcW w:w="594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E4D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4D12">
              <w:rPr>
                <w:rFonts w:ascii="Times New Roman" w:hAnsi="Times New Roman" w:cs="Times New Roman"/>
              </w:rPr>
              <w:t>/</w:t>
            </w:r>
            <w:proofErr w:type="spellStart"/>
            <w:r w:rsidRPr="00AE4D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9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Назначение здания</w:t>
            </w:r>
          </w:p>
        </w:tc>
        <w:tc>
          <w:tcPr>
            <w:tcW w:w="2410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9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Год ввода в эксплуат</w:t>
            </w:r>
            <w:r>
              <w:rPr>
                <w:rFonts w:ascii="Times New Roman" w:hAnsi="Times New Roman" w:cs="Times New Roman"/>
              </w:rPr>
              <w:t>ацию</w:t>
            </w:r>
          </w:p>
        </w:tc>
        <w:tc>
          <w:tcPr>
            <w:tcW w:w="1560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Общая площадь кв</w:t>
            </w:r>
            <w:proofErr w:type="gramStart"/>
            <w:r w:rsidRPr="00AE4D1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99" w:type="dxa"/>
          </w:tcPr>
          <w:p w:rsidR="002573D4" w:rsidRPr="00AE4D12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Эта</w:t>
            </w:r>
            <w:proofErr w:type="gramStart"/>
            <w:r w:rsidRPr="00AE4D12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D12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</w:tr>
      <w:tr w:rsidR="002573D4" w:rsidTr="002573D4">
        <w:tc>
          <w:tcPr>
            <w:tcW w:w="594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 № 1 </w:t>
            </w:r>
          </w:p>
        </w:tc>
        <w:tc>
          <w:tcPr>
            <w:tcW w:w="2410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Б. Полянки, дом 5</w:t>
            </w:r>
          </w:p>
        </w:tc>
        <w:tc>
          <w:tcPr>
            <w:tcW w:w="1559" w:type="dxa"/>
          </w:tcPr>
          <w:p w:rsidR="002573D4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560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8772</w:t>
            </w:r>
          </w:p>
        </w:tc>
        <w:tc>
          <w:tcPr>
            <w:tcW w:w="1099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73D4" w:rsidTr="002573D4">
        <w:tc>
          <w:tcPr>
            <w:tcW w:w="594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9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2</w:t>
            </w:r>
          </w:p>
        </w:tc>
        <w:tc>
          <w:tcPr>
            <w:tcW w:w="2410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Б. Полянки, дом 1</w:t>
            </w:r>
          </w:p>
        </w:tc>
        <w:tc>
          <w:tcPr>
            <w:tcW w:w="1559" w:type="dxa"/>
          </w:tcPr>
          <w:p w:rsidR="002573D4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560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3384,5</w:t>
            </w:r>
          </w:p>
        </w:tc>
        <w:tc>
          <w:tcPr>
            <w:tcW w:w="1099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73D4" w:rsidTr="002573D4">
        <w:tc>
          <w:tcPr>
            <w:tcW w:w="594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2410" w:type="dxa"/>
          </w:tcPr>
          <w:p w:rsidR="002573D4" w:rsidRDefault="002573D4" w:rsidP="0025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Институтская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 22</w:t>
            </w:r>
          </w:p>
        </w:tc>
        <w:tc>
          <w:tcPr>
            <w:tcW w:w="1559" w:type="dxa"/>
          </w:tcPr>
          <w:p w:rsidR="002573D4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60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4085</w:t>
            </w:r>
          </w:p>
        </w:tc>
        <w:tc>
          <w:tcPr>
            <w:tcW w:w="1099" w:type="dxa"/>
          </w:tcPr>
          <w:p w:rsidR="002573D4" w:rsidRPr="001B730A" w:rsidRDefault="002573D4" w:rsidP="002573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573D4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учебных корпусах имеются: 2 спортивных зала, учебно-тренировочный комплекс, 2 столовые на 160 и 100 посадочных мест; 2 методических кабинета, 71 учебная аудитория, в том числе 7 лабораторий, 5 компьютерных кабинетов, оснащенных современной вычислительной техникой, имеющей выход в Интернет, электронная библиотека; библиотека с читальным залом, конференц-зал, актовый зал.</w:t>
      </w:r>
      <w:r w:rsidRPr="00C81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D4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5F7">
        <w:rPr>
          <w:rFonts w:ascii="Times New Roman" w:hAnsi="Times New Roman" w:cs="Times New Roman"/>
          <w:sz w:val="28"/>
          <w:szCs w:val="28"/>
        </w:rPr>
        <w:t>Все кабинеты оборудованы новой уч</w:t>
      </w:r>
      <w:r>
        <w:rPr>
          <w:rFonts w:ascii="Times New Roman" w:hAnsi="Times New Roman" w:cs="Times New Roman"/>
          <w:sz w:val="28"/>
          <w:szCs w:val="28"/>
        </w:rPr>
        <w:t>ебной мебелью, средствами обуче</w:t>
      </w:r>
      <w:r w:rsidRPr="008045F7">
        <w:rPr>
          <w:rFonts w:ascii="Times New Roman" w:hAnsi="Times New Roman" w:cs="Times New Roman"/>
          <w:sz w:val="28"/>
          <w:szCs w:val="28"/>
        </w:rPr>
        <w:t>ния, оснащены комплектами учебных и н</w:t>
      </w:r>
      <w:r>
        <w:rPr>
          <w:rFonts w:ascii="Times New Roman" w:hAnsi="Times New Roman" w:cs="Times New Roman"/>
          <w:sz w:val="28"/>
          <w:szCs w:val="28"/>
        </w:rPr>
        <w:t>аглядных пособий, оборудованием,</w:t>
      </w:r>
      <w:r w:rsidRPr="008045F7">
        <w:rPr>
          <w:rFonts w:ascii="Times New Roman" w:hAnsi="Times New Roman" w:cs="Times New Roman"/>
          <w:sz w:val="28"/>
          <w:szCs w:val="28"/>
        </w:rPr>
        <w:t xml:space="preserve"> учебно-методической литературой и дидактическими материалами.</w:t>
      </w:r>
    </w:p>
    <w:p w:rsidR="002573D4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находится в шаговой доступности от учебного корпуса, проектная мощность – 270 мест. На каждом этаже общежития расположены 2 кухни. 2 комнаты отдыха и 4 жилых блока, состоящих из восьми 2-х и 3-х местных комнат; в каждом блоке предусмотрена душевая, туалетные и умывальная комнаты. В общежитии имеется библиотека, читальный зал, актовый зал и спортивная комната.</w:t>
      </w:r>
    </w:p>
    <w:p w:rsidR="002573D4" w:rsidRPr="00663188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проводится благоустройство территории </w:t>
      </w:r>
      <w:r w:rsidRPr="008045F7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и общежития. Территория учебных корпусов имеет ограждение, освещение, зеленые насаждения.</w:t>
      </w:r>
      <w:r w:rsidRPr="00804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D4" w:rsidRDefault="002573D4" w:rsidP="002573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188">
        <w:rPr>
          <w:rFonts w:ascii="Times New Roman" w:hAnsi="Times New Roman" w:cs="Times New Roman"/>
          <w:b/>
          <w:i/>
          <w:sz w:val="28"/>
          <w:szCs w:val="28"/>
        </w:rPr>
        <w:t>Вывод.</w:t>
      </w:r>
      <w:r w:rsidRPr="006631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Материально-техническая база колледжа является достаточной</w:t>
      </w:r>
      <w:r w:rsidRPr="006631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осуществления образовательного процесса и </w:t>
      </w:r>
      <w:r w:rsidRPr="00663188">
        <w:rPr>
          <w:rFonts w:ascii="Times New Roman" w:hAnsi="Times New Roman" w:cs="Times New Roman"/>
          <w:i/>
          <w:sz w:val="28"/>
          <w:szCs w:val="28"/>
        </w:rPr>
        <w:t>соответствует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3188">
        <w:rPr>
          <w:rFonts w:ascii="Times New Roman" w:hAnsi="Times New Roman" w:cs="Times New Roman"/>
          <w:i/>
          <w:sz w:val="28"/>
          <w:szCs w:val="28"/>
        </w:rPr>
        <w:t>требованиям ФГОС СПО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573D4" w:rsidRDefault="002573D4" w:rsidP="002573D4">
      <w:pPr>
        <w:pStyle w:val="af0"/>
        <w:spacing w:line="276" w:lineRule="auto"/>
        <w:ind w:right="107" w:firstLine="852"/>
      </w:pPr>
    </w:p>
    <w:p w:rsidR="002573D4" w:rsidRPr="001F6387" w:rsidRDefault="001F6387" w:rsidP="001F6387">
      <w:pPr>
        <w:pStyle w:val="2"/>
        <w:numPr>
          <w:ilvl w:val="0"/>
          <w:numId w:val="19"/>
        </w:numPr>
        <w:jc w:val="center"/>
        <w:rPr>
          <w:sz w:val="28"/>
          <w:szCs w:val="28"/>
        </w:rPr>
      </w:pPr>
      <w:bookmarkStart w:id="11" w:name="_Toc480199292"/>
      <w:r w:rsidRPr="001F6387">
        <w:rPr>
          <w:sz w:val="28"/>
          <w:szCs w:val="28"/>
        </w:rPr>
        <w:t>Функционирование</w:t>
      </w:r>
      <w:r w:rsidR="002573D4" w:rsidRPr="001F6387">
        <w:rPr>
          <w:sz w:val="28"/>
          <w:szCs w:val="28"/>
        </w:rPr>
        <w:t xml:space="preserve"> внутренней системы оценки качества образования.</w:t>
      </w:r>
      <w:bookmarkEnd w:id="11"/>
    </w:p>
    <w:p w:rsidR="002573D4" w:rsidRPr="006625DB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5DB">
        <w:rPr>
          <w:rFonts w:ascii="Times New Roman" w:hAnsi="Times New Roman" w:cs="Times New Roman"/>
          <w:sz w:val="28"/>
          <w:szCs w:val="28"/>
        </w:rPr>
        <w:t xml:space="preserve">В колледже ведется работа по созданию локальной нормативной </w:t>
      </w:r>
      <w:proofErr w:type="gramStart"/>
      <w:r w:rsidRPr="006625DB">
        <w:rPr>
          <w:rFonts w:ascii="Times New Roman" w:hAnsi="Times New Roman" w:cs="Times New Roman"/>
          <w:sz w:val="28"/>
          <w:szCs w:val="28"/>
        </w:rPr>
        <w:t>базы и методического сопровождения внутренней</w:t>
      </w:r>
      <w:r w:rsidRPr="006625DB">
        <w:rPr>
          <w:rFonts w:ascii="Times New Roman" w:hAnsi="Times New Roman" w:cs="Times New Roman"/>
          <w:sz w:val="28"/>
          <w:szCs w:val="28"/>
        </w:rPr>
        <w:tab/>
        <w:t xml:space="preserve"> системы оценки качества образования</w:t>
      </w:r>
      <w:proofErr w:type="gramEnd"/>
      <w:r w:rsidRPr="006625DB">
        <w:rPr>
          <w:rFonts w:ascii="Times New Roman" w:hAnsi="Times New Roman" w:cs="Times New Roman"/>
          <w:sz w:val="28"/>
          <w:szCs w:val="28"/>
        </w:rPr>
        <w:t>. Проводится мониторинг системы качества подготовки специалистов, которая включает: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973"/>
        </w:tabs>
        <w:spacing w:before="3" w:after="0"/>
        <w:ind w:right="116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уровня знаний, умений и навыков студентов на начальных этапах учебно-воспитательного процесса (по данным входного контроля по общеобразовательным дисциплинам).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1021"/>
        </w:tabs>
        <w:spacing w:before="3" w:after="0"/>
        <w:ind w:right="108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текущей успеваемости студентов (по данным текущего контроля знаний, умений и навыков).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1080"/>
          <w:tab w:val="left" w:pos="1081"/>
        </w:tabs>
        <w:spacing w:before="1" w:after="0"/>
        <w:ind w:right="10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 xml:space="preserve">Мониторинг результативности учебно-воспитательного процесса по соответствующей дисциплине в целом (входной, рубежный контроль знаний, умений и навыков, итоги зачетов, экзаменов, и олимпиад по </w:t>
      </w:r>
      <w:r w:rsidRPr="006625DB">
        <w:rPr>
          <w:rFonts w:ascii="Times New Roman" w:hAnsi="Times New Roman" w:cs="Times New Roman"/>
          <w:sz w:val="28"/>
        </w:rPr>
        <w:lastRenderedPageBreak/>
        <w:t>различным дисциплинам).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1002"/>
        </w:tabs>
        <w:spacing w:before="1" w:after="0"/>
        <w:ind w:right="107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уровня профессиональной подготовленности студентов на различных стадиях учебно-воспитательного процесса (по результатам различных видов контроля: зачетов и экзаменов различных видов практики по междисциплинарным курсам, профессиональным модулям, участие в профессиональных конкурсах и студенческих конференциях).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968"/>
        </w:tabs>
        <w:spacing w:before="1" w:after="0" w:line="240" w:lineRule="auto"/>
        <w:ind w:left="967" w:hanging="855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Социально-педагогический мониторинг.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1092"/>
          <w:tab w:val="left" w:pos="1093"/>
          <w:tab w:val="left" w:pos="2784"/>
          <w:tab w:val="left" w:pos="4121"/>
          <w:tab w:val="left" w:pos="6925"/>
          <w:tab w:val="left" w:pos="9651"/>
        </w:tabs>
        <w:spacing w:before="48" w:after="0"/>
        <w:ind w:right="10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готовности выпускников колледжа к выполнению обязанностей по должностному</w:t>
      </w:r>
      <w:r w:rsidRPr="006625DB">
        <w:rPr>
          <w:rFonts w:ascii="Times New Roman" w:hAnsi="Times New Roman" w:cs="Times New Roman"/>
          <w:sz w:val="28"/>
        </w:rPr>
        <w:tab/>
        <w:t>предназначению</w:t>
      </w:r>
      <w:r w:rsidRPr="006625DB">
        <w:rPr>
          <w:rFonts w:ascii="Times New Roman" w:hAnsi="Times New Roman" w:cs="Times New Roman"/>
          <w:sz w:val="28"/>
        </w:rPr>
        <w:tab/>
        <w:t xml:space="preserve">(по данным итоговой государственной аттестации, участию в реальных проектах, республиканских конкурсах, чемпионате </w:t>
      </w:r>
      <w:proofErr w:type="spellStart"/>
      <w:r w:rsidRPr="006625DB">
        <w:rPr>
          <w:rFonts w:ascii="Times New Roman" w:hAnsi="Times New Roman" w:cs="Times New Roman"/>
          <w:sz w:val="28"/>
        </w:rPr>
        <w:t>WorldSkills</w:t>
      </w:r>
      <w:proofErr w:type="spellEnd"/>
      <w:r w:rsidRPr="006625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25DB">
        <w:rPr>
          <w:rFonts w:ascii="Times New Roman" w:hAnsi="Times New Roman" w:cs="Times New Roman"/>
          <w:sz w:val="28"/>
        </w:rPr>
        <w:t>Russia</w:t>
      </w:r>
      <w:proofErr w:type="spellEnd"/>
      <w:r w:rsidRPr="006625DB">
        <w:rPr>
          <w:rFonts w:ascii="Times New Roman" w:hAnsi="Times New Roman" w:cs="Times New Roman"/>
          <w:sz w:val="28"/>
        </w:rPr>
        <w:t>, Дельфийских играх).</w:t>
      </w:r>
    </w:p>
    <w:p w:rsidR="002573D4" w:rsidRPr="006625DB" w:rsidRDefault="002573D4" w:rsidP="002573D4">
      <w:pPr>
        <w:pStyle w:val="a5"/>
        <w:widowControl w:val="0"/>
        <w:numPr>
          <w:ilvl w:val="0"/>
          <w:numId w:val="22"/>
        </w:numPr>
        <w:tabs>
          <w:tab w:val="left" w:pos="1092"/>
          <w:tab w:val="left" w:pos="1093"/>
          <w:tab w:val="left" w:pos="2784"/>
          <w:tab w:val="left" w:pos="4121"/>
          <w:tab w:val="left" w:pos="6925"/>
          <w:tab w:val="left" w:pos="9651"/>
        </w:tabs>
        <w:spacing w:before="48" w:after="0"/>
        <w:ind w:right="10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удовлетворенности выпускников качеством образовательных услуг, удовлетворенности работодателей пришедшими специалистами-выпускниками колледжа.</w:t>
      </w:r>
    </w:p>
    <w:p w:rsidR="002573D4" w:rsidRPr="006625DB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5DB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в колледже способствует формированию общих компетенций, определенных ФГОС СПО. Ведется работа по методическому и нормативному обеспечению системы воспитательной работы, психолого-педагогической диагностике, позволяющей учитывать индивидуальные способности </w:t>
      </w:r>
      <w:proofErr w:type="gramStart"/>
      <w:r w:rsidRPr="006625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5DB">
        <w:rPr>
          <w:rFonts w:ascii="Times New Roman" w:hAnsi="Times New Roman" w:cs="Times New Roman"/>
          <w:sz w:val="28"/>
          <w:szCs w:val="28"/>
        </w:rPr>
        <w:t xml:space="preserve">, оказанию помощи студентам в процессе адаптации и социализации. </w:t>
      </w:r>
    </w:p>
    <w:p w:rsidR="002573D4" w:rsidRPr="006625DB" w:rsidRDefault="002573D4" w:rsidP="00257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5DB">
        <w:rPr>
          <w:rFonts w:ascii="Times New Roman" w:hAnsi="Times New Roman" w:cs="Times New Roman"/>
          <w:sz w:val="28"/>
          <w:szCs w:val="28"/>
        </w:rPr>
        <w:t>По итогам анализа полученных данных в рамках внутренней системы оценки качества образования готовятся отчеты, сообщения, справки, которые рассматриваются и обсуждаются на заседаниях цикловых комиссий, методических советах, педагогических советах, административных совещаниях при директоре колледжа.</w:t>
      </w:r>
    </w:p>
    <w:p w:rsidR="002573D4" w:rsidRDefault="002573D4" w:rsidP="002573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BF0" w:rsidRDefault="00221B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232D7" w:rsidRPr="001F6387" w:rsidRDefault="00A232D7" w:rsidP="001F6387">
      <w:pPr>
        <w:pStyle w:val="1"/>
        <w:jc w:val="center"/>
        <w:rPr>
          <w:color w:val="auto"/>
        </w:rPr>
      </w:pPr>
      <w:bookmarkStart w:id="12" w:name="_Toc480199293"/>
      <w:r w:rsidRPr="001F6387">
        <w:rPr>
          <w:color w:val="auto"/>
        </w:rPr>
        <w:lastRenderedPageBreak/>
        <w:t>Раздел 2. Анализ основных показателей деятельности колледжа</w:t>
      </w:r>
      <w:bookmarkEnd w:id="12"/>
    </w:p>
    <w:p w:rsidR="00A232D7" w:rsidRDefault="00A232D7" w:rsidP="00A232D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32D7" w:rsidRPr="007C696A" w:rsidRDefault="00A232D7" w:rsidP="00A23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6A">
        <w:rPr>
          <w:rFonts w:ascii="Times New Roman" w:hAnsi="Times New Roman" w:cs="Times New Roman"/>
          <w:b/>
          <w:sz w:val="28"/>
          <w:szCs w:val="28"/>
        </w:rPr>
        <w:t>Показатели деятельности ГПОУ ЯО Ярославского торгово-экономического колледжа по состоянию на 01 апреля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C69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232D7" w:rsidRPr="00D22B80" w:rsidRDefault="00A232D7" w:rsidP="00A232D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D22B80">
        <w:rPr>
          <w:sz w:val="28"/>
          <w:szCs w:val="28"/>
        </w:rPr>
        <w:t xml:space="preserve">(утв. приказом </w:t>
      </w:r>
      <w:proofErr w:type="spellStart"/>
      <w:r w:rsidRPr="00D22B80">
        <w:rPr>
          <w:sz w:val="28"/>
          <w:szCs w:val="28"/>
        </w:rPr>
        <w:t>Минобрнауки</w:t>
      </w:r>
      <w:proofErr w:type="spellEnd"/>
      <w:r w:rsidRPr="00D22B80">
        <w:rPr>
          <w:sz w:val="28"/>
          <w:szCs w:val="28"/>
        </w:rPr>
        <w:t xml:space="preserve"> РФ от 10.12.2013 № 1324, с изменениями утвержденными </w:t>
      </w:r>
      <w:r w:rsidR="00C96BFF" w:rsidRPr="00C96BFF">
        <w:rPr>
          <w:sz w:val="28"/>
          <w:szCs w:val="28"/>
        </w:rPr>
        <w:fldChar w:fldCharType="begin"/>
      </w:r>
      <w:r w:rsidRPr="00D22B80">
        <w:rPr>
          <w:sz w:val="28"/>
          <w:szCs w:val="28"/>
        </w:rPr>
        <w:instrText xml:space="preserve"> HYPERLINK "http://docs.cntd.ru/document/499066471" </w:instrText>
      </w:r>
      <w:r w:rsidR="00C96BFF" w:rsidRPr="00C96BFF">
        <w:rPr>
          <w:sz w:val="28"/>
          <w:szCs w:val="28"/>
        </w:rPr>
        <w:fldChar w:fldCharType="separate"/>
      </w:r>
      <w:r w:rsidRPr="00D22B80">
        <w:rPr>
          <w:sz w:val="28"/>
          <w:szCs w:val="28"/>
        </w:rPr>
        <w:t xml:space="preserve">приказом Министерства образования и науки Российской Федерации от 15 февраля 2017 года N 136 «О внесении изменений </w:t>
      </w:r>
      <w:proofErr w:type="gramStart"/>
      <w:r w:rsidRPr="00D22B80">
        <w:rPr>
          <w:sz w:val="28"/>
          <w:szCs w:val="28"/>
        </w:rPr>
        <w:t>в</w:t>
      </w:r>
      <w:proofErr w:type="gramEnd"/>
      <w:r w:rsidRPr="00D22B80">
        <w:rPr>
          <w:sz w:val="28"/>
          <w:szCs w:val="28"/>
        </w:rPr>
        <w:t> </w:t>
      </w:r>
      <w:hyperlink r:id="rId58" w:history="1">
        <w:r w:rsidRPr="00D22B80">
          <w:rPr>
            <w:sz w:val="28"/>
            <w:szCs w:val="28"/>
          </w:rPr>
          <w:t>показатели деятельности образовательной организации, подлежащей самообследованию</w:t>
        </w:r>
      </w:hyperlink>
      <w:r w:rsidRPr="00D22B80">
        <w:rPr>
          <w:sz w:val="28"/>
          <w:szCs w:val="28"/>
        </w:rPr>
        <w:t>, утвержденные </w:t>
      </w:r>
      <w:hyperlink r:id="rId59" w:history="1">
        <w:r w:rsidRPr="00D22B80">
          <w:rPr>
            <w:sz w:val="28"/>
            <w:szCs w:val="28"/>
          </w:rPr>
          <w:t>приказом Министерства образования и науки Российской Федерации от 10 декабря 2013 г. N 1324</w:t>
        </w:r>
      </w:hyperlink>
      <w:r w:rsidRPr="00D22B80">
        <w:rPr>
          <w:sz w:val="28"/>
          <w:szCs w:val="28"/>
        </w:rPr>
        <w:t>».)</w:t>
      </w:r>
      <w:r>
        <w:rPr>
          <w:sz w:val="28"/>
          <w:szCs w:val="28"/>
        </w:rPr>
        <w:br/>
      </w:r>
    </w:p>
    <w:p w:rsidR="00A232D7" w:rsidRDefault="00C96BFF" w:rsidP="00A232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B80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a3"/>
        <w:tblW w:w="5000" w:type="pct"/>
        <w:tblLook w:val="04A0"/>
      </w:tblPr>
      <w:tblGrid>
        <w:gridCol w:w="816"/>
        <w:gridCol w:w="3835"/>
        <w:gridCol w:w="1292"/>
        <w:gridCol w:w="1230"/>
        <w:gridCol w:w="1458"/>
        <w:gridCol w:w="940"/>
      </w:tblGrid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самообсл</w:t>
            </w:r>
            <w:proofErr w:type="spellEnd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2D7" w:rsidRPr="009B15E7" w:rsidRDefault="00901A6E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232D7" w:rsidRPr="009B15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самообслед</w:t>
            </w:r>
            <w:proofErr w:type="spellEnd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2D7" w:rsidRPr="009B15E7" w:rsidRDefault="00901A6E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232D7" w:rsidRPr="009B15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Дина-мика</w:t>
            </w:r>
            <w:proofErr w:type="spellEnd"/>
            <w:proofErr w:type="gramEnd"/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студентов, обучающихся по образовательным </w:t>
            </w:r>
            <w:r w:rsidRPr="00B0454A">
              <w:rPr>
                <w:rFonts w:ascii="Times New Roman" w:hAnsi="Times New Roman" w:cs="Times New Roman"/>
                <w:sz w:val="24"/>
                <w:szCs w:val="24"/>
              </w:rPr>
              <w:t>программам подготовки квалифицированных рабочих, служащих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студентов, обучающихся по образовательным программам подготовки специалистов среднего звена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+ (пол.)</w:t>
            </w: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815 (5 платно)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+ (пол.)</w:t>
            </w: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spell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+(пол.)</w:t>
            </w: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зачисленных на первый курс на очную форму обучения за отчетный период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+(пол.)</w:t>
            </w: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1A6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студентов из числа инвалидов и обучающихся с ограниченными возможностями здоровья, в общей численности студентов очного отделения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32D7" w:rsidRPr="009B15E7" w:rsidRDefault="00A232D7" w:rsidP="009B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8/1,0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Стаб</w:t>
            </w:r>
            <w:proofErr w:type="spellEnd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</w:t>
            </w:r>
            <w:r w:rsidRPr="009B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 / 82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225/82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+(пол.)</w:t>
            </w: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студентов,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Чел./ 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2 / 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4/0,5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+(пол.)</w:t>
            </w:r>
          </w:p>
        </w:tc>
      </w:tr>
      <w:tr w:rsidR="00A232D7" w:rsidRPr="009B15E7" w:rsidTr="00221BF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319/44,3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364/45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Стаб</w:t>
            </w:r>
            <w:proofErr w:type="spellEnd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2D7" w:rsidRPr="009B15E7" w:rsidTr="00901A6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работников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32D7" w:rsidRPr="00901A6E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6E">
              <w:rPr>
                <w:rFonts w:ascii="Times New Roman" w:hAnsi="Times New Roman" w:cs="Times New Roman"/>
                <w:sz w:val="24"/>
                <w:szCs w:val="24"/>
              </w:rPr>
              <w:t>55 / 43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2D7" w:rsidRPr="00901A6E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6E">
              <w:rPr>
                <w:rFonts w:ascii="Times New Roman" w:hAnsi="Times New Roman" w:cs="Times New Roman"/>
                <w:sz w:val="24"/>
                <w:szCs w:val="24"/>
              </w:rPr>
              <w:t>54/50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2D7" w:rsidRPr="00901A6E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6E">
              <w:rPr>
                <w:rFonts w:ascii="Times New Roman" w:hAnsi="Times New Roman" w:cs="Times New Roman"/>
                <w:sz w:val="24"/>
                <w:szCs w:val="24"/>
              </w:rPr>
              <w:t>Стаб</w:t>
            </w:r>
            <w:proofErr w:type="spellEnd"/>
            <w:r w:rsidRPr="00901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54/98,2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52/96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D7" w:rsidRPr="009B15E7" w:rsidTr="000362B5">
        <w:trPr>
          <w:trHeight w:val="118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40 / 72,7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41/76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+(пол.)</w:t>
            </w: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17 / 30,9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21/39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+(пол.)</w:t>
            </w: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23 / 41,8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20/37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43 / 78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 xml:space="preserve">54/100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+(пол.)</w:t>
            </w: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</w:t>
            </w:r>
            <w:r w:rsidRPr="009B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 w:rsidRPr="009B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образовательной организации, обучающихся в филиале образовательной организации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Доходы колледжа по всем видам финансового обеспечения (деятельности)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62512,4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60772,0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spell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Доходы колледжа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1136,6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1125,4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spell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Доходы колледжа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87,33</w:t>
            </w: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(4803,3)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111,93</w:t>
            </w: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(6044,2)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+(пол.)</w:t>
            </w: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2.4. 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117%</w:t>
            </w: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(-10%)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113%</w:t>
            </w: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(-6%)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spell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 в расчете на одного студента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+(пол.)</w:t>
            </w: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приведенного контингента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spellStart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232D7" w:rsidRPr="009B15E7" w:rsidTr="000362B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7" w:rsidRPr="009B15E7" w:rsidRDefault="00A232D7" w:rsidP="00A2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студентов, проживающих в общежитиях, в общей численности студентов, нуждающихся в общежитиях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169/100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190/100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9B15E7" w:rsidRDefault="00A232D7" w:rsidP="00A2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7">
              <w:rPr>
                <w:rFonts w:ascii="Times New Roman" w:hAnsi="Times New Roman" w:cs="Times New Roman"/>
                <w:sz w:val="24"/>
                <w:szCs w:val="24"/>
              </w:rPr>
              <w:t>+(пол.)</w:t>
            </w:r>
          </w:p>
        </w:tc>
      </w:tr>
    </w:tbl>
    <w:p w:rsidR="009B15E7" w:rsidRDefault="009B15E7" w:rsidP="00A232D7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9B15E7" w:rsidRDefault="009B15E7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 w:type="page"/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3"/>
        <w:gridCol w:w="5157"/>
        <w:gridCol w:w="1426"/>
        <w:gridCol w:w="1937"/>
      </w:tblGrid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Единица измерения</w:t>
            </w:r>
          </w:p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Default="00642E18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Результаты самообследования</w:t>
            </w:r>
          </w:p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(2016 г.)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4.1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1C5DD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/%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1C5DD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7/0,68%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4.2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4.3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4.3.1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очной форме обучения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4.3.2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по </w:t>
            </w:r>
            <w:proofErr w:type="spell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очно-заочной</w:t>
            </w:r>
            <w:proofErr w:type="spellEnd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4.3.3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4.4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4.4.1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очной форме обучения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4.4.2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по </w:t>
            </w:r>
            <w:proofErr w:type="spell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очно-заочной</w:t>
            </w:r>
            <w:proofErr w:type="spellEnd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4.4.3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4.5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Общая численность инвалидов и лиц с </w:t>
            </w: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7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4.5.1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очной форме обучения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7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4.5.2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по </w:t>
            </w:r>
            <w:proofErr w:type="spell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очно-заочной</w:t>
            </w:r>
            <w:proofErr w:type="spellEnd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4.5.3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4.6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4.6.1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очной форме обучения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4.6.2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по </w:t>
            </w:r>
            <w:proofErr w:type="spell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очно-заочной</w:t>
            </w:r>
            <w:proofErr w:type="spellEnd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4.6.3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инвалидов и лиц с ограниченными </w:t>
            </w: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возможностями здоровья с нарушениями зрения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инвалидов и лиц с ограниченными возможностями здоровья </w:t>
            </w:r>
            <w:proofErr w:type="gram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два и более нарушений</w:t>
            </w:r>
            <w:proofErr w:type="gramEnd"/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1C5DD1" w:rsidRPr="009B15E7" w:rsidTr="001C5DD1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4.7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15E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человек/%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DD1" w:rsidRPr="009B15E7" w:rsidRDefault="001C5DD1" w:rsidP="00A232D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</w:tbl>
    <w:p w:rsidR="00A232D7" w:rsidRDefault="00A232D7" w:rsidP="00A232D7"/>
    <w:p w:rsidR="00221BF0" w:rsidRPr="001F6387" w:rsidRDefault="00221BF0" w:rsidP="001F6387">
      <w:pPr>
        <w:pStyle w:val="1"/>
        <w:rPr>
          <w:color w:val="auto"/>
        </w:rPr>
      </w:pPr>
      <w:bookmarkStart w:id="13" w:name="_Toc480199294"/>
      <w:r w:rsidRPr="001F6387">
        <w:rPr>
          <w:color w:val="auto"/>
        </w:rPr>
        <w:t>Выводы</w:t>
      </w:r>
      <w:bookmarkEnd w:id="13"/>
    </w:p>
    <w:p w:rsidR="00221BF0" w:rsidRPr="00221BF0" w:rsidRDefault="00221BF0" w:rsidP="00221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F0">
        <w:rPr>
          <w:rFonts w:ascii="Times New Roman" w:hAnsi="Times New Roman" w:cs="Times New Roman"/>
          <w:i/>
          <w:sz w:val="28"/>
          <w:szCs w:val="28"/>
        </w:rPr>
        <w:t xml:space="preserve">Полученные при самообследовании результаты анализа качества подготовки </w:t>
      </w:r>
      <w:proofErr w:type="gramStart"/>
      <w:r w:rsidRPr="00221BF0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221BF0">
        <w:rPr>
          <w:rFonts w:ascii="Times New Roman" w:hAnsi="Times New Roman" w:cs="Times New Roman"/>
          <w:i/>
          <w:sz w:val="28"/>
          <w:szCs w:val="28"/>
        </w:rPr>
        <w:t xml:space="preserve"> позволяют сделать следующие выводы:</w:t>
      </w:r>
    </w:p>
    <w:p w:rsidR="00221BF0" w:rsidRPr="00221BF0" w:rsidRDefault="00221BF0" w:rsidP="00221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1BF0">
        <w:rPr>
          <w:rFonts w:ascii="Times New Roman" w:hAnsi="Times New Roman" w:cs="Times New Roman"/>
          <w:i/>
          <w:sz w:val="28"/>
          <w:szCs w:val="28"/>
        </w:rPr>
        <w:t>Учебные планы по специальностям соответствуют требованиям ФГОС, содержание рабочих программ по учебным дисциплинам и профессиональным модулям соответствуют ФГОС СПО по программам подготовки специалистов среднего звена,  формирование ОПОП СПО по ПП ССЗ соответствует требованиям ФГОС и способствует личностно-ориентированному обучению студентов, раскрытию их творческого потенциала и способностей, готовит обучающихся к построению их дальнейшей профессиональной карьеры.</w:t>
      </w:r>
      <w:proofErr w:type="gramEnd"/>
    </w:p>
    <w:p w:rsidR="00221BF0" w:rsidRPr="00221BF0" w:rsidRDefault="00221BF0" w:rsidP="00221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F0">
        <w:rPr>
          <w:rFonts w:ascii="Times New Roman" w:hAnsi="Times New Roman" w:cs="Times New Roman"/>
          <w:i/>
          <w:sz w:val="28"/>
          <w:szCs w:val="28"/>
        </w:rPr>
        <w:t>Система управления колледжем сформирована и действует в соответствии с действующим законодательством в области образования и на основании Устава колледжа. Структура подготовки специалистов отвечает потребностям сферы услуг региона.</w:t>
      </w:r>
    </w:p>
    <w:p w:rsidR="00221BF0" w:rsidRPr="00221BF0" w:rsidRDefault="00221BF0" w:rsidP="00221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F0">
        <w:rPr>
          <w:rFonts w:ascii="Times New Roman" w:hAnsi="Times New Roman" w:cs="Times New Roman"/>
          <w:i/>
          <w:sz w:val="28"/>
          <w:szCs w:val="28"/>
        </w:rPr>
        <w:t>Организация и содержание воспитательной работы в колледже способствуют формированию общих компетенций обучающихся, здорового образа жизни и повышению духовной культуры, нравственному и эстетическому воспитанию студентов.</w:t>
      </w:r>
    </w:p>
    <w:p w:rsidR="00221BF0" w:rsidRPr="00221BF0" w:rsidRDefault="00221BF0" w:rsidP="00221B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F0">
        <w:rPr>
          <w:rFonts w:ascii="Times New Roman" w:hAnsi="Times New Roman" w:cs="Times New Roman"/>
          <w:i/>
          <w:sz w:val="28"/>
          <w:szCs w:val="28"/>
        </w:rPr>
        <w:t xml:space="preserve">Кадровое, информационное и материально-техническое обеспечение образовательного процесса соответствуют требованиям ФГОС СПО и </w:t>
      </w:r>
      <w:r w:rsidRPr="00221BF0">
        <w:rPr>
          <w:rFonts w:ascii="Times New Roman" w:hAnsi="Times New Roman" w:cs="Times New Roman"/>
          <w:i/>
          <w:sz w:val="28"/>
          <w:szCs w:val="28"/>
        </w:rPr>
        <w:lastRenderedPageBreak/>
        <w:t>другим федеральным требованиям, позволяют успешно реализовать программы подготовки специалистов среднего звена.</w:t>
      </w:r>
    </w:p>
    <w:p w:rsidR="00221BF0" w:rsidRPr="00221BF0" w:rsidRDefault="00221BF0" w:rsidP="00221BF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F0">
        <w:rPr>
          <w:rFonts w:ascii="Times New Roman" w:hAnsi="Times New Roman" w:cs="Times New Roman"/>
          <w:i/>
          <w:sz w:val="28"/>
          <w:szCs w:val="28"/>
        </w:rPr>
        <w:t xml:space="preserve">В целом, высокие показатели трудоустройства выпускников за 2015 и предыдущие годы, положительные отзывы работодателей и председателей ГЭК, высокие показатели удовлетворенности выпускников образовательным процессом в колледже (по результатам мониторинга, ежегодно проводимого </w:t>
      </w:r>
      <w:proofErr w:type="spellStart"/>
      <w:r w:rsidRPr="00221BF0">
        <w:rPr>
          <w:rFonts w:ascii="Times New Roman" w:hAnsi="Times New Roman" w:cs="Times New Roman"/>
          <w:i/>
          <w:sz w:val="28"/>
          <w:szCs w:val="28"/>
        </w:rPr>
        <w:t>ЦОиККО</w:t>
      </w:r>
      <w:proofErr w:type="spellEnd"/>
      <w:r w:rsidRPr="00221BF0">
        <w:rPr>
          <w:rFonts w:ascii="Times New Roman" w:hAnsi="Times New Roman" w:cs="Times New Roman"/>
          <w:i/>
          <w:sz w:val="28"/>
          <w:szCs w:val="28"/>
        </w:rPr>
        <w:t xml:space="preserve"> среди образовательных учреждений СПО Ярославской области), многочисленные победы студентов в областных, межрегиональных и российских конкурсах, олимпиадах, </w:t>
      </w:r>
      <w:r w:rsidR="00214EBE">
        <w:rPr>
          <w:rFonts w:ascii="Times New Roman" w:hAnsi="Times New Roman" w:cs="Times New Roman"/>
          <w:i/>
          <w:sz w:val="28"/>
          <w:szCs w:val="28"/>
        </w:rPr>
        <w:t xml:space="preserve">чемпионатах </w:t>
      </w:r>
      <w:proofErr w:type="spellStart"/>
      <w:r w:rsidR="00214EBE">
        <w:rPr>
          <w:rFonts w:ascii="Times New Roman" w:hAnsi="Times New Roman" w:cs="Times New Roman"/>
          <w:i/>
          <w:sz w:val="28"/>
          <w:szCs w:val="28"/>
          <w:lang w:val="en-US"/>
        </w:rPr>
        <w:t>WorldSkills</w:t>
      </w:r>
      <w:proofErr w:type="spellEnd"/>
      <w:r w:rsidR="00214EBE" w:rsidRPr="00214E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EBE">
        <w:rPr>
          <w:rFonts w:ascii="Times New Roman" w:hAnsi="Times New Roman" w:cs="Times New Roman"/>
          <w:i/>
          <w:sz w:val="28"/>
          <w:szCs w:val="28"/>
          <w:lang w:val="en-US"/>
        </w:rPr>
        <w:t>Russia</w:t>
      </w:r>
      <w:r w:rsidR="00214EBE" w:rsidRPr="00214E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BF0">
        <w:rPr>
          <w:rFonts w:ascii="Times New Roman" w:hAnsi="Times New Roman" w:cs="Times New Roman"/>
          <w:i/>
          <w:sz w:val="28"/>
          <w:szCs w:val="28"/>
        </w:rPr>
        <w:t>подтверждают высокий уровень качества подготовки специалистов в колледж</w:t>
      </w:r>
      <w:proofErr w:type="gramStart"/>
      <w:r w:rsidR="00214EB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32D7" w:rsidRDefault="00A232D7"/>
    <w:sectPr w:rsidR="00A232D7" w:rsidSect="00B0454A">
      <w:footerReference w:type="default" r:id="rId6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31" w:rsidRDefault="003D6B31" w:rsidP="00B0454A">
      <w:pPr>
        <w:spacing w:after="0" w:line="240" w:lineRule="auto"/>
      </w:pPr>
      <w:r>
        <w:separator/>
      </w:r>
    </w:p>
  </w:endnote>
  <w:endnote w:type="continuationSeparator" w:id="0">
    <w:p w:rsidR="003D6B31" w:rsidRDefault="003D6B31" w:rsidP="00B0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8998"/>
      <w:docPartObj>
        <w:docPartGallery w:val="Page Numbers (Bottom of Page)"/>
        <w:docPartUnique/>
      </w:docPartObj>
    </w:sdtPr>
    <w:sdtContent>
      <w:p w:rsidR="00214EBE" w:rsidRDefault="00C96BFF">
        <w:pPr>
          <w:pStyle w:val="ae"/>
          <w:jc w:val="center"/>
        </w:pPr>
        <w:fldSimple w:instr=" PAGE   \* MERGEFORMAT ">
          <w:r w:rsidR="00013C00">
            <w:rPr>
              <w:noProof/>
            </w:rPr>
            <w:t>24</w:t>
          </w:r>
        </w:fldSimple>
      </w:p>
    </w:sdtContent>
  </w:sdt>
  <w:p w:rsidR="00214EBE" w:rsidRDefault="00214EB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31" w:rsidRDefault="003D6B31" w:rsidP="00B0454A">
      <w:pPr>
        <w:spacing w:after="0" w:line="240" w:lineRule="auto"/>
      </w:pPr>
      <w:r>
        <w:separator/>
      </w:r>
    </w:p>
  </w:footnote>
  <w:footnote w:type="continuationSeparator" w:id="0">
    <w:p w:rsidR="003D6B31" w:rsidRDefault="003D6B31" w:rsidP="00B0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E330FF"/>
    <w:multiLevelType w:val="hybridMultilevel"/>
    <w:tmpl w:val="EC3680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195673"/>
    <w:multiLevelType w:val="hybridMultilevel"/>
    <w:tmpl w:val="7BEA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2B5B"/>
    <w:multiLevelType w:val="hybridMultilevel"/>
    <w:tmpl w:val="FA3C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C59B6"/>
    <w:multiLevelType w:val="hybridMultilevel"/>
    <w:tmpl w:val="D1869E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23126"/>
    <w:multiLevelType w:val="multilevel"/>
    <w:tmpl w:val="6E6CC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174F6C5F"/>
    <w:multiLevelType w:val="hybridMultilevel"/>
    <w:tmpl w:val="97262F20"/>
    <w:lvl w:ilvl="0" w:tplc="61F2D4D2">
      <w:start w:val="1"/>
      <w:numFmt w:val="bullet"/>
      <w:lvlText w:val="-"/>
      <w:lvlJc w:val="left"/>
      <w:pPr>
        <w:ind w:left="132" w:hanging="728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3EC0AAC2">
      <w:start w:val="1"/>
      <w:numFmt w:val="bullet"/>
      <w:lvlText w:val="•"/>
      <w:lvlJc w:val="left"/>
      <w:pPr>
        <w:ind w:left="1150" w:hanging="728"/>
      </w:pPr>
      <w:rPr>
        <w:rFonts w:hint="default"/>
      </w:rPr>
    </w:lvl>
    <w:lvl w:ilvl="2" w:tplc="4AB2E04C">
      <w:start w:val="1"/>
      <w:numFmt w:val="bullet"/>
      <w:lvlText w:val="•"/>
      <w:lvlJc w:val="left"/>
      <w:pPr>
        <w:ind w:left="2161" w:hanging="728"/>
      </w:pPr>
      <w:rPr>
        <w:rFonts w:hint="default"/>
      </w:rPr>
    </w:lvl>
    <w:lvl w:ilvl="3" w:tplc="898A06D0">
      <w:start w:val="1"/>
      <w:numFmt w:val="bullet"/>
      <w:lvlText w:val="•"/>
      <w:lvlJc w:val="left"/>
      <w:pPr>
        <w:ind w:left="3172" w:hanging="728"/>
      </w:pPr>
      <w:rPr>
        <w:rFonts w:hint="default"/>
      </w:rPr>
    </w:lvl>
    <w:lvl w:ilvl="4" w:tplc="CDB8A172">
      <w:start w:val="1"/>
      <w:numFmt w:val="bullet"/>
      <w:lvlText w:val="•"/>
      <w:lvlJc w:val="left"/>
      <w:pPr>
        <w:ind w:left="4183" w:hanging="728"/>
      </w:pPr>
      <w:rPr>
        <w:rFonts w:hint="default"/>
      </w:rPr>
    </w:lvl>
    <w:lvl w:ilvl="5" w:tplc="3C40F4D6">
      <w:start w:val="1"/>
      <w:numFmt w:val="bullet"/>
      <w:lvlText w:val="•"/>
      <w:lvlJc w:val="left"/>
      <w:pPr>
        <w:ind w:left="5194" w:hanging="728"/>
      </w:pPr>
      <w:rPr>
        <w:rFonts w:hint="default"/>
      </w:rPr>
    </w:lvl>
    <w:lvl w:ilvl="6" w:tplc="3B42CFBE">
      <w:start w:val="1"/>
      <w:numFmt w:val="bullet"/>
      <w:lvlText w:val="•"/>
      <w:lvlJc w:val="left"/>
      <w:pPr>
        <w:ind w:left="6205" w:hanging="728"/>
      </w:pPr>
      <w:rPr>
        <w:rFonts w:hint="default"/>
      </w:rPr>
    </w:lvl>
    <w:lvl w:ilvl="7" w:tplc="4E04505E">
      <w:start w:val="1"/>
      <w:numFmt w:val="bullet"/>
      <w:lvlText w:val="•"/>
      <w:lvlJc w:val="left"/>
      <w:pPr>
        <w:ind w:left="7216" w:hanging="728"/>
      </w:pPr>
      <w:rPr>
        <w:rFonts w:hint="default"/>
      </w:rPr>
    </w:lvl>
    <w:lvl w:ilvl="8" w:tplc="BE64BAE6">
      <w:start w:val="1"/>
      <w:numFmt w:val="bullet"/>
      <w:lvlText w:val="•"/>
      <w:lvlJc w:val="left"/>
      <w:pPr>
        <w:ind w:left="8227" w:hanging="728"/>
      </w:pPr>
      <w:rPr>
        <w:rFonts w:hint="default"/>
      </w:rPr>
    </w:lvl>
  </w:abstractNum>
  <w:abstractNum w:abstractNumId="7">
    <w:nsid w:val="1DB266DC"/>
    <w:multiLevelType w:val="hybridMultilevel"/>
    <w:tmpl w:val="4AECBA60"/>
    <w:lvl w:ilvl="0" w:tplc="5CF476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27388"/>
    <w:multiLevelType w:val="hybridMultilevel"/>
    <w:tmpl w:val="FA121394"/>
    <w:lvl w:ilvl="0" w:tplc="475CE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66379F"/>
    <w:multiLevelType w:val="hybridMultilevel"/>
    <w:tmpl w:val="4AECBA60"/>
    <w:lvl w:ilvl="0" w:tplc="5CF476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EE6E28"/>
    <w:multiLevelType w:val="hybridMultilevel"/>
    <w:tmpl w:val="6D6090FA"/>
    <w:lvl w:ilvl="0" w:tplc="394A472A">
      <w:start w:val="1"/>
      <w:numFmt w:val="bullet"/>
      <w:lvlText w:val="-"/>
      <w:lvlJc w:val="left"/>
      <w:pPr>
        <w:ind w:left="132" w:hanging="627"/>
      </w:pPr>
      <w:rPr>
        <w:rFonts w:hint="default"/>
        <w:b/>
        <w:bCs/>
        <w:w w:val="100"/>
      </w:rPr>
    </w:lvl>
    <w:lvl w:ilvl="1" w:tplc="7F6E36E8">
      <w:start w:val="1"/>
      <w:numFmt w:val="bullet"/>
      <w:lvlText w:val="•"/>
      <w:lvlJc w:val="left"/>
      <w:pPr>
        <w:ind w:left="1142" w:hanging="627"/>
      </w:pPr>
      <w:rPr>
        <w:rFonts w:hint="default"/>
      </w:rPr>
    </w:lvl>
    <w:lvl w:ilvl="2" w:tplc="CE7E5016">
      <w:start w:val="1"/>
      <w:numFmt w:val="bullet"/>
      <w:lvlText w:val="•"/>
      <w:lvlJc w:val="left"/>
      <w:pPr>
        <w:ind w:left="2145" w:hanging="627"/>
      </w:pPr>
      <w:rPr>
        <w:rFonts w:hint="default"/>
      </w:rPr>
    </w:lvl>
    <w:lvl w:ilvl="3" w:tplc="E17CEEEC">
      <w:start w:val="1"/>
      <w:numFmt w:val="bullet"/>
      <w:lvlText w:val="•"/>
      <w:lvlJc w:val="left"/>
      <w:pPr>
        <w:ind w:left="3148" w:hanging="627"/>
      </w:pPr>
      <w:rPr>
        <w:rFonts w:hint="default"/>
      </w:rPr>
    </w:lvl>
    <w:lvl w:ilvl="4" w:tplc="72489414">
      <w:start w:val="1"/>
      <w:numFmt w:val="bullet"/>
      <w:lvlText w:val="•"/>
      <w:lvlJc w:val="left"/>
      <w:pPr>
        <w:ind w:left="4151" w:hanging="627"/>
      </w:pPr>
      <w:rPr>
        <w:rFonts w:hint="default"/>
      </w:rPr>
    </w:lvl>
    <w:lvl w:ilvl="5" w:tplc="4D0EA656">
      <w:start w:val="1"/>
      <w:numFmt w:val="bullet"/>
      <w:lvlText w:val="•"/>
      <w:lvlJc w:val="left"/>
      <w:pPr>
        <w:ind w:left="5154" w:hanging="627"/>
      </w:pPr>
      <w:rPr>
        <w:rFonts w:hint="default"/>
      </w:rPr>
    </w:lvl>
    <w:lvl w:ilvl="6" w:tplc="B4ACCC44">
      <w:start w:val="1"/>
      <w:numFmt w:val="bullet"/>
      <w:lvlText w:val="•"/>
      <w:lvlJc w:val="left"/>
      <w:pPr>
        <w:ind w:left="6157" w:hanging="627"/>
      </w:pPr>
      <w:rPr>
        <w:rFonts w:hint="default"/>
      </w:rPr>
    </w:lvl>
    <w:lvl w:ilvl="7" w:tplc="EF4488C8">
      <w:start w:val="1"/>
      <w:numFmt w:val="bullet"/>
      <w:lvlText w:val="•"/>
      <w:lvlJc w:val="left"/>
      <w:pPr>
        <w:ind w:left="7160" w:hanging="627"/>
      </w:pPr>
      <w:rPr>
        <w:rFonts w:hint="default"/>
      </w:rPr>
    </w:lvl>
    <w:lvl w:ilvl="8" w:tplc="CDDABD08">
      <w:start w:val="1"/>
      <w:numFmt w:val="bullet"/>
      <w:lvlText w:val="•"/>
      <w:lvlJc w:val="left"/>
      <w:pPr>
        <w:ind w:left="8163" w:hanging="627"/>
      </w:pPr>
      <w:rPr>
        <w:rFonts w:hint="default"/>
      </w:rPr>
    </w:lvl>
  </w:abstractNum>
  <w:abstractNum w:abstractNumId="11">
    <w:nsid w:val="35FD5C67"/>
    <w:multiLevelType w:val="hybridMultilevel"/>
    <w:tmpl w:val="4FFCCC9A"/>
    <w:lvl w:ilvl="0" w:tplc="EA6815F4">
      <w:start w:val="1"/>
      <w:numFmt w:val="bullet"/>
      <w:lvlText w:val="•"/>
      <w:lvlJc w:val="left"/>
      <w:pPr>
        <w:ind w:left="493" w:hanging="361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AF001BCE">
      <w:start w:val="1"/>
      <w:numFmt w:val="bullet"/>
      <w:lvlText w:val="•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 w:tplc="06648CA4">
      <w:start w:val="1"/>
      <w:numFmt w:val="bullet"/>
      <w:lvlText w:val="•"/>
      <w:lvlJc w:val="left"/>
      <w:pPr>
        <w:ind w:left="1572" w:hanging="346"/>
      </w:pPr>
      <w:rPr>
        <w:rFonts w:hint="default"/>
      </w:rPr>
    </w:lvl>
    <w:lvl w:ilvl="3" w:tplc="03F4275C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4" w:tplc="4DE6F460">
      <w:start w:val="1"/>
      <w:numFmt w:val="bullet"/>
      <w:lvlText w:val="•"/>
      <w:lvlJc w:val="left"/>
      <w:pPr>
        <w:ind w:left="3716" w:hanging="346"/>
      </w:pPr>
      <w:rPr>
        <w:rFonts w:hint="default"/>
      </w:rPr>
    </w:lvl>
    <w:lvl w:ilvl="5" w:tplc="B1C69B1E">
      <w:start w:val="1"/>
      <w:numFmt w:val="bullet"/>
      <w:lvlText w:val="•"/>
      <w:lvlJc w:val="left"/>
      <w:pPr>
        <w:ind w:left="4788" w:hanging="346"/>
      </w:pPr>
      <w:rPr>
        <w:rFonts w:hint="default"/>
      </w:rPr>
    </w:lvl>
    <w:lvl w:ilvl="6" w:tplc="67DCBD2C">
      <w:start w:val="1"/>
      <w:numFmt w:val="bullet"/>
      <w:lvlText w:val="•"/>
      <w:lvlJc w:val="left"/>
      <w:pPr>
        <w:ind w:left="5860" w:hanging="346"/>
      </w:pPr>
      <w:rPr>
        <w:rFonts w:hint="default"/>
      </w:rPr>
    </w:lvl>
    <w:lvl w:ilvl="7" w:tplc="C3FC5344">
      <w:start w:val="1"/>
      <w:numFmt w:val="bullet"/>
      <w:lvlText w:val="•"/>
      <w:lvlJc w:val="left"/>
      <w:pPr>
        <w:ind w:left="6932" w:hanging="346"/>
      </w:pPr>
      <w:rPr>
        <w:rFonts w:hint="default"/>
      </w:rPr>
    </w:lvl>
    <w:lvl w:ilvl="8" w:tplc="A6F0BEEE">
      <w:start w:val="1"/>
      <w:numFmt w:val="bullet"/>
      <w:lvlText w:val="•"/>
      <w:lvlJc w:val="left"/>
      <w:pPr>
        <w:ind w:left="8004" w:hanging="346"/>
      </w:pPr>
      <w:rPr>
        <w:rFonts w:hint="default"/>
      </w:rPr>
    </w:lvl>
  </w:abstractNum>
  <w:abstractNum w:abstractNumId="12">
    <w:nsid w:val="3A0626F0"/>
    <w:multiLevelType w:val="hybridMultilevel"/>
    <w:tmpl w:val="5A1C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A57CF"/>
    <w:multiLevelType w:val="hybridMultilevel"/>
    <w:tmpl w:val="BCD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415A7"/>
    <w:multiLevelType w:val="hybridMultilevel"/>
    <w:tmpl w:val="BA9A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A22B9"/>
    <w:multiLevelType w:val="hybridMultilevel"/>
    <w:tmpl w:val="C1FA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A0B8C"/>
    <w:multiLevelType w:val="multilevel"/>
    <w:tmpl w:val="72EA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57DE1"/>
    <w:multiLevelType w:val="hybridMultilevel"/>
    <w:tmpl w:val="EDD8318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>
    <w:nsid w:val="421854F8"/>
    <w:multiLevelType w:val="hybridMultilevel"/>
    <w:tmpl w:val="10EC9F60"/>
    <w:lvl w:ilvl="0" w:tplc="F93E889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9">
    <w:nsid w:val="44081B1B"/>
    <w:multiLevelType w:val="hybridMultilevel"/>
    <w:tmpl w:val="01EADFFE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0D39E2"/>
    <w:multiLevelType w:val="hybridMultilevel"/>
    <w:tmpl w:val="AFE2200A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4E16F5"/>
    <w:multiLevelType w:val="multilevel"/>
    <w:tmpl w:val="ABA466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50DF31A3"/>
    <w:multiLevelType w:val="hybridMultilevel"/>
    <w:tmpl w:val="0ADC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87E12"/>
    <w:multiLevelType w:val="hybridMultilevel"/>
    <w:tmpl w:val="A4A6ED8C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A00A32"/>
    <w:multiLevelType w:val="multilevel"/>
    <w:tmpl w:val="81E4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1F0B9F"/>
    <w:multiLevelType w:val="hybridMultilevel"/>
    <w:tmpl w:val="E9560DF4"/>
    <w:lvl w:ilvl="0" w:tplc="8F1834E8">
      <w:start w:val="1"/>
      <w:numFmt w:val="decimal"/>
      <w:lvlText w:val="%1."/>
      <w:lvlJc w:val="left"/>
      <w:pPr>
        <w:ind w:left="112" w:hanging="860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138E96E8">
      <w:start w:val="1"/>
      <w:numFmt w:val="bullet"/>
      <w:lvlText w:val="-"/>
      <w:lvlJc w:val="left"/>
      <w:pPr>
        <w:ind w:left="1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0A2389C">
      <w:start w:val="1"/>
      <w:numFmt w:val="bullet"/>
      <w:lvlText w:val="•"/>
      <w:lvlJc w:val="left"/>
      <w:pPr>
        <w:ind w:left="4629" w:hanging="212"/>
      </w:pPr>
      <w:rPr>
        <w:rFonts w:hint="default"/>
      </w:rPr>
    </w:lvl>
    <w:lvl w:ilvl="3" w:tplc="1E4CA944">
      <w:start w:val="1"/>
      <w:numFmt w:val="bullet"/>
      <w:lvlText w:val="•"/>
      <w:lvlJc w:val="left"/>
      <w:pPr>
        <w:ind w:left="5319" w:hanging="212"/>
      </w:pPr>
      <w:rPr>
        <w:rFonts w:hint="default"/>
      </w:rPr>
    </w:lvl>
    <w:lvl w:ilvl="4" w:tplc="149283F0">
      <w:start w:val="1"/>
      <w:numFmt w:val="bullet"/>
      <w:lvlText w:val="•"/>
      <w:lvlJc w:val="left"/>
      <w:pPr>
        <w:ind w:left="6009" w:hanging="212"/>
      </w:pPr>
      <w:rPr>
        <w:rFonts w:hint="default"/>
      </w:rPr>
    </w:lvl>
    <w:lvl w:ilvl="5" w:tplc="12E66388">
      <w:start w:val="1"/>
      <w:numFmt w:val="bullet"/>
      <w:lvlText w:val="•"/>
      <w:lvlJc w:val="left"/>
      <w:pPr>
        <w:ind w:left="6699" w:hanging="212"/>
      </w:pPr>
      <w:rPr>
        <w:rFonts w:hint="default"/>
      </w:rPr>
    </w:lvl>
    <w:lvl w:ilvl="6" w:tplc="C136B056">
      <w:start w:val="1"/>
      <w:numFmt w:val="bullet"/>
      <w:lvlText w:val="•"/>
      <w:lvlJc w:val="left"/>
      <w:pPr>
        <w:ind w:left="7389" w:hanging="212"/>
      </w:pPr>
      <w:rPr>
        <w:rFonts w:hint="default"/>
      </w:rPr>
    </w:lvl>
    <w:lvl w:ilvl="7" w:tplc="5CBE5600">
      <w:start w:val="1"/>
      <w:numFmt w:val="bullet"/>
      <w:lvlText w:val="•"/>
      <w:lvlJc w:val="left"/>
      <w:pPr>
        <w:ind w:left="8079" w:hanging="212"/>
      </w:pPr>
      <w:rPr>
        <w:rFonts w:hint="default"/>
      </w:rPr>
    </w:lvl>
    <w:lvl w:ilvl="8" w:tplc="B094B5CE">
      <w:start w:val="1"/>
      <w:numFmt w:val="bullet"/>
      <w:lvlText w:val="•"/>
      <w:lvlJc w:val="left"/>
      <w:pPr>
        <w:ind w:left="8769" w:hanging="212"/>
      </w:pPr>
      <w:rPr>
        <w:rFonts w:hint="default"/>
      </w:rPr>
    </w:lvl>
  </w:abstractNum>
  <w:abstractNum w:abstractNumId="26">
    <w:nsid w:val="624547B4"/>
    <w:multiLevelType w:val="hybridMultilevel"/>
    <w:tmpl w:val="03B6A502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6EC3AE7"/>
    <w:multiLevelType w:val="hybridMultilevel"/>
    <w:tmpl w:val="9B50F280"/>
    <w:lvl w:ilvl="0" w:tplc="A1E4308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FA7072"/>
    <w:multiLevelType w:val="hybridMultilevel"/>
    <w:tmpl w:val="3D36C632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B0383"/>
    <w:multiLevelType w:val="hybridMultilevel"/>
    <w:tmpl w:val="EC3680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0D14825"/>
    <w:multiLevelType w:val="hybridMultilevel"/>
    <w:tmpl w:val="F5A4227A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147EB1"/>
    <w:multiLevelType w:val="hybridMultilevel"/>
    <w:tmpl w:val="2D9AC594"/>
    <w:lvl w:ilvl="0" w:tplc="F93E889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F233C7B"/>
    <w:multiLevelType w:val="hybridMultilevel"/>
    <w:tmpl w:val="D20CC244"/>
    <w:lvl w:ilvl="0" w:tplc="475CE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8"/>
  </w:num>
  <w:num w:numId="5">
    <w:abstractNumId w:val="23"/>
  </w:num>
  <w:num w:numId="6">
    <w:abstractNumId w:val="24"/>
  </w:num>
  <w:num w:numId="7">
    <w:abstractNumId w:val="16"/>
  </w:num>
  <w:num w:numId="8">
    <w:abstractNumId w:val="15"/>
  </w:num>
  <w:num w:numId="9">
    <w:abstractNumId w:val="3"/>
  </w:num>
  <w:num w:numId="10">
    <w:abstractNumId w:val="14"/>
  </w:num>
  <w:num w:numId="11">
    <w:abstractNumId w:val="21"/>
  </w:num>
  <w:num w:numId="12">
    <w:abstractNumId w:val="22"/>
  </w:num>
  <w:num w:numId="13">
    <w:abstractNumId w:val="10"/>
  </w:num>
  <w:num w:numId="14">
    <w:abstractNumId w:val="11"/>
  </w:num>
  <w:num w:numId="15">
    <w:abstractNumId w:val="6"/>
  </w:num>
  <w:num w:numId="16">
    <w:abstractNumId w:val="17"/>
  </w:num>
  <w:num w:numId="17">
    <w:abstractNumId w:val="18"/>
  </w:num>
  <w:num w:numId="18">
    <w:abstractNumId w:val="0"/>
  </w:num>
  <w:num w:numId="19">
    <w:abstractNumId w:val="13"/>
  </w:num>
  <w:num w:numId="20">
    <w:abstractNumId w:val="28"/>
  </w:num>
  <w:num w:numId="21">
    <w:abstractNumId w:val="31"/>
  </w:num>
  <w:num w:numId="22">
    <w:abstractNumId w:val="25"/>
  </w:num>
  <w:num w:numId="23">
    <w:abstractNumId w:val="2"/>
  </w:num>
  <w:num w:numId="24">
    <w:abstractNumId w:val="7"/>
  </w:num>
  <w:num w:numId="25">
    <w:abstractNumId w:val="9"/>
  </w:num>
  <w:num w:numId="26">
    <w:abstractNumId w:val="20"/>
  </w:num>
  <w:num w:numId="27">
    <w:abstractNumId w:val="30"/>
  </w:num>
  <w:num w:numId="28">
    <w:abstractNumId w:val="32"/>
  </w:num>
  <w:num w:numId="29">
    <w:abstractNumId w:val="1"/>
  </w:num>
  <w:num w:numId="30">
    <w:abstractNumId w:val="27"/>
  </w:num>
  <w:num w:numId="31">
    <w:abstractNumId w:val="29"/>
  </w:num>
  <w:num w:numId="32">
    <w:abstractNumId w:val="12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73D4"/>
    <w:rsid w:val="00013C00"/>
    <w:rsid w:val="000362B5"/>
    <w:rsid w:val="00133CB8"/>
    <w:rsid w:val="001C5DD1"/>
    <w:rsid w:val="001F6387"/>
    <w:rsid w:val="00214EBE"/>
    <w:rsid w:val="00221BF0"/>
    <w:rsid w:val="00223867"/>
    <w:rsid w:val="002573D4"/>
    <w:rsid w:val="003D6B31"/>
    <w:rsid w:val="00442374"/>
    <w:rsid w:val="004E7F0B"/>
    <w:rsid w:val="005424CB"/>
    <w:rsid w:val="00642E18"/>
    <w:rsid w:val="006660EF"/>
    <w:rsid w:val="006F1BDC"/>
    <w:rsid w:val="007B0CB8"/>
    <w:rsid w:val="00900D58"/>
    <w:rsid w:val="00901A6E"/>
    <w:rsid w:val="00903781"/>
    <w:rsid w:val="009B15E7"/>
    <w:rsid w:val="009C4326"/>
    <w:rsid w:val="00A232D7"/>
    <w:rsid w:val="00A23334"/>
    <w:rsid w:val="00AD3BC2"/>
    <w:rsid w:val="00B0454A"/>
    <w:rsid w:val="00B052B4"/>
    <w:rsid w:val="00B80772"/>
    <w:rsid w:val="00C96BFF"/>
    <w:rsid w:val="00EF5988"/>
    <w:rsid w:val="00F1488A"/>
    <w:rsid w:val="00FB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34"/>
  </w:style>
  <w:style w:type="paragraph" w:styleId="1">
    <w:name w:val="heading 1"/>
    <w:basedOn w:val="a"/>
    <w:next w:val="a"/>
    <w:link w:val="10"/>
    <w:uiPriority w:val="9"/>
    <w:qFormat/>
    <w:rsid w:val="002573D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57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57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3D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2573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2573D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573D4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2573D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2573D4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rsid w:val="002573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a7">
    <w:name w:val="Основной текст с отступом Знак"/>
    <w:basedOn w:val="a0"/>
    <w:link w:val="a6"/>
    <w:rsid w:val="002573D4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Standard">
    <w:name w:val="Standard"/>
    <w:rsid w:val="00257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2573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8">
    <w:name w:val="Strong"/>
    <w:basedOn w:val="a0"/>
    <w:qFormat/>
    <w:rsid w:val="002573D4"/>
    <w:rPr>
      <w:b/>
      <w:bCs/>
    </w:rPr>
  </w:style>
  <w:style w:type="paragraph" w:customStyle="1" w:styleId="a9">
    <w:name w:val="Текст основной"/>
    <w:basedOn w:val="a"/>
    <w:rsid w:val="002573D4"/>
    <w:pPr>
      <w:tabs>
        <w:tab w:val="left" w:pos="7314"/>
      </w:tabs>
      <w:suppressAutoHyphens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573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573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2573D4"/>
  </w:style>
  <w:style w:type="paragraph" w:customStyle="1" w:styleId="s1">
    <w:name w:val="s_1"/>
    <w:basedOn w:val="a"/>
    <w:rsid w:val="0025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73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573D4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2573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573D4"/>
    <w:rPr>
      <w:rFonts w:eastAsiaTheme="minorHAnsi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2573D4"/>
    <w:pPr>
      <w:spacing w:after="120" w:line="259" w:lineRule="auto"/>
    </w:pPr>
    <w:rPr>
      <w:rFonts w:eastAsiaTheme="minorHAnsi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573D4"/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573D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73D4"/>
    <w:pPr>
      <w:widowControl w:val="0"/>
      <w:spacing w:after="0" w:line="315" w:lineRule="exact"/>
      <w:ind w:left="4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11">
    <w:name w:val="Сетка таблицы1"/>
    <w:basedOn w:val="a1"/>
    <w:next w:val="a3"/>
    <w:uiPriority w:val="59"/>
    <w:rsid w:val="002573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2573D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2573D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21">
    <w:name w:val="Сетка таблицы2"/>
    <w:basedOn w:val="a1"/>
    <w:next w:val="a3"/>
    <w:uiPriority w:val="59"/>
    <w:rsid w:val="002573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73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3">
    <w:name w:val="Normal (Web)"/>
    <w:basedOn w:val="a"/>
    <w:uiPriority w:val="99"/>
    <w:unhideWhenUsed/>
    <w:rsid w:val="0025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57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57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ewsheader">
    <w:name w:val="news_header"/>
    <w:basedOn w:val="a0"/>
    <w:rsid w:val="002573D4"/>
  </w:style>
  <w:style w:type="paragraph" w:customStyle="1" w:styleId="headertext">
    <w:name w:val="headertext"/>
    <w:basedOn w:val="a"/>
    <w:rsid w:val="00A2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5424C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3">
    <w:name w:val="toc 1"/>
    <w:basedOn w:val="a"/>
    <w:next w:val="a"/>
    <w:autoRedefine/>
    <w:uiPriority w:val="39"/>
    <w:unhideWhenUsed/>
    <w:rsid w:val="001F638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F638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F6387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tec.edu.yar.ru/docs/kollektiniy_dogovor.pdf" TargetMode="External"/><Relationship Id="rId18" Type="http://schemas.openxmlformats.org/officeDocument/2006/relationships/hyperlink" Target="http://yatec.edu.yar.ru/normativnie_dokumenti/ochnoe_otdelenie.pdf" TargetMode="External"/><Relationship Id="rId26" Type="http://schemas.openxmlformats.org/officeDocument/2006/relationships/hyperlink" Target="http://yatec.edu.yar.ru/obshchezhitie/polozhenie_o_poryadke_plati.pdf" TargetMode="External"/><Relationship Id="rId39" Type="http://schemas.openxmlformats.org/officeDocument/2006/relationships/hyperlink" Target="http://yatec.edu.yar.ru/normativnie_dokumenti/polozhenie_o_prinosyashchey_dohod_deyatelnosti.pdf" TargetMode="External"/><Relationship Id="rId21" Type="http://schemas.openxmlformats.org/officeDocument/2006/relationships/hyperlink" Target="http://yatec.edu.yar.ru/normativnie_dokumenti/polozhenie_o_dopolnitelnih_obrazovatelnih_programmah.pdf" TargetMode="External"/><Relationship Id="rId34" Type="http://schemas.openxmlformats.org/officeDocument/2006/relationships/hyperlink" Target="http://yatec.edu.yar.ru/docs/polozhenie_o_sovete_po_profilaktike_pravonarusheniy.pdf" TargetMode="External"/><Relationship Id="rId42" Type="http://schemas.openxmlformats.org/officeDocument/2006/relationships/hyperlink" Target="http://yatec.edu.yar.ru/abiturientam/polozhenie_ob_okazanii_platnih_obrazovatelnih_uslug.docx" TargetMode="External"/><Relationship Id="rId47" Type="http://schemas.openxmlformats.org/officeDocument/2006/relationships/hyperlink" Target="http://yatec.edu.yar.ru/normativnie_dokumenti/polozhenie_o__studgazete.doc" TargetMode="External"/><Relationship Id="rId50" Type="http://schemas.openxmlformats.org/officeDocument/2006/relationships/hyperlink" Target="http://yatec.edu.yar.ru/normativnie_dokumenti/polozhenie_ob_ell_resursah.pdf" TargetMode="External"/><Relationship Id="rId55" Type="http://schemas.openxmlformats.org/officeDocument/2006/relationships/chart" Target="charts/chart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yatec.edu.yar.ru/docs/polozhenie_o_sovete_uchrezhdeniya.pdf" TargetMode="External"/><Relationship Id="rId20" Type="http://schemas.openxmlformats.org/officeDocument/2006/relationships/hyperlink" Target="http://yatec.edu.yar.ru/normativnie_dokumenti/polozhenie_o_biblioteke.pdf" TargetMode="External"/><Relationship Id="rId29" Type="http://schemas.openxmlformats.org/officeDocument/2006/relationships/hyperlink" Target="http://yatec.edu.yar.ru/normativnie_dokumenti/polozhenie_o_poryadke_vozniknoveniya.pdf" TargetMode="External"/><Relationship Id="rId41" Type="http://schemas.openxmlformats.org/officeDocument/2006/relationships/hyperlink" Target="http://yatec.edu.yar.ru/normativnie_dokumenti/polozhenie_o_invalidah.pdf" TargetMode="External"/><Relationship Id="rId54" Type="http://schemas.openxmlformats.org/officeDocument/2006/relationships/chart" Target="charts/chart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yatec.edu.yar.ru/normativnie_dokumenti/polozhenie_o_dezhurstve.pdf" TargetMode="External"/><Relationship Id="rId32" Type="http://schemas.openxmlformats.org/officeDocument/2006/relationships/hyperlink" Target="http://yatec.edu.yar.ru/normativnie_dokumenti/polozhenie_o_klassnom_rukovoditele_studencheskoy_gruppi.pdf" TargetMode="External"/><Relationship Id="rId37" Type="http://schemas.openxmlformats.org/officeDocument/2006/relationships/hyperlink" Target="http://yatec.edu.yar.ru/normativnie_dokumenti/polozhenie_o_stipendianom_obespechenii_i_drugih_formah_materialnoy_podderzhki_studentov.docx" TargetMode="External"/><Relationship Id="rId40" Type="http://schemas.openxmlformats.org/officeDocument/2006/relationships/hyperlink" Target="http://yatec.edu.yar.ru/normativnie_dokumenti/polozhenie_o_praktike.pdf" TargetMode="External"/><Relationship Id="rId45" Type="http://schemas.openxmlformats.org/officeDocument/2006/relationships/hyperlink" Target="http://yatec.edu.yar.ru/normativnie_dokumenti/polozhenie_o_poryadke_organizatsii_pitaniya.pdf" TargetMode="External"/><Relationship Id="rId53" Type="http://schemas.openxmlformats.org/officeDocument/2006/relationships/chart" Target="charts/chart2.xml"/><Relationship Id="rId58" Type="http://schemas.openxmlformats.org/officeDocument/2006/relationships/hyperlink" Target="http://docs.cntd.ru/document/4990664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tec.edu.yar.ru/normativnie_dokumenti/pravila_studentov.pdf" TargetMode="External"/><Relationship Id="rId23" Type="http://schemas.openxmlformats.org/officeDocument/2006/relationships/hyperlink" Target="http://yatec.edu.yar.ru/normativnie_dokumenti/polozhenie_o_stipendialnom_sovete.pdf" TargetMode="External"/><Relationship Id="rId28" Type="http://schemas.openxmlformats.org/officeDocument/2006/relationships/hyperlink" Target="http://yatec.edu.yar.ru/normativnie_dokumenti/polozhenie_o_poryadke_obucheniya_po_individualnomu_uchebnomu_planu.pdf" TargetMode="External"/><Relationship Id="rId36" Type="http://schemas.openxmlformats.org/officeDocument/2006/relationships/hyperlink" Target="http://yatec.edu.yar.ru/normativnie_dokumenti/kodeks_professionalnoy_etiki.pdf" TargetMode="External"/><Relationship Id="rId49" Type="http://schemas.openxmlformats.org/officeDocument/2006/relationships/hyperlink" Target="http://yatec.edu.yar.ru/normativnie_dokumenti/polozhenie_o_dist_obuchenii.pdf" TargetMode="External"/><Relationship Id="rId57" Type="http://schemas.openxmlformats.org/officeDocument/2006/relationships/chart" Target="charts/chart5.xml"/><Relationship Id="rId61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yatec.edu.yar.ru/obshchezhitie/polozhenie_ob_obshchezhitii.pdf" TargetMode="External"/><Relationship Id="rId31" Type="http://schemas.openxmlformats.org/officeDocument/2006/relationships/hyperlink" Target="http://yatec.edu.yar.ru/normativnie_dokumenti/poryadok_poseshcheniya_obuchayushchimisya_po_svoemu_viboru_meropriyatiy.pdf" TargetMode="External"/><Relationship Id="rId44" Type="http://schemas.openxmlformats.org/officeDocument/2006/relationships/hyperlink" Target="http://yatec.edu.yar.ru/normativnie_dokumenti/polozhenie_o_tvorcheskih_obedineniyah.pdf" TargetMode="External"/><Relationship Id="rId52" Type="http://schemas.openxmlformats.org/officeDocument/2006/relationships/chart" Target="charts/chart1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yatec.edu.yar.ru/normativnie_dokumenti/pravila_vnutrennego_trudovogo_rasporyadka_sotrudnikov.docx" TargetMode="External"/><Relationship Id="rId22" Type="http://schemas.openxmlformats.org/officeDocument/2006/relationships/hyperlink" Target="http://yatec.edu.yar.ru/normativnie_dokumenti/polozhenie_o_starostate.pdf" TargetMode="External"/><Relationship Id="rId27" Type="http://schemas.openxmlformats.org/officeDocument/2006/relationships/hyperlink" Target="http://yatec.edu.yar.ru/obshchezhitie/polozhenie_o_poryadke_plati.pdf" TargetMode="External"/><Relationship Id="rId30" Type="http://schemas.openxmlformats.org/officeDocument/2006/relationships/hyperlink" Target="http://yatec.edu.yar.ru/normativnie_dokumenti/polozhenie_o_poryadke_vozniknoveniya.pdf" TargetMode="External"/><Relationship Id="rId35" Type="http://schemas.openxmlformats.org/officeDocument/2006/relationships/hyperlink" Target="http://yatec.edu.yar.ru/docs/polozhenie_o_tekushchem_kontrole_znaniy_i_promezhutochnoy_attestatsii.pdf" TargetMode="External"/><Relationship Id="rId43" Type="http://schemas.openxmlformats.org/officeDocument/2006/relationships/hyperlink" Target="http://yatec.edu.yar.ru/normativnie_dokumenti/polozhenie_ob_organizatsii_raboti_po_preduprezhdeniyu_samovolnih_uhodov.pdf" TargetMode="External"/><Relationship Id="rId48" Type="http://schemas.openxmlformats.org/officeDocument/2006/relationships/hyperlink" Target="http://yatec.edu.yar.ru/normativnie_dokumenti/polozhenie_o_kursovoy_rabote.docx" TargetMode="External"/><Relationship Id="rId56" Type="http://schemas.openxmlformats.org/officeDocument/2006/relationships/image" Target="media/image4.jpeg"/><Relationship Id="rId8" Type="http://schemas.openxmlformats.org/officeDocument/2006/relationships/image" Target="media/image1.jpeg"/><Relationship Id="rId51" Type="http://schemas.openxmlformats.org/officeDocument/2006/relationships/hyperlink" Target="http://yatec.edu.yar.ru/normativnie_dokumenti/polozhenie_o_samoobsledovanii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yatec.edu.yar.ru/" TargetMode="External"/><Relationship Id="rId17" Type="http://schemas.openxmlformats.org/officeDocument/2006/relationships/hyperlink" Target="http://yatec.edu.yar.ru/normativnie_dokumenti/polozhenie_o_metodicheskom_sovete.pdf" TargetMode="External"/><Relationship Id="rId25" Type="http://schemas.openxmlformats.org/officeDocument/2006/relationships/hyperlink" Target="http://yatec.edu.yar.ru/obshchezhitie/polozhenie_o_sovete_obshchezhitiya.docx" TargetMode="External"/><Relationship Id="rId33" Type="http://schemas.openxmlformats.org/officeDocument/2006/relationships/hyperlink" Target="http://yatec.edu.yar.ru/docs/polozhenie_o_poryadke_polzovaniya_obuchayushchimisya.pdf" TargetMode="External"/><Relationship Id="rId38" Type="http://schemas.openxmlformats.org/officeDocument/2006/relationships/hyperlink" Target="http://yatec.edu.yar.ru/normativnie_dokumenti/polozhenie_o_yazike_obucheniya.pdf" TargetMode="External"/><Relationship Id="rId46" Type="http://schemas.openxmlformats.org/officeDocument/2006/relationships/hyperlink" Target="http://yatec.edu.yar.ru/normativnie_dokumenti/polozhenie_o_sovete_profilaktiki_beznadzornosti.pdf" TargetMode="External"/><Relationship Id="rId59" Type="http://schemas.openxmlformats.org/officeDocument/2006/relationships/hyperlink" Target="http://docs.cntd.ru/document/49906647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1.094196558763488E-2"/>
                  <c:y val="2.7867454068241468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8.1397637795275653E-3"/>
                  <c:y val="-3.4111361079865107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1.7853237095363129E-3"/>
                  <c:y val="-1.7801212348456465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СПО-9</c:v>
                </c:pt>
                <c:pt idx="1">
                  <c:v>СПО-11</c:v>
                </c:pt>
                <c:pt idx="2">
                  <c:v>СПО-11 углубленная подготовка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0.69000000000000083</c:v>
                </c:pt>
                <c:pt idx="1">
                  <c:v>0.28000000000000008</c:v>
                </c:pt>
                <c:pt idx="2">
                  <c:v>3.0000000000000044E-2</c:v>
                </c:pt>
              </c:numCache>
            </c:numRef>
          </c:val>
        </c:ser>
      </c:pie3DChart>
      <c:spPr>
        <a:noFill/>
        <a:ln w="25394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1.4892917394752061E-2"/>
                  <c:y val="-3.1533264775527287E-2"/>
                </c:manualLayout>
              </c:layout>
              <c:spPr/>
              <c:txPr>
                <a:bodyPr/>
                <a:lstStyle/>
                <a:p>
                  <a:pPr>
                    <a:defRPr sz="11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8.1397276885444344E-3"/>
                  <c:y val="-1.8271133442634941E-2"/>
                </c:manualLayout>
              </c:layout>
              <c:spPr/>
              <c:txPr>
                <a:bodyPr/>
                <a:lstStyle/>
                <a:p>
                  <a:pPr>
                    <a:defRPr sz="11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1.7853237095363113E-3"/>
                  <c:y val="-1.7801212348456445E-2"/>
                </c:manualLayout>
              </c:layout>
              <c:spPr/>
              <c:txPr>
                <a:bodyPr/>
                <a:lstStyle/>
                <a:p>
                  <a:pPr>
                    <a:defRPr sz="11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2.8551326917468648E-2"/>
                  <c:y val="-2.7433133358330284E-2"/>
                </c:manualLayout>
              </c:layout>
              <c:spPr/>
              <c:txPr>
                <a:bodyPr/>
                <a:lstStyle/>
                <a:p>
                  <a:pPr>
                    <a:defRPr sz="11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Внебюджет</c:v>
                </c:pt>
                <c:pt idx="1">
                  <c:v>очное отделение</c:v>
                </c:pt>
                <c:pt idx="2">
                  <c:v>заочное отделение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51</c:v>
                </c:pt>
                <c:pt idx="1">
                  <c:v>828</c:v>
                </c:pt>
                <c:pt idx="2">
                  <c:v>141</c:v>
                </c:pt>
              </c:numCache>
            </c:numRef>
          </c:val>
        </c:ser>
      </c:pie3D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752601796335107"/>
          <c:y val="0.24524324367710981"/>
          <c:w val="0.32473982036649085"/>
          <c:h val="0.47783348182394697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Сироты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СПО-11</c:v>
                </c:pt>
                <c:pt idx="1">
                  <c:v>СПО-9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15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Инвалиды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СПО-11</c:v>
                </c:pt>
                <c:pt idx="1">
                  <c:v>СПО-9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Малоимущие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СПО-11</c:v>
                </c:pt>
                <c:pt idx="1">
                  <c:v>СПО-9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Общежитие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СПО-11</c:v>
                </c:pt>
                <c:pt idx="1">
                  <c:v>СПО-9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118</c:v>
                </c:pt>
                <c:pt idx="1">
                  <c:v>95</c:v>
                </c:pt>
              </c:numCache>
            </c:numRef>
          </c:val>
        </c:ser>
        <c:dLbls>
          <c:showVal val="1"/>
        </c:dLbls>
        <c:gapWidth val="75"/>
        <c:axId val="68290048"/>
        <c:axId val="68291584"/>
      </c:barChart>
      <c:catAx>
        <c:axId val="68290048"/>
        <c:scaling>
          <c:orientation val="minMax"/>
        </c:scaling>
        <c:axPos val="b"/>
        <c:numFmt formatCode="General" sourceLinked="1"/>
        <c:majorTickMark val="none"/>
        <c:tickLblPos val="nextTo"/>
        <c:crossAx val="68291584"/>
        <c:crosses val="autoZero"/>
        <c:auto val="1"/>
        <c:lblAlgn val="ctr"/>
        <c:lblOffset val="100"/>
      </c:catAx>
      <c:valAx>
        <c:axId val="68291584"/>
        <c:scaling>
          <c:orientation val="minMax"/>
        </c:scaling>
        <c:axPos val="l"/>
        <c:numFmt formatCode="0" sourceLinked="1"/>
        <c:majorTickMark val="none"/>
        <c:tickLblPos val="nextTo"/>
        <c:crossAx val="68290048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5.2608632254301763E-2"/>
                  <c:y val="-0.10705318085239346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4.2786162146398507E-2"/>
                  <c:y val="1.3507686539182603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1.7853237095363113E-3"/>
                  <c:y val="-1.7801212348456445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2.8551326917468648E-2"/>
                  <c:y val="-2.7433133358330284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По собсвенному желанию</c:v>
                </c:pt>
                <c:pt idx="1">
                  <c:v>Не выполнение плана</c:v>
                </c:pt>
                <c:pt idx="2">
                  <c:v>Переход в другое ОУ</c:v>
                </c:pt>
                <c:pt idx="3">
                  <c:v>Другое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0.42000000000000032</c:v>
                </c:pt>
                <c:pt idx="2">
                  <c:v>0.11</c:v>
                </c:pt>
                <c:pt idx="3">
                  <c:v>6.0000000000000032E-2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педагогических работников по возрасту</a:t>
            </a:r>
          </a:p>
        </c:rich>
      </c:tx>
      <c:layout>
        <c:manualLayout>
          <c:xMode val="edge"/>
          <c:yMode val="edge"/>
          <c:x val="0.17633952359728641"/>
          <c:y val="2.930402930402931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педагогических работников по возрасту</c:v>
                </c:pt>
              </c:strCache>
            </c:strRef>
          </c:tx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40 лет</c:v>
                </c:pt>
                <c:pt idx="1">
                  <c:v>40-50 лет</c:v>
                </c:pt>
                <c:pt idx="2">
                  <c:v>50-65 лет</c:v>
                </c:pt>
                <c:pt idx="3">
                  <c:v>свыше 65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0.28800000000000031</c:v>
                </c:pt>
                <c:pt idx="1">
                  <c:v>0.24200000000000021</c:v>
                </c:pt>
                <c:pt idx="2" formatCode="0.0%">
                  <c:v>0.36400000000000032</c:v>
                </c:pt>
                <c:pt idx="3" formatCode="0.0%">
                  <c:v>0.15500000000000044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7FE0-2C2C-40FA-84A0-9B01FAF2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58</Pages>
  <Words>15285</Words>
  <Characters>87131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Zhestokova</dc:creator>
  <cp:lastModifiedBy>Кабинет 5</cp:lastModifiedBy>
  <cp:revision>5</cp:revision>
  <cp:lastPrinted>2017-04-17T10:18:00Z</cp:lastPrinted>
  <dcterms:created xsi:type="dcterms:W3CDTF">2017-04-17T11:17:00Z</dcterms:created>
  <dcterms:modified xsi:type="dcterms:W3CDTF">2017-04-18T08:47:00Z</dcterms:modified>
</cp:coreProperties>
</file>