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5" w:rsidRDefault="00CD79D5" w:rsidP="00CD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CD79D5" w:rsidRDefault="0038614F" w:rsidP="00CD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-377190</wp:posOffset>
            </wp:positionV>
            <wp:extent cx="2018030" cy="1790700"/>
            <wp:effectExtent l="19050" t="0" r="1270" b="0"/>
            <wp:wrapThrough wrapText="bothSides">
              <wp:wrapPolygon edited="0">
                <wp:start x="-204" y="0"/>
                <wp:lineTo x="-204" y="21370"/>
                <wp:lineTo x="21614" y="21370"/>
                <wp:lineTo x="21614" y="0"/>
                <wp:lineTo x="-204" y="0"/>
              </wp:wrapPolygon>
            </wp:wrapThrough>
            <wp:docPr id="1" name="Рисунок 1" descr="ULPB9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LPB95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D5">
        <w:rPr>
          <w:rFonts w:ascii="Times New Roman" w:hAnsi="Times New Roman" w:cs="Times New Roman"/>
          <w:b/>
          <w:sz w:val="28"/>
          <w:szCs w:val="28"/>
        </w:rPr>
        <w:t>Никитина Инна Валерьевна</w:t>
      </w:r>
      <w:r w:rsidR="00CD79D5">
        <w:rPr>
          <w:rFonts w:ascii="Times New Roman" w:hAnsi="Times New Roman" w:cs="Times New Roman"/>
          <w:sz w:val="28"/>
          <w:szCs w:val="28"/>
        </w:rPr>
        <w:t>,  преподаватель гуманитарных дисциплин</w:t>
      </w:r>
    </w:p>
    <w:p w:rsidR="00CD79D5" w:rsidRDefault="00CD79D5" w:rsidP="00CD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>: 7 лет</w:t>
      </w:r>
    </w:p>
    <w:p w:rsidR="00CD79D5" w:rsidRDefault="00CD79D5" w:rsidP="00CD79D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Ярославский педагогический университет им. К.Д. Ушинского.</w:t>
      </w:r>
    </w:p>
    <w:p w:rsidR="00CD79D5" w:rsidRDefault="00CD79D5" w:rsidP="00CD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школа №31, колледж «Русский гуманитарный центр».</w:t>
      </w:r>
    </w:p>
    <w:p w:rsidR="00CD79D5" w:rsidRDefault="00CD79D5" w:rsidP="00CD7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</w:p>
    <w:p w:rsidR="00CD79D5" w:rsidRDefault="00CD79D5" w:rsidP="00CD7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педагогической работе – оказание реальной, действенной помощи ученику.</w:t>
      </w:r>
    </w:p>
    <w:p w:rsidR="00CD79D5" w:rsidRDefault="00CD79D5" w:rsidP="00CD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 и звания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9D5" w:rsidRDefault="00CD79D5" w:rsidP="00CD79D5">
      <w:pPr>
        <w:tabs>
          <w:tab w:val="left" w:pos="5670"/>
          <w:tab w:val="left" w:leader="underscore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D5" w:rsidRDefault="00CD79D5" w:rsidP="00CD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стажировки </w:t>
      </w:r>
      <w:r>
        <w:rPr>
          <w:rFonts w:ascii="Times New Roman" w:hAnsi="Times New Roman" w:cs="Times New Roman"/>
          <w:sz w:val="28"/>
          <w:szCs w:val="28"/>
        </w:rPr>
        <w:t>(последние 5 лет):</w:t>
      </w:r>
    </w:p>
    <w:tbl>
      <w:tblPr>
        <w:tblStyle w:val="a3"/>
        <w:tblW w:w="0" w:type="auto"/>
        <w:tblLook w:val="04A0"/>
      </w:tblPr>
      <w:tblGrid>
        <w:gridCol w:w="3190"/>
        <w:gridCol w:w="5281"/>
        <w:gridCol w:w="1099"/>
      </w:tblGrid>
      <w:tr w:rsidR="00CD79D5" w:rsidTr="00CD79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D5" w:rsidRDefault="00C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D5" w:rsidRDefault="00C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D5" w:rsidRDefault="00C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D79D5" w:rsidTr="00CD79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D5" w:rsidRDefault="00CD7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D5" w:rsidRDefault="00C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</w:t>
            </w:r>
          </w:p>
          <w:p w:rsidR="00CD79D5" w:rsidRDefault="00C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русскому языку в образовательных организациях в условиях реализации ФГОС»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D5" w:rsidRDefault="00CD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CD79D5" w:rsidRDefault="00CD79D5" w:rsidP="00CD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D5" w:rsidRDefault="00CD79D5" w:rsidP="00CD7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p w:rsidR="00CD79D5" w:rsidRDefault="00CD79D5" w:rsidP="00CD79D5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9D5" w:rsidRDefault="00CD79D5" w:rsidP="00CD79D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участию в межвузовском конкурсе эссе «И помнит мир спасенный», посвященном 75-летию Великой Победы в апреле-мае 2020 года: </w:t>
      </w:r>
    </w:p>
    <w:p w:rsidR="00CD79D5" w:rsidRDefault="00CD79D5" w:rsidP="00CD79D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CD79D5" w:rsidRDefault="00CD79D5" w:rsidP="00CD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D5" w:rsidRDefault="00CD79D5" w:rsidP="00CD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29" w:rsidRDefault="005B1229"/>
    <w:sectPr w:rsidR="005B1229" w:rsidSect="00386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79D5"/>
    <w:rsid w:val="0038614F"/>
    <w:rsid w:val="005B1229"/>
    <w:rsid w:val="007C1A33"/>
    <w:rsid w:val="00CD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dcterms:created xsi:type="dcterms:W3CDTF">2020-09-29T07:09:00Z</dcterms:created>
  <dcterms:modified xsi:type="dcterms:W3CDTF">2020-09-29T07:09:00Z</dcterms:modified>
</cp:coreProperties>
</file>