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F9" w:rsidRPr="00B418F2" w:rsidRDefault="003445F9" w:rsidP="003445F9">
      <w:pPr>
        <w:pStyle w:val="Heading1"/>
        <w:spacing w:before="52"/>
        <w:ind w:left="8914"/>
        <w:jc w:val="left"/>
        <w:rPr>
          <w:lang w:val="ru-RU"/>
        </w:rPr>
      </w:pPr>
    </w:p>
    <w:p w:rsidR="003445F9" w:rsidRPr="00A17725" w:rsidRDefault="003445F9" w:rsidP="003445F9">
      <w:pPr>
        <w:pStyle w:val="a7"/>
        <w:shd w:val="clear" w:color="auto" w:fill="auto"/>
        <w:jc w:val="center"/>
        <w:rPr>
          <w:rStyle w:val="85pt"/>
          <w:sz w:val="32"/>
          <w:szCs w:val="32"/>
        </w:rPr>
      </w:pPr>
      <w:r w:rsidRPr="00A17725">
        <w:rPr>
          <w:rStyle w:val="85pt"/>
          <w:sz w:val="32"/>
          <w:szCs w:val="32"/>
        </w:rPr>
        <w:t xml:space="preserve">Государственное профессиональное образовательное учреждение </w:t>
      </w:r>
    </w:p>
    <w:p w:rsidR="003445F9" w:rsidRPr="00A17725" w:rsidRDefault="003445F9" w:rsidP="003445F9">
      <w:pPr>
        <w:pStyle w:val="a7"/>
        <w:shd w:val="clear" w:color="auto" w:fill="auto"/>
        <w:jc w:val="center"/>
        <w:rPr>
          <w:rStyle w:val="85pt"/>
          <w:sz w:val="32"/>
          <w:szCs w:val="32"/>
        </w:rPr>
      </w:pPr>
      <w:r w:rsidRPr="00A17725">
        <w:rPr>
          <w:rStyle w:val="85pt"/>
          <w:sz w:val="32"/>
          <w:szCs w:val="32"/>
        </w:rPr>
        <w:t xml:space="preserve">Ярославской области </w:t>
      </w:r>
    </w:p>
    <w:p w:rsidR="003445F9" w:rsidRPr="00A17725" w:rsidRDefault="003445F9" w:rsidP="003445F9">
      <w:pPr>
        <w:pStyle w:val="a7"/>
        <w:shd w:val="clear" w:color="auto" w:fill="auto"/>
        <w:jc w:val="center"/>
        <w:rPr>
          <w:sz w:val="32"/>
          <w:szCs w:val="32"/>
        </w:rPr>
      </w:pPr>
      <w:r w:rsidRPr="00A17725">
        <w:rPr>
          <w:rStyle w:val="85pt"/>
          <w:sz w:val="32"/>
          <w:szCs w:val="32"/>
        </w:rPr>
        <w:t>Ярославский торгово-экономический колледж</w:t>
      </w:r>
    </w:p>
    <w:p w:rsidR="003445F9" w:rsidRPr="00A17725" w:rsidRDefault="003445F9" w:rsidP="003445F9">
      <w:pPr>
        <w:pStyle w:val="32"/>
        <w:shd w:val="clear" w:color="auto" w:fill="auto"/>
        <w:spacing w:before="0"/>
      </w:pPr>
    </w:p>
    <w:p w:rsidR="003445F9" w:rsidRPr="00A17725" w:rsidRDefault="003445F9" w:rsidP="003445F9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3445F9" w:rsidRDefault="003445F9" w:rsidP="003445F9">
      <w:pPr>
        <w:pStyle w:val="32"/>
        <w:shd w:val="clear" w:color="auto" w:fill="auto"/>
        <w:spacing w:before="0" w:line="240" w:lineRule="auto"/>
        <w:ind w:left="5670"/>
      </w:pPr>
    </w:p>
    <w:p w:rsidR="003445F9" w:rsidRDefault="003445F9" w:rsidP="003445F9">
      <w:pPr>
        <w:pStyle w:val="32"/>
        <w:shd w:val="clear" w:color="auto" w:fill="auto"/>
        <w:spacing w:before="0" w:line="240" w:lineRule="auto"/>
        <w:ind w:left="5670"/>
      </w:pPr>
    </w:p>
    <w:p w:rsidR="003445F9" w:rsidRPr="00A17725" w:rsidRDefault="003445F9" w:rsidP="003445F9">
      <w:pPr>
        <w:pStyle w:val="32"/>
        <w:shd w:val="clear" w:color="auto" w:fill="auto"/>
        <w:spacing w:before="0" w:line="240" w:lineRule="auto"/>
        <w:ind w:left="5670"/>
      </w:pPr>
      <w:r w:rsidRPr="00A17725">
        <w:t xml:space="preserve">УТВЕРЖДАЮ </w:t>
      </w:r>
    </w:p>
    <w:p w:rsidR="003445F9" w:rsidRPr="00A17725" w:rsidRDefault="003445F9" w:rsidP="003445F9">
      <w:pPr>
        <w:pStyle w:val="32"/>
        <w:shd w:val="clear" w:color="auto" w:fill="auto"/>
        <w:spacing w:before="0"/>
        <w:ind w:left="5670"/>
      </w:pPr>
      <w:r w:rsidRPr="00A17725">
        <w:t>Зам</w:t>
      </w:r>
      <w:proofErr w:type="gramStart"/>
      <w:r w:rsidRPr="00A17725">
        <w:t>.д</w:t>
      </w:r>
      <w:proofErr w:type="gramEnd"/>
      <w:r w:rsidRPr="00A17725">
        <w:t>иректора по УР</w:t>
      </w:r>
    </w:p>
    <w:p w:rsidR="003445F9" w:rsidRPr="00A17725" w:rsidRDefault="003445F9" w:rsidP="003445F9">
      <w:pPr>
        <w:pStyle w:val="32"/>
        <w:shd w:val="clear" w:color="auto" w:fill="auto"/>
        <w:spacing w:before="0"/>
        <w:ind w:left="5670"/>
      </w:pPr>
      <w:r w:rsidRPr="00A17725">
        <w:t>ГПОУ ЯО Ярославского торгово-экономического колледжа</w:t>
      </w:r>
    </w:p>
    <w:p w:rsidR="003445F9" w:rsidRPr="00A17725" w:rsidRDefault="003445F9" w:rsidP="003445F9">
      <w:pPr>
        <w:pStyle w:val="32"/>
        <w:shd w:val="clear" w:color="auto" w:fill="auto"/>
        <w:spacing w:before="0"/>
        <w:ind w:left="5670"/>
      </w:pPr>
      <w:r w:rsidRPr="00A17725">
        <w:t xml:space="preserve">______________ </w:t>
      </w:r>
      <w:proofErr w:type="spellStart"/>
      <w:r w:rsidRPr="00A17725">
        <w:t>Л.В.Шапурина</w:t>
      </w:r>
      <w:proofErr w:type="spellEnd"/>
    </w:p>
    <w:p w:rsidR="003445F9" w:rsidRPr="00A17725" w:rsidRDefault="003445F9" w:rsidP="003445F9">
      <w:pPr>
        <w:pStyle w:val="32"/>
        <w:shd w:val="clear" w:color="auto" w:fill="auto"/>
        <w:spacing w:before="0"/>
        <w:ind w:left="5670"/>
      </w:pPr>
      <w:r>
        <w:t>«____» __________ 201___ г.</w:t>
      </w:r>
    </w:p>
    <w:p w:rsidR="003445F9" w:rsidRPr="00A17725" w:rsidRDefault="003445F9" w:rsidP="003445F9">
      <w:pPr>
        <w:pStyle w:val="a3"/>
        <w:ind w:left="5670"/>
        <w:rPr>
          <w:sz w:val="20"/>
          <w:lang w:val="ru-RU"/>
        </w:rPr>
      </w:pPr>
    </w:p>
    <w:p w:rsidR="003445F9" w:rsidRDefault="003445F9" w:rsidP="003445F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45F9" w:rsidRDefault="003445F9" w:rsidP="003445F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45F9" w:rsidRDefault="003445F9" w:rsidP="003445F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45F9" w:rsidRPr="00F86719" w:rsidRDefault="003445F9" w:rsidP="003445F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6719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</w:t>
      </w:r>
    </w:p>
    <w:p w:rsidR="003445F9" w:rsidRPr="00F86719" w:rsidRDefault="003445F9" w:rsidP="003445F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6719">
        <w:rPr>
          <w:rFonts w:ascii="Times New Roman" w:hAnsi="Times New Roman" w:cs="Times New Roman"/>
          <w:b/>
          <w:bCs/>
          <w:sz w:val="32"/>
          <w:szCs w:val="32"/>
        </w:rPr>
        <w:t>ПРОИЗВОДСТВЕННОЙ ПРАКТИКИ</w:t>
      </w:r>
    </w:p>
    <w:p w:rsidR="003445F9" w:rsidRPr="00FE3B31" w:rsidRDefault="003445F9" w:rsidP="003445F9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ПМ.06 «Организация работы структурного подразделения</w:t>
      </w:r>
      <w:r w:rsidRPr="00FE3B31">
        <w:rPr>
          <w:rFonts w:ascii="Times New Roman" w:hAnsi="Times New Roman" w:cs="Times New Roman"/>
          <w:sz w:val="28"/>
          <w:szCs w:val="28"/>
        </w:rPr>
        <w:t>»</w:t>
      </w:r>
    </w:p>
    <w:p w:rsidR="003445F9" w:rsidRPr="00FE3B31" w:rsidRDefault="003445F9" w:rsidP="003445F9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F9" w:rsidRDefault="003445F9" w:rsidP="003445F9">
      <w:pPr>
        <w:pStyle w:val="40"/>
        <w:shd w:val="clear" w:color="auto" w:fill="auto"/>
        <w:spacing w:before="0" w:after="0" w:line="240" w:lineRule="auto"/>
        <w:jc w:val="center"/>
      </w:pPr>
      <w:r w:rsidRPr="00A17725">
        <w:t xml:space="preserve">программы подготовки специалистов среднего звена </w:t>
      </w:r>
      <w:bookmarkStart w:id="0" w:name="_GoBack"/>
      <w:bookmarkEnd w:id="0"/>
      <w:r w:rsidRPr="00A17725">
        <w:t>по специальности</w:t>
      </w:r>
    </w:p>
    <w:p w:rsidR="003445F9" w:rsidRDefault="003445F9" w:rsidP="003445F9">
      <w:pPr>
        <w:pStyle w:val="40"/>
        <w:shd w:val="clear" w:color="auto" w:fill="auto"/>
        <w:spacing w:before="0" w:after="0" w:line="240" w:lineRule="auto"/>
        <w:jc w:val="center"/>
      </w:pPr>
      <w:r>
        <w:t>19.02.10 «Технология продукции общественного питания»</w:t>
      </w:r>
    </w:p>
    <w:p w:rsidR="003445F9" w:rsidRDefault="003445F9" w:rsidP="003445F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86719">
        <w:rPr>
          <w:rFonts w:ascii="Times New Roman" w:hAnsi="Times New Roman" w:cs="Times New Roman"/>
          <w:sz w:val="28"/>
          <w:szCs w:val="28"/>
        </w:rPr>
        <w:t>Наименование квалификации  базовой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F9" w:rsidRPr="00F86719" w:rsidRDefault="003445F9" w:rsidP="003445F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719">
        <w:rPr>
          <w:rFonts w:ascii="Times New Roman" w:hAnsi="Times New Roman" w:cs="Times New Roman"/>
          <w:b/>
          <w:bCs/>
          <w:sz w:val="28"/>
          <w:szCs w:val="28"/>
        </w:rPr>
        <w:t>Техник-технолог</w:t>
      </w:r>
    </w:p>
    <w:p w:rsidR="003445F9" w:rsidRPr="00A17725" w:rsidRDefault="003445F9" w:rsidP="003445F9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45F9" w:rsidRPr="00A17725" w:rsidRDefault="003445F9" w:rsidP="003445F9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45F9" w:rsidRDefault="003445F9" w:rsidP="003445F9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45F9" w:rsidRDefault="003445F9" w:rsidP="003445F9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45F9" w:rsidRPr="00A17725" w:rsidRDefault="003445F9" w:rsidP="003445F9">
      <w:pPr>
        <w:kinsoku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45F9" w:rsidRPr="00A17725" w:rsidRDefault="003445F9" w:rsidP="003445F9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445F9" w:rsidRPr="00F86719" w:rsidRDefault="003445F9" w:rsidP="003445F9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Ярославль, 2017</w:t>
      </w:r>
    </w:p>
    <w:p w:rsidR="003445F9" w:rsidRPr="00B418F2" w:rsidRDefault="003445F9" w:rsidP="003445F9">
      <w:pPr>
        <w:jc w:val="center"/>
        <w:sectPr w:rsidR="003445F9" w:rsidRPr="00B418F2" w:rsidSect="00873393">
          <w:pgSz w:w="11910" w:h="16840"/>
          <w:pgMar w:top="1060" w:right="460" w:bottom="1135" w:left="1600" w:header="720" w:footer="720" w:gutter="0"/>
          <w:cols w:space="720"/>
        </w:sectPr>
      </w:pPr>
    </w:p>
    <w:p w:rsidR="003445F9" w:rsidRPr="00A17725" w:rsidRDefault="003445F9" w:rsidP="003445F9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 w:rsidRPr="00A17725">
        <w:lastRenderedPageBreak/>
        <w:t>СОГЛАСОВАНО</w:t>
      </w:r>
    </w:p>
    <w:p w:rsidR="003445F9" w:rsidRDefault="003445F9" w:rsidP="003445F9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>
        <w:t>Цикловой комиссией</w:t>
      </w:r>
    </w:p>
    <w:p w:rsidR="003445F9" w:rsidRPr="00A17725" w:rsidRDefault="003445F9" w:rsidP="003445F9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proofErr w:type="gramStart"/>
      <w:r>
        <w:t>технологический</w:t>
      </w:r>
      <w:proofErr w:type="gramEnd"/>
      <w:r>
        <w:t xml:space="preserve"> дисциплин</w:t>
      </w:r>
    </w:p>
    <w:p w:rsidR="003445F9" w:rsidRPr="00A17725" w:rsidRDefault="003445F9" w:rsidP="003445F9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 w:rsidRPr="00A17725">
        <w:t xml:space="preserve">Протокол № ___ </w:t>
      </w:r>
      <w:proofErr w:type="gramStart"/>
      <w:r w:rsidRPr="00A17725">
        <w:t>от</w:t>
      </w:r>
      <w:proofErr w:type="gramEnd"/>
      <w:r w:rsidRPr="00A17725">
        <w:t xml:space="preserve"> ______</w:t>
      </w:r>
    </w:p>
    <w:p w:rsidR="003445F9" w:rsidRPr="00A17725" w:rsidRDefault="003445F9" w:rsidP="003445F9">
      <w:pPr>
        <w:pStyle w:val="12"/>
        <w:keepNext/>
        <w:keepLines/>
        <w:shd w:val="clear" w:color="auto" w:fill="auto"/>
        <w:tabs>
          <w:tab w:val="left" w:pos="-6237"/>
        </w:tabs>
        <w:spacing w:line="240" w:lineRule="auto"/>
        <w:ind w:left="5670"/>
        <w:outlineLvl w:val="9"/>
      </w:pPr>
      <w:r w:rsidRPr="00A17725">
        <w:t>Председатель комиссии</w:t>
      </w:r>
    </w:p>
    <w:p w:rsidR="003445F9" w:rsidRPr="00A17725" w:rsidRDefault="003445F9" w:rsidP="003445F9">
      <w:pPr>
        <w:pStyle w:val="32"/>
        <w:shd w:val="clear" w:color="auto" w:fill="auto"/>
        <w:tabs>
          <w:tab w:val="left" w:pos="-6237"/>
        </w:tabs>
        <w:spacing w:before="0" w:line="240" w:lineRule="auto"/>
      </w:pPr>
      <w:r w:rsidRPr="00A17725">
        <w:tab/>
      </w:r>
      <w:r w:rsidRPr="00A17725">
        <w:tab/>
      </w:r>
      <w:r w:rsidRPr="00A17725">
        <w:tab/>
      </w:r>
      <w:r w:rsidRPr="00A17725">
        <w:tab/>
      </w:r>
      <w:r w:rsidRPr="00A17725">
        <w:tab/>
      </w:r>
      <w:r w:rsidRPr="00A17725">
        <w:tab/>
      </w:r>
      <w:r w:rsidRPr="00A17725">
        <w:tab/>
        <w:t xml:space="preserve">     </w:t>
      </w:r>
      <w:r>
        <w:t xml:space="preserve">       ______________ Н.Г. Зотова</w:t>
      </w:r>
    </w:p>
    <w:p w:rsidR="003445F9" w:rsidRPr="00A17725" w:rsidRDefault="003445F9" w:rsidP="003445F9"/>
    <w:p w:rsidR="003445F9" w:rsidRDefault="003445F9" w:rsidP="003445F9">
      <w:pPr>
        <w:pStyle w:val="32"/>
        <w:shd w:val="clear" w:color="auto" w:fill="auto"/>
        <w:spacing w:before="0" w:line="240" w:lineRule="auto"/>
      </w:pPr>
      <w:r w:rsidRPr="00A17725">
        <w:rPr>
          <w:b/>
        </w:rPr>
        <w:t>Составители</w:t>
      </w:r>
      <w:r w:rsidRPr="00A17725">
        <w:t>:</w:t>
      </w:r>
    </w:p>
    <w:p w:rsidR="003445F9" w:rsidRPr="00A17725" w:rsidRDefault="003445F9" w:rsidP="003445F9">
      <w:pPr>
        <w:pStyle w:val="32"/>
        <w:shd w:val="clear" w:color="auto" w:fill="auto"/>
        <w:spacing w:before="0" w:line="240" w:lineRule="auto"/>
      </w:pPr>
    </w:p>
    <w:p w:rsidR="003445F9" w:rsidRPr="00A17725" w:rsidRDefault="003445F9" w:rsidP="003445F9">
      <w:pPr>
        <w:pStyle w:val="32"/>
        <w:shd w:val="clear" w:color="auto" w:fill="auto"/>
        <w:spacing w:before="0" w:line="240" w:lineRule="auto"/>
      </w:pPr>
      <w:r>
        <w:t>Смирнова О.С. – преподаватель первой категории специальных дисциплин</w:t>
      </w:r>
    </w:p>
    <w:p w:rsidR="003445F9" w:rsidRPr="00A17725" w:rsidRDefault="003445F9" w:rsidP="003445F9">
      <w:pPr>
        <w:pStyle w:val="32"/>
        <w:shd w:val="clear" w:color="auto" w:fill="auto"/>
        <w:spacing w:before="0" w:line="240" w:lineRule="auto"/>
        <w:rPr>
          <w:rStyle w:val="33"/>
        </w:rPr>
      </w:pPr>
    </w:p>
    <w:p w:rsidR="003445F9" w:rsidRDefault="003445F9" w:rsidP="003445F9">
      <w:pPr>
        <w:pStyle w:val="32"/>
        <w:shd w:val="clear" w:color="auto" w:fill="auto"/>
        <w:spacing w:before="0" w:line="240" w:lineRule="auto"/>
        <w:rPr>
          <w:rStyle w:val="33"/>
        </w:rPr>
      </w:pPr>
    </w:p>
    <w:p w:rsidR="003445F9" w:rsidRPr="00F86719" w:rsidRDefault="003445F9" w:rsidP="003445F9">
      <w:pPr>
        <w:pStyle w:val="32"/>
        <w:shd w:val="clear" w:color="auto" w:fill="auto"/>
        <w:spacing w:before="0" w:line="240" w:lineRule="auto"/>
        <w:rPr>
          <w:rStyle w:val="33"/>
          <w:b w:val="0"/>
          <w:sz w:val="28"/>
          <w:szCs w:val="28"/>
        </w:rPr>
      </w:pPr>
      <w:r w:rsidRPr="00F86719">
        <w:rPr>
          <w:rStyle w:val="33"/>
          <w:b w:val="0"/>
          <w:sz w:val="28"/>
          <w:szCs w:val="28"/>
        </w:rPr>
        <w:t xml:space="preserve">Техническая экспертиза: </w:t>
      </w:r>
    </w:p>
    <w:p w:rsidR="003445F9" w:rsidRPr="00F86719" w:rsidRDefault="003445F9" w:rsidP="003445F9">
      <w:pPr>
        <w:pStyle w:val="32"/>
        <w:shd w:val="clear" w:color="auto" w:fill="auto"/>
        <w:spacing w:before="0" w:line="240" w:lineRule="auto"/>
        <w:rPr>
          <w:rStyle w:val="33"/>
          <w:b w:val="0"/>
          <w:sz w:val="28"/>
          <w:szCs w:val="28"/>
        </w:rPr>
      </w:pPr>
      <w:r w:rsidRPr="00F86719">
        <w:rPr>
          <w:rStyle w:val="33"/>
          <w:b w:val="0"/>
          <w:sz w:val="28"/>
          <w:szCs w:val="28"/>
        </w:rPr>
        <w:t xml:space="preserve">Методист высшей категории                                                       Ю.Е. </w:t>
      </w:r>
      <w:proofErr w:type="spellStart"/>
      <w:r w:rsidRPr="00F86719">
        <w:rPr>
          <w:rStyle w:val="33"/>
          <w:b w:val="0"/>
          <w:sz w:val="28"/>
          <w:szCs w:val="28"/>
        </w:rPr>
        <w:t>Жестокова</w:t>
      </w:r>
      <w:proofErr w:type="spellEnd"/>
      <w:r w:rsidRPr="00F86719">
        <w:rPr>
          <w:rStyle w:val="33"/>
          <w:b w:val="0"/>
          <w:sz w:val="28"/>
          <w:szCs w:val="28"/>
        </w:rPr>
        <w:t xml:space="preserve">   </w:t>
      </w:r>
    </w:p>
    <w:p w:rsidR="003445F9" w:rsidRPr="00FE3B31" w:rsidRDefault="003445F9" w:rsidP="003445F9">
      <w:pPr>
        <w:pStyle w:val="32"/>
        <w:shd w:val="clear" w:color="auto" w:fill="auto"/>
        <w:spacing w:before="0" w:line="240" w:lineRule="auto"/>
        <w:rPr>
          <w:rStyle w:val="33"/>
          <w:sz w:val="28"/>
          <w:szCs w:val="28"/>
        </w:rPr>
      </w:pPr>
      <w:r w:rsidRPr="00FE3B31">
        <w:rPr>
          <w:rStyle w:val="33"/>
          <w:sz w:val="28"/>
          <w:szCs w:val="28"/>
        </w:rPr>
        <w:t xml:space="preserve">                                                                                                 </w:t>
      </w:r>
    </w:p>
    <w:p w:rsidR="003445F9" w:rsidRPr="00F86719" w:rsidRDefault="003445F9" w:rsidP="003445F9">
      <w:pPr>
        <w:pStyle w:val="32"/>
        <w:shd w:val="clear" w:color="auto" w:fill="auto"/>
        <w:spacing w:before="0" w:line="240" w:lineRule="auto"/>
        <w:rPr>
          <w:b/>
          <w:sz w:val="28"/>
          <w:szCs w:val="28"/>
        </w:rPr>
      </w:pPr>
      <w:r w:rsidRPr="00F86719">
        <w:rPr>
          <w:rStyle w:val="33"/>
          <w:b w:val="0"/>
          <w:sz w:val="28"/>
          <w:szCs w:val="28"/>
        </w:rPr>
        <w:t xml:space="preserve">Согласовано </w:t>
      </w:r>
    </w:p>
    <w:p w:rsidR="003445F9" w:rsidRPr="00FE3B31" w:rsidRDefault="003445F9" w:rsidP="003445F9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  <w:r w:rsidRPr="00FE3B31">
        <w:rPr>
          <w:sz w:val="28"/>
          <w:szCs w:val="28"/>
        </w:rPr>
        <w:t>Зам</w:t>
      </w:r>
      <w:proofErr w:type="gramStart"/>
      <w:r w:rsidRPr="00FE3B31">
        <w:rPr>
          <w:sz w:val="28"/>
          <w:szCs w:val="28"/>
        </w:rPr>
        <w:t>.д</w:t>
      </w:r>
      <w:proofErr w:type="gramEnd"/>
      <w:r w:rsidRPr="00FE3B31">
        <w:rPr>
          <w:sz w:val="28"/>
          <w:szCs w:val="28"/>
        </w:rPr>
        <w:t>иректора по ИМР</w:t>
      </w:r>
      <w:r w:rsidRPr="00FE3B31">
        <w:rPr>
          <w:sz w:val="28"/>
          <w:szCs w:val="28"/>
        </w:rPr>
        <w:tab/>
      </w:r>
      <w:r w:rsidRPr="00FE3B31">
        <w:rPr>
          <w:sz w:val="28"/>
          <w:szCs w:val="28"/>
        </w:rPr>
        <w:tab/>
      </w:r>
      <w:r w:rsidRPr="00FE3B31">
        <w:rPr>
          <w:sz w:val="28"/>
          <w:szCs w:val="28"/>
        </w:rPr>
        <w:tab/>
      </w:r>
      <w:r w:rsidRPr="00FE3B31">
        <w:rPr>
          <w:sz w:val="28"/>
          <w:szCs w:val="28"/>
        </w:rPr>
        <w:tab/>
      </w:r>
      <w:r w:rsidRPr="00FE3B31">
        <w:rPr>
          <w:sz w:val="28"/>
          <w:szCs w:val="28"/>
        </w:rPr>
        <w:tab/>
        <w:t xml:space="preserve">                      И.А.Балабанова</w:t>
      </w:r>
    </w:p>
    <w:p w:rsidR="003445F9" w:rsidRPr="00FE3B31" w:rsidRDefault="003445F9" w:rsidP="003445F9">
      <w:pPr>
        <w:pStyle w:val="32"/>
        <w:shd w:val="clear" w:color="auto" w:fill="auto"/>
        <w:spacing w:before="0" w:line="240" w:lineRule="auto"/>
        <w:ind w:left="20" w:right="300"/>
        <w:rPr>
          <w:sz w:val="28"/>
          <w:szCs w:val="28"/>
        </w:rPr>
      </w:pPr>
    </w:p>
    <w:p w:rsidR="003445F9" w:rsidRPr="00FE3B31" w:rsidRDefault="003445F9" w:rsidP="003445F9">
      <w:pPr>
        <w:pStyle w:val="32"/>
        <w:shd w:val="clear" w:color="auto" w:fill="auto"/>
        <w:spacing w:before="0" w:line="240" w:lineRule="auto"/>
        <w:ind w:left="20" w:right="300"/>
        <w:rPr>
          <w:sz w:val="28"/>
          <w:szCs w:val="28"/>
        </w:rPr>
      </w:pPr>
    </w:p>
    <w:p w:rsidR="003445F9" w:rsidRDefault="003445F9" w:rsidP="003445F9">
      <w:pPr>
        <w:pStyle w:val="32"/>
        <w:shd w:val="clear" w:color="auto" w:fill="auto"/>
        <w:spacing w:before="0" w:line="317" w:lineRule="exact"/>
        <w:ind w:left="20" w:right="20" w:firstLine="720"/>
        <w:jc w:val="both"/>
      </w:pPr>
      <w: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питания, утвержденного приказом Министерства образования и науки Российской Федерации от 22 апреля 2014 г. N 384</w:t>
      </w:r>
    </w:p>
    <w:p w:rsidR="003445F9" w:rsidRDefault="003445F9" w:rsidP="003445F9">
      <w:pPr>
        <w:pStyle w:val="32"/>
        <w:shd w:val="clear" w:color="auto" w:fill="auto"/>
        <w:spacing w:before="0" w:line="240" w:lineRule="auto"/>
        <w:rPr>
          <w:rStyle w:val="33"/>
        </w:rPr>
      </w:pPr>
    </w:p>
    <w:p w:rsidR="003445F9" w:rsidRDefault="003445F9" w:rsidP="003445F9">
      <w:pPr>
        <w:pStyle w:val="32"/>
        <w:shd w:val="clear" w:color="auto" w:fill="auto"/>
        <w:spacing w:before="0" w:line="240" w:lineRule="auto"/>
        <w:rPr>
          <w:rStyle w:val="33"/>
        </w:rPr>
      </w:pPr>
    </w:p>
    <w:p w:rsidR="003445F9" w:rsidRDefault="003445F9" w:rsidP="003445F9">
      <w:pPr>
        <w:pStyle w:val="32"/>
        <w:shd w:val="clear" w:color="auto" w:fill="auto"/>
        <w:spacing w:before="0" w:line="240" w:lineRule="auto"/>
        <w:rPr>
          <w:rStyle w:val="33"/>
        </w:rPr>
      </w:pPr>
    </w:p>
    <w:p w:rsidR="003445F9" w:rsidRDefault="003445F9" w:rsidP="003445F9">
      <w:pPr>
        <w:pStyle w:val="32"/>
        <w:shd w:val="clear" w:color="auto" w:fill="auto"/>
        <w:spacing w:before="0" w:line="240" w:lineRule="auto"/>
        <w:rPr>
          <w:rStyle w:val="33"/>
        </w:rPr>
      </w:pPr>
    </w:p>
    <w:p w:rsidR="003445F9" w:rsidRDefault="003445F9" w:rsidP="003445F9">
      <w:pPr>
        <w:pStyle w:val="32"/>
        <w:shd w:val="clear" w:color="auto" w:fill="auto"/>
        <w:spacing w:before="0" w:line="240" w:lineRule="auto"/>
        <w:rPr>
          <w:rStyle w:val="33"/>
        </w:rPr>
      </w:pPr>
      <w:r w:rsidRPr="00FD026E">
        <w:rPr>
          <w:rStyle w:val="33"/>
        </w:rPr>
        <w:t xml:space="preserve">Согласовано  </w:t>
      </w:r>
    </w:p>
    <w:p w:rsidR="003445F9" w:rsidRDefault="003445F9" w:rsidP="003445F9">
      <w:pPr>
        <w:pStyle w:val="32"/>
        <w:shd w:val="clear" w:color="auto" w:fill="auto"/>
        <w:spacing w:before="0" w:line="240" w:lineRule="auto"/>
        <w:rPr>
          <w:rStyle w:val="33"/>
        </w:rPr>
      </w:pPr>
      <w:r>
        <w:rPr>
          <w:rStyle w:val="33"/>
        </w:rPr>
        <w:t>Работодатель</w:t>
      </w:r>
      <w:r w:rsidRPr="00FD026E">
        <w:rPr>
          <w:rStyle w:val="33"/>
        </w:rPr>
        <w:t xml:space="preserve">                                                </w:t>
      </w:r>
    </w:p>
    <w:p w:rsidR="003445F9" w:rsidRDefault="003445F9" w:rsidP="003445F9">
      <w:pPr>
        <w:pStyle w:val="32"/>
        <w:shd w:val="clear" w:color="auto" w:fill="auto"/>
        <w:spacing w:before="0" w:line="240" w:lineRule="auto"/>
      </w:pPr>
      <w:r w:rsidRPr="00FD026E">
        <w:rPr>
          <w:rStyle w:val="33"/>
        </w:rPr>
        <w:t xml:space="preserve"> ________________________</w:t>
      </w:r>
      <w:r>
        <w:rPr>
          <w:rStyle w:val="33"/>
        </w:rPr>
        <w:t>__________________________________________</w:t>
      </w:r>
      <w:r w:rsidRPr="00FD026E">
        <w:rPr>
          <w:rStyle w:val="33"/>
        </w:rPr>
        <w:t xml:space="preserve"> </w:t>
      </w:r>
    </w:p>
    <w:p w:rsidR="003445F9" w:rsidRDefault="003445F9" w:rsidP="003445F9">
      <w:pPr>
        <w:pStyle w:val="32"/>
        <w:shd w:val="clear" w:color="auto" w:fill="auto"/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Pr="00F86719">
        <w:rPr>
          <w:sz w:val="18"/>
          <w:szCs w:val="18"/>
        </w:rPr>
        <w:t>наименование организации</w:t>
      </w:r>
    </w:p>
    <w:p w:rsidR="003445F9" w:rsidRDefault="003445F9" w:rsidP="003445F9">
      <w:pPr>
        <w:pStyle w:val="32"/>
        <w:shd w:val="clear" w:color="auto" w:fill="auto"/>
        <w:spacing w:before="0" w:line="240" w:lineRule="auto"/>
        <w:rPr>
          <w:sz w:val="18"/>
          <w:szCs w:val="18"/>
        </w:rPr>
      </w:pPr>
    </w:p>
    <w:p w:rsidR="003445F9" w:rsidRDefault="003445F9" w:rsidP="003445F9">
      <w:pPr>
        <w:pStyle w:val="32"/>
        <w:shd w:val="clear" w:color="auto" w:fill="auto"/>
        <w:spacing w:before="0" w:line="240" w:lineRule="auto"/>
      </w:pPr>
      <w:r w:rsidRPr="00FD026E">
        <w:t>________________________</w:t>
      </w:r>
      <w:r>
        <w:t xml:space="preserve">                                                 ___________________</w:t>
      </w:r>
    </w:p>
    <w:p w:rsidR="003445F9" w:rsidRPr="00F86719" w:rsidRDefault="003445F9" w:rsidP="003445F9">
      <w:pPr>
        <w:pStyle w:val="32"/>
        <w:shd w:val="clear" w:color="auto" w:fill="auto"/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F86719">
        <w:rPr>
          <w:sz w:val="18"/>
          <w:szCs w:val="18"/>
        </w:rPr>
        <w:t>должность</w:t>
      </w:r>
      <w:r w:rsidRPr="00F86719">
        <w:rPr>
          <w:sz w:val="18"/>
          <w:szCs w:val="18"/>
        </w:rPr>
        <w:tab/>
      </w:r>
      <w:r w:rsidRPr="00F86719">
        <w:rPr>
          <w:sz w:val="18"/>
          <w:szCs w:val="18"/>
        </w:rPr>
        <w:tab/>
      </w:r>
      <w:r w:rsidRPr="00F86719">
        <w:rPr>
          <w:sz w:val="18"/>
          <w:szCs w:val="18"/>
        </w:rPr>
        <w:tab/>
      </w:r>
      <w:r w:rsidRPr="00F86719">
        <w:rPr>
          <w:sz w:val="18"/>
          <w:szCs w:val="18"/>
        </w:rPr>
        <w:tab/>
      </w:r>
      <w:r w:rsidRPr="00F86719">
        <w:rPr>
          <w:sz w:val="18"/>
          <w:szCs w:val="18"/>
        </w:rPr>
        <w:tab/>
      </w:r>
      <w:r w:rsidRPr="00F86719">
        <w:rPr>
          <w:sz w:val="18"/>
          <w:szCs w:val="18"/>
        </w:rPr>
        <w:tab/>
      </w:r>
      <w:r w:rsidRPr="00F86719">
        <w:rPr>
          <w:sz w:val="18"/>
          <w:szCs w:val="18"/>
        </w:rPr>
        <w:tab/>
      </w:r>
      <w:r w:rsidRPr="00F86719">
        <w:rPr>
          <w:sz w:val="18"/>
          <w:szCs w:val="18"/>
        </w:rPr>
        <w:tab/>
      </w:r>
      <w:r w:rsidRPr="00F86719">
        <w:rPr>
          <w:sz w:val="18"/>
          <w:szCs w:val="18"/>
        </w:rPr>
        <w:tab/>
        <w:t xml:space="preserve">    ф.и.о.</w:t>
      </w:r>
    </w:p>
    <w:p w:rsidR="003445F9" w:rsidRPr="00FD026E" w:rsidRDefault="003445F9" w:rsidP="003445F9">
      <w:pPr>
        <w:pStyle w:val="32"/>
        <w:shd w:val="clear" w:color="auto" w:fill="auto"/>
        <w:spacing w:before="0" w:line="240" w:lineRule="auto"/>
        <w:contextualSpacing/>
      </w:pPr>
    </w:p>
    <w:p w:rsidR="003445F9" w:rsidRPr="0040313C" w:rsidRDefault="003445F9" w:rsidP="003445F9">
      <w:pPr>
        <w:pStyle w:val="32"/>
        <w:shd w:val="clear" w:color="auto" w:fill="auto"/>
        <w:spacing w:before="0" w:line="240" w:lineRule="auto"/>
      </w:pPr>
      <w:r w:rsidRPr="0040313C">
        <w:t xml:space="preserve">                                                                               </w:t>
      </w:r>
    </w:p>
    <w:p w:rsidR="003445F9" w:rsidRPr="0040313C" w:rsidRDefault="003445F9" w:rsidP="003445F9">
      <w:pPr>
        <w:pStyle w:val="32"/>
        <w:shd w:val="clear" w:color="auto" w:fill="auto"/>
        <w:spacing w:before="0" w:line="643" w:lineRule="exact"/>
        <w:ind w:left="20" w:right="300"/>
      </w:pPr>
      <w:r w:rsidRPr="0040313C">
        <w:t>М.П.</w:t>
      </w:r>
    </w:p>
    <w:p w:rsidR="003445F9" w:rsidRDefault="003445F9" w:rsidP="003445F9">
      <w:pPr>
        <w:rPr>
          <w:b/>
          <w:bCs/>
          <w:sz w:val="28"/>
          <w:szCs w:val="28"/>
        </w:rPr>
      </w:pPr>
      <w:r>
        <w:br w:type="page"/>
      </w:r>
    </w:p>
    <w:p w:rsidR="003445F9" w:rsidRDefault="003445F9" w:rsidP="003445F9">
      <w:pPr>
        <w:pStyle w:val="Heading1"/>
        <w:spacing w:before="52"/>
        <w:ind w:left="368" w:right="368"/>
        <w:jc w:val="center"/>
        <w:rPr>
          <w:lang w:val="ru-RU"/>
        </w:rPr>
      </w:pPr>
    </w:p>
    <w:p w:rsidR="003445F9" w:rsidRDefault="003445F9" w:rsidP="003445F9">
      <w:pPr>
        <w:pStyle w:val="Heading1"/>
        <w:spacing w:before="52"/>
        <w:ind w:left="368" w:right="368"/>
        <w:jc w:val="center"/>
        <w:rPr>
          <w:lang w:val="ru-RU"/>
        </w:rPr>
      </w:pPr>
    </w:p>
    <w:p w:rsidR="003445F9" w:rsidRDefault="003445F9" w:rsidP="003445F9">
      <w:pPr>
        <w:pStyle w:val="Heading1"/>
        <w:spacing w:before="52"/>
        <w:ind w:left="368" w:right="368"/>
        <w:jc w:val="center"/>
        <w:rPr>
          <w:lang w:val="ru-RU"/>
        </w:rPr>
      </w:pPr>
    </w:p>
    <w:p w:rsidR="003445F9" w:rsidRPr="004E138D" w:rsidRDefault="003445F9" w:rsidP="003445F9">
      <w:pPr>
        <w:pStyle w:val="Heading1"/>
        <w:spacing w:before="52"/>
        <w:ind w:left="368" w:right="368"/>
        <w:jc w:val="center"/>
        <w:rPr>
          <w:lang w:val="ru-RU"/>
        </w:rPr>
      </w:pPr>
      <w:r w:rsidRPr="004E138D">
        <w:rPr>
          <w:lang w:val="ru-RU"/>
        </w:rPr>
        <w:t>Содержание</w:t>
      </w:r>
    </w:p>
    <w:p w:rsidR="003445F9" w:rsidRPr="004E138D" w:rsidRDefault="003445F9" w:rsidP="003445F9">
      <w:pPr>
        <w:pStyle w:val="a3"/>
        <w:spacing w:before="7"/>
        <w:rPr>
          <w:b/>
          <w:sz w:val="15"/>
          <w:lang w:val="ru-RU"/>
        </w:rPr>
      </w:pPr>
    </w:p>
    <w:p w:rsidR="003445F9" w:rsidRPr="00086FA4" w:rsidRDefault="003445F9" w:rsidP="003445F9">
      <w:pPr>
        <w:pStyle w:val="a3"/>
        <w:spacing w:before="65"/>
        <w:ind w:right="99"/>
        <w:jc w:val="right"/>
        <w:rPr>
          <w:lang w:val="ru-RU"/>
        </w:rPr>
      </w:pPr>
      <w:r w:rsidRPr="00086FA4">
        <w:rPr>
          <w:lang w:val="ru-RU"/>
        </w:rPr>
        <w:t>Стр.</w:t>
      </w:r>
    </w:p>
    <w:p w:rsidR="003445F9" w:rsidRPr="00086FA4" w:rsidRDefault="003445F9" w:rsidP="003445F9">
      <w:pPr>
        <w:pStyle w:val="a3"/>
        <w:rPr>
          <w:sz w:val="16"/>
          <w:lang w:val="ru-RU"/>
        </w:rPr>
      </w:pPr>
    </w:p>
    <w:p w:rsidR="003445F9" w:rsidRDefault="003445F9" w:rsidP="003445F9">
      <w:pPr>
        <w:pStyle w:val="a3"/>
        <w:spacing w:before="65" w:line="276" w:lineRule="auto"/>
        <w:ind w:left="102" w:right="1495"/>
        <w:rPr>
          <w:lang w:val="ru-RU"/>
        </w:rPr>
      </w:pPr>
      <w:r w:rsidRPr="00B418F2">
        <w:rPr>
          <w:lang w:val="ru-RU"/>
        </w:rPr>
        <w:t>1.Паспорт программы производс</w:t>
      </w:r>
      <w:r>
        <w:rPr>
          <w:lang w:val="ru-RU"/>
        </w:rPr>
        <w:t xml:space="preserve">твенной практики </w:t>
      </w:r>
    </w:p>
    <w:p w:rsidR="003445F9" w:rsidRPr="00B418F2" w:rsidRDefault="003445F9" w:rsidP="003445F9">
      <w:pPr>
        <w:pStyle w:val="a3"/>
        <w:spacing w:before="65" w:line="276" w:lineRule="auto"/>
        <w:ind w:left="102" w:right="1495"/>
        <w:rPr>
          <w:lang w:val="ru-RU"/>
        </w:rPr>
      </w:pPr>
      <w:r w:rsidRPr="00B418F2">
        <w:rPr>
          <w:lang w:val="ru-RU"/>
        </w:rPr>
        <w:t xml:space="preserve"> 2.Результаты освоения программы производ</w:t>
      </w:r>
      <w:r>
        <w:rPr>
          <w:lang w:val="ru-RU"/>
        </w:rPr>
        <w:t>ственной практики</w:t>
      </w:r>
    </w:p>
    <w:p w:rsidR="003445F9" w:rsidRPr="00B418F2" w:rsidRDefault="003445F9" w:rsidP="003445F9">
      <w:pPr>
        <w:pStyle w:val="a3"/>
        <w:spacing w:before="3"/>
        <w:ind w:left="102"/>
        <w:rPr>
          <w:lang w:val="ru-RU"/>
        </w:rPr>
      </w:pPr>
      <w:r w:rsidRPr="00B418F2">
        <w:rPr>
          <w:lang w:val="ru-RU"/>
        </w:rPr>
        <w:t>3.Структура и содержание производс</w:t>
      </w:r>
      <w:r>
        <w:rPr>
          <w:lang w:val="ru-RU"/>
        </w:rPr>
        <w:t xml:space="preserve">твенной практики </w:t>
      </w:r>
    </w:p>
    <w:p w:rsidR="003445F9" w:rsidRPr="00B418F2" w:rsidRDefault="003445F9" w:rsidP="003445F9">
      <w:pPr>
        <w:pStyle w:val="a5"/>
        <w:numPr>
          <w:ilvl w:val="0"/>
          <w:numId w:val="3"/>
        </w:numPr>
        <w:tabs>
          <w:tab w:val="left" w:pos="383"/>
        </w:tabs>
        <w:spacing w:before="47" w:line="276" w:lineRule="auto"/>
        <w:ind w:right="2144" w:firstLine="0"/>
        <w:rPr>
          <w:sz w:val="28"/>
          <w:lang w:val="ru-RU"/>
        </w:rPr>
      </w:pPr>
      <w:r w:rsidRPr="00B418F2">
        <w:rPr>
          <w:sz w:val="28"/>
          <w:lang w:val="ru-RU"/>
        </w:rPr>
        <w:t>Условия реализации программы производс</w:t>
      </w:r>
      <w:r>
        <w:rPr>
          <w:sz w:val="28"/>
          <w:lang w:val="ru-RU"/>
        </w:rPr>
        <w:t>твенной практики</w:t>
      </w:r>
    </w:p>
    <w:p w:rsidR="003445F9" w:rsidRPr="00B418F2" w:rsidRDefault="003445F9" w:rsidP="003445F9">
      <w:pPr>
        <w:pStyle w:val="a5"/>
        <w:numPr>
          <w:ilvl w:val="0"/>
          <w:numId w:val="3"/>
        </w:numPr>
        <w:tabs>
          <w:tab w:val="left" w:pos="383"/>
        </w:tabs>
        <w:spacing w:before="1" w:line="278" w:lineRule="auto"/>
        <w:ind w:right="1098" w:firstLine="0"/>
        <w:rPr>
          <w:sz w:val="28"/>
          <w:lang w:val="ru-RU"/>
        </w:rPr>
      </w:pPr>
      <w:r w:rsidRPr="00B418F2">
        <w:rPr>
          <w:sz w:val="28"/>
          <w:lang w:val="ru-RU"/>
        </w:rPr>
        <w:t>Контроль и оценка результатов освоения произв</w:t>
      </w:r>
      <w:r>
        <w:rPr>
          <w:sz w:val="28"/>
          <w:lang w:val="ru-RU"/>
        </w:rPr>
        <w:t xml:space="preserve">одственной практики </w:t>
      </w:r>
    </w:p>
    <w:p w:rsidR="003445F9" w:rsidRPr="00A17725" w:rsidRDefault="003445F9" w:rsidP="003445F9">
      <w:pPr>
        <w:pStyle w:val="a5"/>
        <w:numPr>
          <w:ilvl w:val="0"/>
          <w:numId w:val="3"/>
        </w:numPr>
        <w:tabs>
          <w:tab w:val="left" w:pos="383"/>
        </w:tabs>
        <w:spacing w:line="276" w:lineRule="auto"/>
        <w:ind w:right="2525" w:firstLine="0"/>
        <w:jc w:val="left"/>
        <w:rPr>
          <w:sz w:val="28"/>
          <w:lang w:val="ru-RU"/>
        </w:rPr>
      </w:pPr>
      <w:r w:rsidRPr="00A17725">
        <w:rPr>
          <w:sz w:val="28"/>
          <w:lang w:val="ru-RU"/>
        </w:rPr>
        <w:t xml:space="preserve"> Приложения:</w:t>
      </w:r>
    </w:p>
    <w:p w:rsidR="003445F9" w:rsidRPr="00B418F2" w:rsidRDefault="003445F9" w:rsidP="003445F9">
      <w:pPr>
        <w:pStyle w:val="a3"/>
        <w:tabs>
          <w:tab w:val="left" w:pos="2099"/>
        </w:tabs>
        <w:spacing w:before="3" w:line="276" w:lineRule="auto"/>
        <w:ind w:left="102" w:right="643"/>
        <w:rPr>
          <w:lang w:val="ru-RU"/>
        </w:rPr>
      </w:pPr>
      <w:r w:rsidRPr="00B418F2">
        <w:rPr>
          <w:lang w:val="ru-RU"/>
        </w:rPr>
        <w:t>Приложение</w:t>
      </w:r>
      <w:proofErr w:type="gramStart"/>
      <w:r w:rsidRPr="00B418F2">
        <w:rPr>
          <w:spacing w:val="-1"/>
          <w:lang w:val="ru-RU"/>
        </w:rPr>
        <w:t xml:space="preserve"> </w:t>
      </w:r>
      <w:r w:rsidRPr="00B418F2">
        <w:rPr>
          <w:lang w:val="ru-RU"/>
        </w:rPr>
        <w:t>А</w:t>
      </w:r>
      <w:proofErr w:type="gramEnd"/>
      <w:r w:rsidRPr="00B418F2">
        <w:rPr>
          <w:lang w:val="ru-RU"/>
        </w:rPr>
        <w:tab/>
      </w:r>
      <w:r>
        <w:rPr>
          <w:lang w:val="ru-RU"/>
        </w:rPr>
        <w:t xml:space="preserve"> Титульный лист</w:t>
      </w:r>
      <w:r w:rsidRPr="00B418F2">
        <w:rPr>
          <w:lang w:val="ru-RU"/>
        </w:rPr>
        <w:t xml:space="preserve"> отчета </w:t>
      </w:r>
      <w:r>
        <w:rPr>
          <w:lang w:val="ru-RU"/>
        </w:rPr>
        <w:t>п</w:t>
      </w:r>
      <w:r w:rsidRPr="00B418F2">
        <w:rPr>
          <w:lang w:val="ru-RU"/>
        </w:rPr>
        <w:t>о</w:t>
      </w:r>
      <w:r w:rsidRPr="00B418F2">
        <w:rPr>
          <w:spacing w:val="-13"/>
          <w:lang w:val="ru-RU"/>
        </w:rPr>
        <w:t xml:space="preserve"> </w:t>
      </w:r>
      <w:r w:rsidRPr="00B418F2">
        <w:rPr>
          <w:lang w:val="ru-RU"/>
        </w:rPr>
        <w:t>практике.</w:t>
      </w:r>
    </w:p>
    <w:p w:rsidR="003445F9" w:rsidRPr="00B418F2" w:rsidRDefault="003445F9" w:rsidP="003445F9">
      <w:pPr>
        <w:pStyle w:val="a3"/>
        <w:tabs>
          <w:tab w:val="left" w:pos="2126"/>
        </w:tabs>
        <w:spacing w:before="1"/>
        <w:ind w:left="102"/>
        <w:rPr>
          <w:lang w:val="ru-RU"/>
        </w:rPr>
      </w:pPr>
      <w:r w:rsidRPr="00B418F2">
        <w:rPr>
          <w:lang w:val="ru-RU"/>
        </w:rPr>
        <w:t>Приложение</w:t>
      </w:r>
      <w:proofErr w:type="gramStart"/>
      <w:r w:rsidRPr="00B418F2">
        <w:rPr>
          <w:spacing w:val="65"/>
          <w:lang w:val="ru-RU"/>
        </w:rPr>
        <w:t xml:space="preserve"> </w:t>
      </w:r>
      <w:r>
        <w:rPr>
          <w:lang w:val="ru-RU"/>
        </w:rPr>
        <w:t>Б</w:t>
      </w:r>
      <w:proofErr w:type="gramEnd"/>
      <w:r w:rsidRPr="00B418F2">
        <w:rPr>
          <w:lang w:val="ru-RU"/>
        </w:rPr>
        <w:tab/>
      </w:r>
      <w:r>
        <w:rPr>
          <w:lang w:val="ru-RU"/>
        </w:rPr>
        <w:t>Дневник</w:t>
      </w:r>
      <w:r w:rsidRPr="00B418F2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 xml:space="preserve">прохождения </w:t>
      </w:r>
      <w:r w:rsidRPr="00B418F2">
        <w:rPr>
          <w:lang w:val="ru-RU"/>
        </w:rPr>
        <w:t>практики.</w:t>
      </w:r>
    </w:p>
    <w:p w:rsidR="003445F9" w:rsidRPr="00B418F2" w:rsidRDefault="003445F9" w:rsidP="003445F9">
      <w:pPr>
        <w:pStyle w:val="a3"/>
        <w:tabs>
          <w:tab w:val="left" w:pos="2157"/>
        </w:tabs>
        <w:spacing w:before="47"/>
        <w:ind w:left="102"/>
        <w:rPr>
          <w:lang w:val="ru-RU"/>
        </w:rPr>
      </w:pPr>
      <w:r w:rsidRPr="00B418F2">
        <w:rPr>
          <w:lang w:val="ru-RU"/>
        </w:rPr>
        <w:t>Приложение</w:t>
      </w:r>
      <w:proofErr w:type="gramStart"/>
      <w:r w:rsidRPr="00B418F2">
        <w:rPr>
          <w:spacing w:val="67"/>
          <w:lang w:val="ru-RU"/>
        </w:rPr>
        <w:t xml:space="preserve"> </w:t>
      </w:r>
      <w:r>
        <w:rPr>
          <w:lang w:val="ru-RU"/>
        </w:rPr>
        <w:t>В</w:t>
      </w:r>
      <w:proofErr w:type="gramEnd"/>
      <w:r w:rsidRPr="00B418F2">
        <w:rPr>
          <w:lang w:val="ru-RU"/>
        </w:rPr>
        <w:tab/>
      </w:r>
      <w:r>
        <w:rPr>
          <w:lang w:val="ru-RU"/>
        </w:rPr>
        <w:t xml:space="preserve"> Характеристика-отзыв </w:t>
      </w:r>
      <w:r w:rsidRPr="00B418F2">
        <w:rPr>
          <w:lang w:val="ru-RU"/>
        </w:rPr>
        <w:t>организации на</w:t>
      </w:r>
      <w:r w:rsidRPr="00B418F2">
        <w:rPr>
          <w:spacing w:val="-18"/>
          <w:lang w:val="ru-RU"/>
        </w:rPr>
        <w:t xml:space="preserve"> </w:t>
      </w:r>
      <w:r w:rsidRPr="00B418F2">
        <w:rPr>
          <w:lang w:val="ru-RU"/>
        </w:rPr>
        <w:t>обучающегося</w:t>
      </w:r>
      <w:r w:rsidRPr="00B418F2">
        <w:rPr>
          <w:spacing w:val="-4"/>
          <w:lang w:val="ru-RU"/>
        </w:rPr>
        <w:t xml:space="preserve"> </w:t>
      </w:r>
      <w:r w:rsidRPr="00B418F2">
        <w:rPr>
          <w:lang w:val="ru-RU"/>
        </w:rPr>
        <w:t>по освоению общих</w:t>
      </w:r>
      <w:r w:rsidRPr="00B418F2">
        <w:rPr>
          <w:spacing w:val="-8"/>
          <w:lang w:val="ru-RU"/>
        </w:rPr>
        <w:t xml:space="preserve"> </w:t>
      </w:r>
      <w:r w:rsidRPr="00B418F2">
        <w:rPr>
          <w:lang w:val="ru-RU"/>
        </w:rPr>
        <w:t>компетенций.</w:t>
      </w:r>
    </w:p>
    <w:p w:rsidR="003445F9" w:rsidRDefault="003445F9" w:rsidP="003445F9">
      <w:pPr>
        <w:pStyle w:val="a3"/>
        <w:tabs>
          <w:tab w:val="left" w:pos="2136"/>
        </w:tabs>
        <w:spacing w:before="48" w:line="278" w:lineRule="auto"/>
        <w:ind w:left="102" w:right="675"/>
        <w:rPr>
          <w:lang w:val="ru-RU"/>
        </w:rPr>
      </w:pPr>
      <w:r w:rsidRPr="00B418F2">
        <w:rPr>
          <w:lang w:val="ru-RU"/>
        </w:rPr>
        <w:t>Приложение</w:t>
      </w:r>
      <w:r>
        <w:rPr>
          <w:lang w:val="ru-RU"/>
        </w:rPr>
        <w:t xml:space="preserve"> Г</w:t>
      </w:r>
      <w:r w:rsidRPr="00B418F2">
        <w:rPr>
          <w:lang w:val="ru-RU"/>
        </w:rPr>
        <w:tab/>
      </w:r>
      <w:r>
        <w:rPr>
          <w:lang w:val="ru-RU"/>
        </w:rPr>
        <w:t>Календарно-тематический план.</w:t>
      </w:r>
    </w:p>
    <w:p w:rsidR="003445F9" w:rsidRPr="00B418F2" w:rsidRDefault="003445F9" w:rsidP="003445F9">
      <w:pPr>
        <w:pStyle w:val="a3"/>
        <w:tabs>
          <w:tab w:val="left" w:pos="2136"/>
        </w:tabs>
        <w:spacing w:before="48" w:line="278" w:lineRule="auto"/>
        <w:ind w:left="102" w:right="675"/>
        <w:rPr>
          <w:lang w:val="ru-RU"/>
        </w:rPr>
        <w:sectPr w:rsidR="003445F9" w:rsidRPr="00B418F2">
          <w:pgSz w:w="11910" w:h="16840"/>
          <w:pgMar w:top="1060" w:right="460" w:bottom="280" w:left="1600" w:header="720" w:footer="720" w:gutter="0"/>
          <w:cols w:space="720"/>
        </w:sectPr>
      </w:pPr>
      <w:r>
        <w:rPr>
          <w:lang w:val="ru-RU"/>
        </w:rPr>
        <w:t xml:space="preserve"> </w:t>
      </w:r>
    </w:p>
    <w:p w:rsidR="003445F9" w:rsidRPr="00B418F2" w:rsidRDefault="003445F9" w:rsidP="003445F9">
      <w:pPr>
        <w:pStyle w:val="Heading1"/>
        <w:spacing w:before="103" w:line="276" w:lineRule="auto"/>
        <w:ind w:right="102"/>
        <w:jc w:val="center"/>
        <w:rPr>
          <w:lang w:val="ru-RU"/>
        </w:rPr>
      </w:pPr>
      <w:r w:rsidRPr="00B418F2">
        <w:rPr>
          <w:lang w:val="ru-RU"/>
        </w:rPr>
        <w:lastRenderedPageBreak/>
        <w:t>1.</w:t>
      </w:r>
      <w:r>
        <w:rPr>
          <w:lang w:val="ru-RU"/>
        </w:rPr>
        <w:t xml:space="preserve"> </w:t>
      </w:r>
      <w:r w:rsidRPr="00B418F2">
        <w:rPr>
          <w:lang w:val="ru-RU"/>
        </w:rPr>
        <w:t xml:space="preserve">ПАСПОРТ РАБОЧЕЙ ПРОГРАММЫ </w:t>
      </w:r>
      <w:r>
        <w:rPr>
          <w:lang w:val="ru-RU"/>
        </w:rPr>
        <w:t>ПРОИЗВОДСТВЕННОЙ</w:t>
      </w:r>
    </w:p>
    <w:p w:rsidR="003445F9" w:rsidRDefault="003445F9" w:rsidP="003445F9">
      <w:pPr>
        <w:pStyle w:val="Heading1"/>
        <w:spacing w:before="103" w:line="276" w:lineRule="auto"/>
        <w:ind w:right="102"/>
        <w:jc w:val="center"/>
        <w:rPr>
          <w:lang w:val="ru-RU"/>
        </w:rPr>
      </w:pPr>
      <w:r w:rsidRPr="00B418F2">
        <w:rPr>
          <w:lang w:val="ru-RU"/>
        </w:rPr>
        <w:t>ПРАКТИКИ</w:t>
      </w:r>
    </w:p>
    <w:p w:rsidR="003445F9" w:rsidRDefault="003445F9" w:rsidP="003445F9">
      <w:pPr>
        <w:pStyle w:val="Heading1"/>
        <w:spacing w:before="103" w:line="276" w:lineRule="auto"/>
        <w:ind w:right="102"/>
        <w:rPr>
          <w:lang w:val="ru-RU"/>
        </w:rPr>
      </w:pPr>
    </w:p>
    <w:p w:rsidR="003445F9" w:rsidRPr="009B4A8F" w:rsidRDefault="003445F9" w:rsidP="003445F9">
      <w:pPr>
        <w:pStyle w:val="Heading1"/>
        <w:spacing w:before="103" w:line="276" w:lineRule="auto"/>
        <w:ind w:right="102"/>
        <w:rPr>
          <w:b w:val="0"/>
          <w:lang w:val="ru-RU"/>
        </w:rPr>
      </w:pPr>
      <w:r w:rsidRPr="009B4A8F">
        <w:rPr>
          <w:lang w:val="ru-RU"/>
        </w:rPr>
        <w:t>Область применения</w:t>
      </w:r>
      <w:r w:rsidRPr="009B4A8F">
        <w:rPr>
          <w:spacing w:val="-8"/>
          <w:lang w:val="ru-RU"/>
        </w:rPr>
        <w:t xml:space="preserve"> </w:t>
      </w:r>
      <w:r w:rsidRPr="009B4A8F">
        <w:rPr>
          <w:lang w:val="ru-RU"/>
        </w:rPr>
        <w:t>программы</w:t>
      </w:r>
    </w:p>
    <w:p w:rsidR="003445F9" w:rsidRDefault="003445F9" w:rsidP="003445F9">
      <w:pPr>
        <w:pStyle w:val="a3"/>
        <w:tabs>
          <w:tab w:val="left" w:pos="9233"/>
        </w:tabs>
        <w:spacing w:before="244"/>
        <w:ind w:right="100" w:firstLine="709"/>
        <w:jc w:val="both"/>
        <w:rPr>
          <w:lang w:val="ru-RU"/>
        </w:rPr>
      </w:pPr>
      <w:r>
        <w:rPr>
          <w:lang w:val="ru-RU"/>
        </w:rPr>
        <w:t>Рабочая программа производственной</w:t>
      </w:r>
      <w:r w:rsidRPr="00B418F2">
        <w:rPr>
          <w:lang w:val="ru-RU"/>
        </w:rPr>
        <w:t xml:space="preserve"> практики является составной частью (разделом)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 </w:t>
      </w:r>
      <w:r>
        <w:rPr>
          <w:lang w:val="ru-RU"/>
        </w:rPr>
        <w:t>по специальности СПО 19.02.10 «Технология продукции общественного питания».</w:t>
      </w:r>
    </w:p>
    <w:p w:rsidR="003445F9" w:rsidRDefault="003445F9" w:rsidP="003445F9">
      <w:pPr>
        <w:pStyle w:val="a3"/>
        <w:tabs>
          <w:tab w:val="left" w:pos="9233"/>
        </w:tabs>
        <w:spacing w:before="244"/>
        <w:ind w:right="100" w:firstLine="709"/>
        <w:jc w:val="both"/>
        <w:rPr>
          <w:lang w:val="ru-RU"/>
        </w:rPr>
      </w:pPr>
    </w:p>
    <w:p w:rsidR="003445F9" w:rsidRPr="001B015E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5E">
        <w:rPr>
          <w:rFonts w:ascii="Times New Roman" w:hAnsi="Times New Roman" w:cs="Times New Roman"/>
          <w:sz w:val="28"/>
          <w:szCs w:val="28"/>
        </w:rPr>
        <w:t>Программа ПМ.06 «Организация работы структурного подразделения»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19.02.10 «Технология продукции общественного питания» (базовой подготовки) в части освоения основного вида профессиональной деятельности (ВПД): Организация работы структурного подразделения и соответствующих профессиональных компетенций:</w:t>
      </w:r>
    </w:p>
    <w:p w:rsidR="003445F9" w:rsidRPr="001B015E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F9" w:rsidRPr="001B015E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5E">
        <w:rPr>
          <w:rFonts w:ascii="Times New Roman" w:hAnsi="Times New Roman" w:cs="Times New Roman"/>
          <w:sz w:val="28"/>
          <w:szCs w:val="28"/>
        </w:rPr>
        <w:t>ПК 6.1. Участвовать в планировании основных показателей производства.</w:t>
      </w:r>
    </w:p>
    <w:p w:rsidR="003445F9" w:rsidRPr="001B015E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5E">
        <w:rPr>
          <w:rFonts w:ascii="Times New Roman" w:hAnsi="Times New Roman" w:cs="Times New Roman"/>
          <w:sz w:val="28"/>
          <w:szCs w:val="28"/>
        </w:rPr>
        <w:t>ПК 6.2. Планировать выполнение работ исполнителем.</w:t>
      </w:r>
    </w:p>
    <w:p w:rsidR="003445F9" w:rsidRPr="001B015E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5E">
        <w:rPr>
          <w:rFonts w:ascii="Times New Roman" w:hAnsi="Times New Roman" w:cs="Times New Roman"/>
          <w:sz w:val="28"/>
          <w:szCs w:val="28"/>
        </w:rPr>
        <w:t>ПК 6.3. Организовывать работу трудового коллектива.</w:t>
      </w:r>
    </w:p>
    <w:p w:rsidR="003445F9" w:rsidRPr="001B015E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15E">
        <w:rPr>
          <w:rFonts w:ascii="Times New Roman" w:hAnsi="Times New Roman" w:cs="Times New Roman"/>
          <w:sz w:val="28"/>
          <w:szCs w:val="28"/>
        </w:rPr>
        <w:t>ПК 6.4. Контролировать ход и оценивать результаты выполнения работ исполнителями.</w:t>
      </w:r>
    </w:p>
    <w:p w:rsidR="003445F9" w:rsidRPr="00B418F2" w:rsidRDefault="003445F9" w:rsidP="003445F9">
      <w:pPr>
        <w:ind w:firstLine="709"/>
        <w:jc w:val="both"/>
        <w:rPr>
          <w:sz w:val="18"/>
        </w:rPr>
      </w:pPr>
      <w:r w:rsidRPr="001B015E">
        <w:rPr>
          <w:rFonts w:ascii="Times New Roman" w:hAnsi="Times New Roman" w:cs="Times New Roman"/>
          <w:sz w:val="28"/>
          <w:szCs w:val="28"/>
        </w:rPr>
        <w:t xml:space="preserve">ПК 6.5. Вести утвержденную учетно-отчетную документацию. </w:t>
      </w:r>
    </w:p>
    <w:p w:rsidR="003445F9" w:rsidRPr="00B418F2" w:rsidRDefault="003445F9" w:rsidP="003445F9">
      <w:pPr>
        <w:pStyle w:val="a3"/>
        <w:rPr>
          <w:sz w:val="18"/>
          <w:lang w:val="ru-RU"/>
        </w:rPr>
      </w:pPr>
    </w:p>
    <w:p w:rsidR="003445F9" w:rsidRPr="00B418F2" w:rsidRDefault="003445F9" w:rsidP="003445F9">
      <w:pPr>
        <w:pStyle w:val="a3"/>
        <w:spacing w:before="8"/>
        <w:rPr>
          <w:sz w:val="15"/>
          <w:lang w:val="ru-RU"/>
        </w:rPr>
      </w:pPr>
    </w:p>
    <w:p w:rsidR="003445F9" w:rsidRPr="00B418F2" w:rsidRDefault="003445F9" w:rsidP="003445F9">
      <w:pPr>
        <w:pStyle w:val="Heading1"/>
        <w:numPr>
          <w:ilvl w:val="1"/>
          <w:numId w:val="2"/>
        </w:numPr>
        <w:tabs>
          <w:tab w:val="left" w:pos="615"/>
        </w:tabs>
        <w:ind w:left="614"/>
        <w:rPr>
          <w:lang w:val="ru-RU"/>
        </w:rPr>
      </w:pPr>
      <w:r w:rsidRPr="00B418F2">
        <w:rPr>
          <w:lang w:val="ru-RU"/>
        </w:rPr>
        <w:t>Цели и задачи производственной практики:</w:t>
      </w:r>
    </w:p>
    <w:p w:rsidR="003445F9" w:rsidRPr="00B418F2" w:rsidRDefault="003445F9" w:rsidP="003445F9">
      <w:pPr>
        <w:pStyle w:val="a3"/>
        <w:spacing w:before="5"/>
        <w:rPr>
          <w:b/>
          <w:sz w:val="27"/>
          <w:lang w:val="ru-RU"/>
        </w:rPr>
      </w:pPr>
    </w:p>
    <w:p w:rsidR="003445F9" w:rsidRPr="00B418F2" w:rsidRDefault="003445F9" w:rsidP="003445F9">
      <w:pPr>
        <w:pStyle w:val="a3"/>
        <w:spacing w:before="1"/>
        <w:ind w:right="100" w:firstLine="709"/>
        <w:jc w:val="both"/>
        <w:rPr>
          <w:lang w:val="ru-RU"/>
        </w:rPr>
      </w:pPr>
      <w:r w:rsidRPr="00B418F2">
        <w:rPr>
          <w:lang w:val="ru-RU"/>
        </w:rPr>
        <w:t>Углубление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</w:t>
      </w:r>
      <w:r>
        <w:rPr>
          <w:lang w:val="ru-RU"/>
        </w:rPr>
        <w:t>циях различных организационно-</w:t>
      </w:r>
      <w:r w:rsidRPr="00B418F2">
        <w:rPr>
          <w:lang w:val="ru-RU"/>
        </w:rPr>
        <w:t>правовых форм.</w:t>
      </w:r>
    </w:p>
    <w:p w:rsidR="003445F9" w:rsidRPr="00B418F2" w:rsidRDefault="003445F9" w:rsidP="003445F9">
      <w:pPr>
        <w:pStyle w:val="a3"/>
        <w:rPr>
          <w:lang w:val="ru-RU"/>
        </w:rPr>
      </w:pPr>
    </w:p>
    <w:p w:rsidR="003445F9" w:rsidRPr="00B418F2" w:rsidRDefault="003445F9" w:rsidP="003445F9">
      <w:pPr>
        <w:pStyle w:val="a3"/>
        <w:spacing w:before="1"/>
        <w:rPr>
          <w:sz w:val="22"/>
          <w:lang w:val="ru-RU"/>
        </w:rPr>
      </w:pPr>
    </w:p>
    <w:p w:rsidR="003445F9" w:rsidRPr="00B418F2" w:rsidRDefault="003445F9" w:rsidP="003445F9">
      <w:pPr>
        <w:pStyle w:val="Heading1"/>
        <w:numPr>
          <w:ilvl w:val="1"/>
          <w:numId w:val="2"/>
        </w:numPr>
        <w:tabs>
          <w:tab w:val="left" w:pos="652"/>
        </w:tabs>
        <w:spacing w:line="278" w:lineRule="auto"/>
        <w:ind w:right="98" w:firstLine="0"/>
        <w:rPr>
          <w:lang w:val="ru-RU"/>
        </w:rPr>
      </w:pPr>
      <w:r w:rsidRPr="00B418F2">
        <w:rPr>
          <w:lang w:val="ru-RU"/>
        </w:rPr>
        <w:t>Количество часов на освоение рабочей программы производственной практики</w:t>
      </w:r>
      <w:r w:rsidRPr="00B418F2">
        <w:rPr>
          <w:spacing w:val="-3"/>
          <w:lang w:val="ru-RU"/>
        </w:rPr>
        <w:t xml:space="preserve"> </w:t>
      </w:r>
      <w:r w:rsidRPr="00B418F2">
        <w:rPr>
          <w:lang w:val="ru-RU"/>
        </w:rPr>
        <w:t>(преддипломной)</w:t>
      </w:r>
    </w:p>
    <w:p w:rsidR="003445F9" w:rsidRPr="001779A9" w:rsidRDefault="003445F9" w:rsidP="003445F9">
      <w:pPr>
        <w:pStyle w:val="a3"/>
        <w:spacing w:before="192"/>
        <w:ind w:left="122"/>
        <w:jc w:val="both"/>
        <w:rPr>
          <w:lang w:val="ru-RU"/>
        </w:rPr>
      </w:pPr>
      <w:proofErr w:type="spellStart"/>
      <w:r>
        <w:t>Всего</w:t>
      </w:r>
      <w:proofErr w:type="spellEnd"/>
      <w:r>
        <w:t xml:space="preserve">    </w:t>
      </w:r>
      <w:r>
        <w:rPr>
          <w:lang w:val="ru-RU"/>
        </w:rPr>
        <w:t>2</w:t>
      </w:r>
      <w:r>
        <w:t xml:space="preserve">    </w:t>
      </w:r>
      <w:proofErr w:type="spellStart"/>
      <w:r>
        <w:t>недел</w:t>
      </w:r>
      <w:proofErr w:type="spellEnd"/>
      <w:r>
        <w:rPr>
          <w:lang w:val="ru-RU"/>
        </w:rPr>
        <w:t>и</w:t>
      </w:r>
      <w:r>
        <w:t xml:space="preserve">,     </w:t>
      </w:r>
      <w:r>
        <w:rPr>
          <w:lang w:val="ru-RU"/>
        </w:rPr>
        <w:t xml:space="preserve">72 </w:t>
      </w:r>
      <w:proofErr w:type="spellStart"/>
      <w:r>
        <w:t>час</w:t>
      </w:r>
      <w:proofErr w:type="spellEnd"/>
      <w:r>
        <w:rPr>
          <w:lang w:val="ru-RU"/>
        </w:rPr>
        <w:t>а</w:t>
      </w:r>
    </w:p>
    <w:p w:rsidR="003445F9" w:rsidRDefault="003445F9" w:rsidP="003445F9">
      <w:pPr>
        <w:pStyle w:val="a3"/>
        <w:spacing w:before="1"/>
        <w:rPr>
          <w:sz w:val="22"/>
        </w:rPr>
      </w:pPr>
    </w:p>
    <w:p w:rsidR="003445F9" w:rsidRDefault="003445F9" w:rsidP="003445F9">
      <w:pPr>
        <w:rPr>
          <w:b/>
          <w:bCs/>
          <w:sz w:val="28"/>
          <w:szCs w:val="28"/>
        </w:rPr>
      </w:pPr>
      <w:r>
        <w:br w:type="page"/>
      </w:r>
    </w:p>
    <w:p w:rsidR="003445F9" w:rsidRPr="00B418F2" w:rsidRDefault="003445F9" w:rsidP="003445F9">
      <w:pPr>
        <w:pStyle w:val="Heading1"/>
        <w:numPr>
          <w:ilvl w:val="0"/>
          <w:numId w:val="1"/>
        </w:numPr>
        <w:tabs>
          <w:tab w:val="left" w:pos="952"/>
        </w:tabs>
        <w:ind w:right="101" w:firstLine="0"/>
        <w:jc w:val="center"/>
        <w:rPr>
          <w:lang w:val="ru-RU"/>
        </w:rPr>
      </w:pPr>
      <w:r w:rsidRPr="00B418F2">
        <w:rPr>
          <w:lang w:val="ru-RU"/>
        </w:rPr>
        <w:lastRenderedPageBreak/>
        <w:t>РЕЗУЛЬТАТЫ ОСВОЕНИЯ РАБОЧЕЙ ПРОГРАММЫ ПРОИЗВОДСТВЕННОЙ ПРАКТИКИ</w:t>
      </w:r>
    </w:p>
    <w:p w:rsidR="003445F9" w:rsidRDefault="003445F9" w:rsidP="003445F9">
      <w:pPr>
        <w:pStyle w:val="a3"/>
        <w:spacing w:before="194"/>
        <w:ind w:right="107" w:firstLine="709"/>
        <w:jc w:val="both"/>
        <w:rPr>
          <w:lang w:val="ru-RU"/>
        </w:rPr>
      </w:pPr>
      <w:r w:rsidRPr="00B418F2">
        <w:rPr>
          <w:lang w:val="ru-RU"/>
        </w:rPr>
        <w:t>В результате освоения программы производственной практики (преддипломной) обучающийся должен развить общие и профессиональные компетенции, углубить первоначальный практический</w:t>
      </w:r>
      <w:r w:rsidRPr="00B418F2">
        <w:rPr>
          <w:spacing w:val="-21"/>
          <w:lang w:val="ru-RU"/>
        </w:rPr>
        <w:t xml:space="preserve"> </w:t>
      </w:r>
      <w:r w:rsidRPr="00B418F2">
        <w:rPr>
          <w:lang w:val="ru-RU"/>
        </w:rPr>
        <w:t>опыт.</w:t>
      </w:r>
    </w:p>
    <w:p w:rsidR="003445F9" w:rsidRDefault="003445F9" w:rsidP="003445F9">
      <w:pPr>
        <w:pStyle w:val="a3"/>
        <w:spacing w:before="194"/>
        <w:ind w:right="107" w:firstLine="709"/>
        <w:jc w:val="both"/>
        <w:rPr>
          <w:lang w:val="ru-RU"/>
        </w:rPr>
      </w:pPr>
    </w:p>
    <w:tbl>
      <w:tblPr>
        <w:tblStyle w:val="aa"/>
        <w:tblW w:w="0" w:type="auto"/>
        <w:tblLook w:val="04A0"/>
      </w:tblPr>
      <w:tblGrid>
        <w:gridCol w:w="1242"/>
        <w:gridCol w:w="8328"/>
      </w:tblGrid>
      <w:tr w:rsidR="003445F9" w:rsidTr="008C2E18">
        <w:tc>
          <w:tcPr>
            <w:tcW w:w="1242" w:type="dxa"/>
          </w:tcPr>
          <w:p w:rsidR="003445F9" w:rsidRDefault="003445F9" w:rsidP="008C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8328" w:type="dxa"/>
          </w:tcPr>
          <w:p w:rsidR="003445F9" w:rsidRDefault="003445F9" w:rsidP="008C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</w:tr>
      <w:tr w:rsidR="003445F9" w:rsidRPr="00221F0A" w:rsidTr="008C2E18">
        <w:tc>
          <w:tcPr>
            <w:tcW w:w="1242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6.1.</w:t>
            </w:r>
          </w:p>
        </w:tc>
        <w:tc>
          <w:tcPr>
            <w:tcW w:w="8328" w:type="dxa"/>
          </w:tcPr>
          <w:p w:rsidR="003445F9" w:rsidRPr="00873393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Участвовать в планировании основных показателей производства</w:t>
            </w:r>
          </w:p>
        </w:tc>
      </w:tr>
      <w:tr w:rsidR="003445F9" w:rsidTr="008C2E18">
        <w:tc>
          <w:tcPr>
            <w:tcW w:w="1242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6.2.</w:t>
            </w:r>
          </w:p>
        </w:tc>
        <w:tc>
          <w:tcPr>
            <w:tcW w:w="8328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исполнителем</w:t>
            </w:r>
            <w:proofErr w:type="spellEnd"/>
          </w:p>
        </w:tc>
      </w:tr>
      <w:tr w:rsidR="003445F9" w:rsidTr="008C2E18">
        <w:tc>
          <w:tcPr>
            <w:tcW w:w="1242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6.3.</w:t>
            </w:r>
          </w:p>
        </w:tc>
        <w:tc>
          <w:tcPr>
            <w:tcW w:w="8328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proofErr w:type="spellEnd"/>
          </w:p>
        </w:tc>
      </w:tr>
      <w:tr w:rsidR="003445F9" w:rsidRPr="00221F0A" w:rsidTr="008C2E18">
        <w:tc>
          <w:tcPr>
            <w:tcW w:w="1242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6.4.</w:t>
            </w:r>
          </w:p>
        </w:tc>
        <w:tc>
          <w:tcPr>
            <w:tcW w:w="8328" w:type="dxa"/>
          </w:tcPr>
          <w:p w:rsidR="003445F9" w:rsidRPr="00873393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Контролировать ход и оценивать результаты выполнения работ исполнителями</w:t>
            </w:r>
          </w:p>
        </w:tc>
      </w:tr>
      <w:tr w:rsidR="003445F9" w:rsidRPr="00221F0A" w:rsidTr="008C2E18">
        <w:tc>
          <w:tcPr>
            <w:tcW w:w="1242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8328" w:type="dxa"/>
          </w:tcPr>
          <w:p w:rsidR="003445F9" w:rsidRPr="00873393" w:rsidRDefault="003445F9" w:rsidP="008C2E1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733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Оформлять документацию на поставку и реализацию товаров.</w:t>
            </w:r>
          </w:p>
        </w:tc>
      </w:tr>
      <w:tr w:rsidR="003445F9" w:rsidRPr="00221F0A" w:rsidTr="008C2E18">
        <w:tc>
          <w:tcPr>
            <w:tcW w:w="1242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8328" w:type="dxa"/>
          </w:tcPr>
          <w:p w:rsidR="003445F9" w:rsidRPr="00873393" w:rsidRDefault="003445F9" w:rsidP="008C2E1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733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Участвовать в выработке мер по оптимизации процессов оказания услуг в области профессиональной деятельности.</w:t>
            </w:r>
          </w:p>
        </w:tc>
      </w:tr>
      <w:tr w:rsidR="003445F9" w:rsidRPr="00221F0A" w:rsidTr="008C2E18">
        <w:tc>
          <w:tcPr>
            <w:tcW w:w="1242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328" w:type="dxa"/>
          </w:tcPr>
          <w:p w:rsidR="003445F9" w:rsidRPr="00873393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445F9" w:rsidRPr="00221F0A" w:rsidTr="008C2E18">
        <w:tc>
          <w:tcPr>
            <w:tcW w:w="1242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328" w:type="dxa"/>
          </w:tcPr>
          <w:p w:rsidR="003445F9" w:rsidRPr="00873393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445F9" w:rsidRPr="00221F0A" w:rsidTr="008C2E18">
        <w:tc>
          <w:tcPr>
            <w:tcW w:w="1242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328" w:type="dxa"/>
          </w:tcPr>
          <w:p w:rsidR="003445F9" w:rsidRPr="00873393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445F9" w:rsidRPr="00221F0A" w:rsidTr="008C2E18">
        <w:tc>
          <w:tcPr>
            <w:tcW w:w="1242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328" w:type="dxa"/>
          </w:tcPr>
          <w:p w:rsidR="003445F9" w:rsidRPr="00873393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445F9" w:rsidRPr="00221F0A" w:rsidTr="008C2E18">
        <w:tc>
          <w:tcPr>
            <w:tcW w:w="1242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8328" w:type="dxa"/>
          </w:tcPr>
          <w:p w:rsidR="003445F9" w:rsidRPr="00873393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445F9" w:rsidRPr="00221F0A" w:rsidTr="008C2E18">
        <w:tc>
          <w:tcPr>
            <w:tcW w:w="1242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328" w:type="dxa"/>
          </w:tcPr>
          <w:p w:rsidR="003445F9" w:rsidRPr="00873393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445F9" w:rsidRPr="00221F0A" w:rsidTr="008C2E18">
        <w:tc>
          <w:tcPr>
            <w:tcW w:w="1242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8328" w:type="dxa"/>
          </w:tcPr>
          <w:p w:rsidR="003445F9" w:rsidRPr="00873393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445F9" w:rsidRPr="00221F0A" w:rsidTr="008C2E18">
        <w:tc>
          <w:tcPr>
            <w:tcW w:w="1242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8328" w:type="dxa"/>
          </w:tcPr>
          <w:p w:rsidR="003445F9" w:rsidRPr="00873393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445F9" w:rsidRPr="00221F0A" w:rsidTr="008C2E18">
        <w:tc>
          <w:tcPr>
            <w:tcW w:w="1242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8328" w:type="dxa"/>
          </w:tcPr>
          <w:p w:rsidR="003445F9" w:rsidRPr="00873393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445F9" w:rsidRPr="00221F0A" w:rsidRDefault="003445F9" w:rsidP="003445F9">
      <w:pPr>
        <w:pStyle w:val="a3"/>
        <w:spacing w:before="6"/>
        <w:rPr>
          <w:sz w:val="18"/>
          <w:lang w:val="ru-RU"/>
        </w:rPr>
      </w:pPr>
    </w:p>
    <w:p w:rsidR="003445F9" w:rsidRDefault="003445F9" w:rsidP="003445F9">
      <w:pPr>
        <w:spacing w:before="65"/>
        <w:ind w:right="222" w:firstLine="709"/>
        <w:jc w:val="both"/>
        <w:sectPr w:rsidR="003445F9">
          <w:pgSz w:w="11910" w:h="16840"/>
          <w:pgMar w:top="1120" w:right="340" w:bottom="280" w:left="1480" w:header="720" w:footer="720" w:gutter="0"/>
          <w:cols w:space="720"/>
        </w:sectPr>
      </w:pPr>
      <w:r w:rsidRPr="00B418F2">
        <w:rPr>
          <w:sz w:val="28"/>
        </w:rPr>
        <w:t xml:space="preserve">Быть готовым к самостоятельной трудовой деятельности по видам профессиональной деятельности: </w:t>
      </w:r>
      <w:r>
        <w:rPr>
          <w:sz w:val="28"/>
        </w:rPr>
        <w:t>«</w:t>
      </w:r>
      <w:r w:rsidRPr="001B015E">
        <w:rPr>
          <w:rFonts w:ascii="Times New Roman" w:hAnsi="Times New Roman" w:cs="Times New Roman"/>
          <w:sz w:val="28"/>
          <w:szCs w:val="28"/>
        </w:rPr>
        <w:t>Организация работы структурного подразделения и соответствующих профессиональных компетенций</w:t>
      </w:r>
      <w:r>
        <w:rPr>
          <w:sz w:val="28"/>
          <w:szCs w:val="28"/>
        </w:rPr>
        <w:t>»</w:t>
      </w:r>
    </w:p>
    <w:p w:rsidR="003445F9" w:rsidRPr="00B418F2" w:rsidRDefault="003445F9" w:rsidP="003445F9">
      <w:pPr>
        <w:pStyle w:val="Heading1"/>
        <w:numPr>
          <w:ilvl w:val="0"/>
          <w:numId w:val="1"/>
        </w:numPr>
        <w:tabs>
          <w:tab w:val="left" w:pos="549"/>
        </w:tabs>
        <w:spacing w:before="205"/>
        <w:ind w:left="222" w:right="219" w:firstLine="0"/>
        <w:jc w:val="center"/>
        <w:rPr>
          <w:lang w:val="ru-RU"/>
        </w:rPr>
      </w:pPr>
      <w:r w:rsidRPr="00B418F2">
        <w:rPr>
          <w:lang w:val="ru-RU"/>
        </w:rPr>
        <w:lastRenderedPageBreak/>
        <w:t>СТРУКТУРА И СОДЕРЖАНИЕ ПРОИЗВОДС</w:t>
      </w:r>
      <w:r>
        <w:rPr>
          <w:lang w:val="ru-RU"/>
        </w:rPr>
        <w:t xml:space="preserve">ТВЕННОЙ ПРАКТИКИ </w:t>
      </w:r>
    </w:p>
    <w:p w:rsidR="003445F9" w:rsidRPr="00357F26" w:rsidRDefault="003445F9" w:rsidP="003445F9">
      <w:pPr>
        <w:pStyle w:val="a5"/>
        <w:numPr>
          <w:ilvl w:val="1"/>
          <w:numId w:val="1"/>
        </w:numPr>
        <w:tabs>
          <w:tab w:val="left" w:pos="715"/>
        </w:tabs>
        <w:spacing w:before="199"/>
        <w:ind w:hanging="492"/>
        <w:jc w:val="center"/>
        <w:rPr>
          <w:b/>
          <w:sz w:val="28"/>
          <w:lang w:val="ru-RU"/>
        </w:rPr>
      </w:pPr>
      <w:r w:rsidRPr="00B418F2">
        <w:rPr>
          <w:b/>
          <w:sz w:val="28"/>
          <w:lang w:val="ru-RU"/>
        </w:rPr>
        <w:t xml:space="preserve">Тематический план </w:t>
      </w:r>
      <w:r>
        <w:rPr>
          <w:b/>
          <w:sz w:val="28"/>
          <w:lang w:val="ru-RU"/>
        </w:rPr>
        <w:t xml:space="preserve">и содержание </w:t>
      </w:r>
      <w:r w:rsidRPr="00B418F2">
        <w:rPr>
          <w:b/>
          <w:sz w:val="28"/>
          <w:lang w:val="ru-RU"/>
        </w:rPr>
        <w:t>производственной практики</w:t>
      </w:r>
      <w:r w:rsidRPr="00B418F2">
        <w:rPr>
          <w:b/>
          <w:spacing w:val="-14"/>
          <w:sz w:val="28"/>
          <w:lang w:val="ru-RU"/>
        </w:rPr>
        <w:t xml:space="preserve"> </w:t>
      </w:r>
    </w:p>
    <w:p w:rsidR="003445F9" w:rsidRPr="00873393" w:rsidRDefault="003445F9" w:rsidP="003445F9">
      <w:pPr>
        <w:pStyle w:val="a5"/>
        <w:rPr>
          <w:lang w:val="ru-RU"/>
        </w:rPr>
      </w:pPr>
    </w:p>
    <w:tbl>
      <w:tblPr>
        <w:tblStyle w:val="aa"/>
        <w:tblW w:w="0" w:type="auto"/>
        <w:tblLook w:val="04A0"/>
      </w:tblPr>
      <w:tblGrid>
        <w:gridCol w:w="1356"/>
        <w:gridCol w:w="3389"/>
        <w:gridCol w:w="6845"/>
        <w:gridCol w:w="2572"/>
        <w:gridCol w:w="1505"/>
      </w:tblGrid>
      <w:tr w:rsidR="003445F9" w:rsidTr="008C2E18">
        <w:tc>
          <w:tcPr>
            <w:tcW w:w="1356" w:type="dxa"/>
          </w:tcPr>
          <w:p w:rsidR="003445F9" w:rsidRPr="00AA788D" w:rsidRDefault="003445F9" w:rsidP="008C2E1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A788D">
              <w:rPr>
                <w:sz w:val="20"/>
                <w:szCs w:val="20"/>
              </w:rPr>
              <w:t>Код</w:t>
            </w:r>
            <w:proofErr w:type="spellEnd"/>
            <w:r w:rsidRPr="00AA788D">
              <w:rPr>
                <w:sz w:val="20"/>
                <w:szCs w:val="20"/>
              </w:rPr>
              <w:t xml:space="preserve"> ПК</w:t>
            </w:r>
          </w:p>
        </w:tc>
        <w:tc>
          <w:tcPr>
            <w:tcW w:w="3389" w:type="dxa"/>
          </w:tcPr>
          <w:p w:rsidR="003445F9" w:rsidRPr="00AA788D" w:rsidRDefault="003445F9" w:rsidP="008C2E1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A788D">
              <w:rPr>
                <w:sz w:val="20"/>
                <w:szCs w:val="20"/>
              </w:rPr>
              <w:t>Наименование</w:t>
            </w:r>
            <w:proofErr w:type="spellEnd"/>
            <w:r w:rsidRPr="00AA788D">
              <w:rPr>
                <w:sz w:val="20"/>
                <w:szCs w:val="20"/>
              </w:rPr>
              <w:t xml:space="preserve"> </w:t>
            </w:r>
            <w:proofErr w:type="spellStart"/>
            <w:r w:rsidRPr="00AA788D">
              <w:rPr>
                <w:sz w:val="20"/>
                <w:szCs w:val="20"/>
              </w:rPr>
              <w:t>тем</w:t>
            </w:r>
            <w:proofErr w:type="spellEnd"/>
            <w:r w:rsidRPr="00AA788D">
              <w:rPr>
                <w:sz w:val="20"/>
                <w:szCs w:val="20"/>
              </w:rPr>
              <w:t xml:space="preserve"> </w:t>
            </w:r>
            <w:proofErr w:type="spellStart"/>
            <w:r w:rsidRPr="00AA788D">
              <w:rPr>
                <w:sz w:val="20"/>
                <w:szCs w:val="20"/>
              </w:rPr>
              <w:t>производственной</w:t>
            </w:r>
            <w:proofErr w:type="spellEnd"/>
            <w:r w:rsidRPr="00AA788D">
              <w:rPr>
                <w:sz w:val="20"/>
                <w:szCs w:val="20"/>
              </w:rPr>
              <w:t xml:space="preserve"> </w:t>
            </w:r>
            <w:proofErr w:type="spellStart"/>
            <w:r w:rsidRPr="00AA788D">
              <w:rPr>
                <w:sz w:val="20"/>
                <w:szCs w:val="20"/>
              </w:rPr>
              <w:t>практики</w:t>
            </w:r>
            <w:proofErr w:type="spellEnd"/>
          </w:p>
        </w:tc>
        <w:tc>
          <w:tcPr>
            <w:tcW w:w="6845" w:type="dxa"/>
          </w:tcPr>
          <w:p w:rsidR="003445F9" w:rsidRPr="00AA788D" w:rsidRDefault="003445F9" w:rsidP="008C2E1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A788D">
              <w:rPr>
                <w:sz w:val="20"/>
                <w:szCs w:val="20"/>
              </w:rPr>
              <w:t>Виды</w:t>
            </w:r>
            <w:proofErr w:type="spellEnd"/>
            <w:r w:rsidRPr="00AA788D">
              <w:rPr>
                <w:sz w:val="20"/>
                <w:szCs w:val="20"/>
              </w:rPr>
              <w:t xml:space="preserve"> </w:t>
            </w:r>
            <w:proofErr w:type="spellStart"/>
            <w:r w:rsidRPr="00AA788D"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2572" w:type="dxa"/>
          </w:tcPr>
          <w:p w:rsidR="003445F9" w:rsidRPr="00AA788D" w:rsidRDefault="003445F9" w:rsidP="008C2E1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AA788D">
              <w:rPr>
                <w:sz w:val="20"/>
                <w:szCs w:val="20"/>
                <w:lang w:val="ru-RU"/>
              </w:rPr>
              <w:t>Приложение</w:t>
            </w:r>
          </w:p>
        </w:tc>
        <w:tc>
          <w:tcPr>
            <w:tcW w:w="1505" w:type="dxa"/>
          </w:tcPr>
          <w:p w:rsidR="003445F9" w:rsidRPr="00AA788D" w:rsidRDefault="003445F9" w:rsidP="008C2E1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A788D">
              <w:rPr>
                <w:sz w:val="20"/>
                <w:szCs w:val="20"/>
              </w:rPr>
              <w:t>Количество</w:t>
            </w:r>
            <w:proofErr w:type="spellEnd"/>
            <w:r w:rsidRPr="00AA788D">
              <w:rPr>
                <w:sz w:val="20"/>
                <w:szCs w:val="20"/>
              </w:rPr>
              <w:t xml:space="preserve"> </w:t>
            </w:r>
            <w:proofErr w:type="spellStart"/>
            <w:r w:rsidRPr="00AA788D">
              <w:rPr>
                <w:sz w:val="20"/>
                <w:szCs w:val="20"/>
              </w:rPr>
              <w:t>часов</w:t>
            </w:r>
            <w:proofErr w:type="spellEnd"/>
          </w:p>
        </w:tc>
      </w:tr>
      <w:tr w:rsidR="003445F9" w:rsidTr="008C2E18">
        <w:tc>
          <w:tcPr>
            <w:tcW w:w="1356" w:type="dxa"/>
          </w:tcPr>
          <w:p w:rsidR="003445F9" w:rsidRPr="00406F13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3389" w:type="dxa"/>
          </w:tcPr>
          <w:p w:rsidR="003445F9" w:rsidRPr="00D02AD5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1. Анализ структуры производства</w:t>
            </w:r>
          </w:p>
        </w:tc>
        <w:tc>
          <w:tcPr>
            <w:tcW w:w="6845" w:type="dxa"/>
          </w:tcPr>
          <w:p w:rsidR="003445F9" w:rsidRPr="00D02AD5" w:rsidRDefault="003445F9" w:rsidP="008C2E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2" w:type="dxa"/>
          </w:tcPr>
          <w:p w:rsidR="003445F9" w:rsidRPr="00D02AD5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</w:tcPr>
          <w:p w:rsidR="003445F9" w:rsidRPr="00D02AD5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3445F9" w:rsidTr="008C2E18">
        <w:tc>
          <w:tcPr>
            <w:tcW w:w="1356" w:type="dxa"/>
          </w:tcPr>
          <w:p w:rsidR="003445F9" w:rsidRPr="00D02AD5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3389" w:type="dxa"/>
          </w:tcPr>
          <w:p w:rsidR="003445F9" w:rsidRPr="00D02AD5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 Характеристика предприятия</w:t>
            </w:r>
          </w:p>
        </w:tc>
        <w:tc>
          <w:tcPr>
            <w:tcW w:w="6845" w:type="dxa"/>
          </w:tcPr>
          <w:p w:rsidR="003445F9" w:rsidRDefault="003445F9" w:rsidP="008C2E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Дать характеристику производства: планировку цехов, оснащенность оборудованием.</w:t>
            </w:r>
          </w:p>
          <w:p w:rsidR="003445F9" w:rsidRPr="00F972D3" w:rsidRDefault="003445F9" w:rsidP="008C2E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Вывод:  проанализировать планировку цехов и их оснащенность</w:t>
            </w:r>
          </w:p>
        </w:tc>
        <w:tc>
          <w:tcPr>
            <w:tcW w:w="2572" w:type="dxa"/>
          </w:tcPr>
          <w:p w:rsidR="003445F9" w:rsidRPr="00D02AD5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Составить паспорт предприятия; план цеха с размещенным оборудованием</w:t>
            </w:r>
          </w:p>
        </w:tc>
        <w:tc>
          <w:tcPr>
            <w:tcW w:w="1505" w:type="dxa"/>
          </w:tcPr>
          <w:p w:rsidR="003445F9" w:rsidRPr="00D02AD5" w:rsidRDefault="003445F9" w:rsidP="008C2E1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445F9" w:rsidTr="008C2E18">
        <w:tc>
          <w:tcPr>
            <w:tcW w:w="1356" w:type="dxa"/>
          </w:tcPr>
          <w:p w:rsidR="003445F9" w:rsidRPr="00D02AD5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3389" w:type="dxa"/>
          </w:tcPr>
          <w:p w:rsidR="003445F9" w:rsidRPr="00D02AD5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 Анализ оперативного планирования</w:t>
            </w:r>
          </w:p>
        </w:tc>
        <w:tc>
          <w:tcPr>
            <w:tcW w:w="6845" w:type="dxa"/>
          </w:tcPr>
          <w:p w:rsidR="003445F9" w:rsidRDefault="003445F9" w:rsidP="008C2E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разработке производственной программы. Составление вариантов для банкетов и приемов специальных форм обслуживания. Составление заявок на получение необходимого сырья. Составление ТК и ТТК. Составление калькуляционных карт.</w:t>
            </w:r>
          </w:p>
          <w:p w:rsidR="003445F9" w:rsidRPr="00F972D3" w:rsidRDefault="003445F9" w:rsidP="008C2E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Вывод:   проанализировать меню п.о.п. с учетом ассортимента блюд и последовательности расположения. Проанализировать различные виды меню в данном предприятии, как организовано поступление сырья на производство, оформление нормативной технологической документации. </w:t>
            </w:r>
          </w:p>
        </w:tc>
        <w:tc>
          <w:tcPr>
            <w:tcW w:w="2572" w:type="dxa"/>
          </w:tcPr>
          <w:p w:rsidR="003445F9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Меню</w:t>
            </w:r>
          </w:p>
          <w:p w:rsidR="003445F9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ТК или 3 ТТК</w:t>
            </w:r>
          </w:p>
          <w:p w:rsidR="003445F9" w:rsidRPr="00D02AD5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калькуляционные карты</w:t>
            </w:r>
          </w:p>
        </w:tc>
        <w:tc>
          <w:tcPr>
            <w:tcW w:w="1505" w:type="dxa"/>
          </w:tcPr>
          <w:p w:rsidR="003445F9" w:rsidRPr="00D02AD5" w:rsidRDefault="003445F9" w:rsidP="008C2E1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3445F9" w:rsidTr="008C2E18">
        <w:tc>
          <w:tcPr>
            <w:tcW w:w="1356" w:type="dxa"/>
          </w:tcPr>
          <w:p w:rsidR="003445F9" w:rsidRPr="00D02AD5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6.4</w:t>
            </w:r>
          </w:p>
        </w:tc>
        <w:tc>
          <w:tcPr>
            <w:tcW w:w="3389" w:type="dxa"/>
          </w:tcPr>
          <w:p w:rsidR="003445F9" w:rsidRPr="00D02AD5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 Контроль качества готовой продукции и сырья</w:t>
            </w:r>
          </w:p>
        </w:tc>
        <w:tc>
          <w:tcPr>
            <w:tcW w:w="6845" w:type="dxa"/>
          </w:tcPr>
          <w:p w:rsidR="003445F9" w:rsidRDefault="003445F9" w:rsidP="008C2E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контроля качества изготовляемой продукции органолептическим методом. Заполнение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бракеражного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журнала.</w:t>
            </w:r>
          </w:p>
          <w:p w:rsidR="003445F9" w:rsidRPr="00F972D3" w:rsidRDefault="003445F9" w:rsidP="008C2E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Вывод:  проанализировать, как ведется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качеством выпускаемой продукции.</w:t>
            </w:r>
          </w:p>
        </w:tc>
        <w:tc>
          <w:tcPr>
            <w:tcW w:w="2572" w:type="dxa"/>
          </w:tcPr>
          <w:p w:rsidR="003445F9" w:rsidRPr="00D02AD5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Выписка из </w:t>
            </w:r>
            <w:proofErr w:type="spellStart"/>
            <w:r>
              <w:rPr>
                <w:sz w:val="24"/>
                <w:szCs w:val="24"/>
                <w:lang w:val="ru-RU"/>
              </w:rPr>
              <w:t>баркеражного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журнала</w:t>
            </w:r>
          </w:p>
        </w:tc>
        <w:tc>
          <w:tcPr>
            <w:tcW w:w="1505" w:type="dxa"/>
          </w:tcPr>
          <w:p w:rsidR="003445F9" w:rsidRPr="00D02AD5" w:rsidRDefault="003445F9" w:rsidP="008C2E1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3445F9" w:rsidTr="008C2E18">
        <w:tc>
          <w:tcPr>
            <w:tcW w:w="1356" w:type="dxa"/>
          </w:tcPr>
          <w:p w:rsidR="003445F9" w:rsidRPr="00D02AD5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6.3</w:t>
            </w:r>
          </w:p>
        </w:tc>
        <w:tc>
          <w:tcPr>
            <w:tcW w:w="3389" w:type="dxa"/>
          </w:tcPr>
          <w:p w:rsidR="003445F9" w:rsidRPr="00D02AD5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2.  Анализ организации труда на производстве</w:t>
            </w:r>
          </w:p>
        </w:tc>
        <w:tc>
          <w:tcPr>
            <w:tcW w:w="6845" w:type="dxa"/>
          </w:tcPr>
          <w:p w:rsidR="003445F9" w:rsidRDefault="003445F9" w:rsidP="008C2E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соответствия должностных обязанностей производственного персонала квалификационным характеристикам. Правила и принцип разработки должностных обязанностей. Составление графика выхода на работу работников производства. Квалификационный состав работников. Формы разделения труда на предприятии.</w:t>
            </w:r>
          </w:p>
          <w:p w:rsidR="003445F9" w:rsidRPr="00F972D3" w:rsidRDefault="003445F9" w:rsidP="008C2E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Вывод:   проанализировать квалификационный состав работников производства и их соответствие должностным инструкциям.</w:t>
            </w:r>
          </w:p>
        </w:tc>
        <w:tc>
          <w:tcPr>
            <w:tcW w:w="2572" w:type="dxa"/>
          </w:tcPr>
          <w:p w:rsidR="003445F9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График выхода на работу</w:t>
            </w:r>
          </w:p>
          <w:p w:rsidR="003445F9" w:rsidRPr="00873393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Должностная инструкция на работника</w:t>
            </w:r>
          </w:p>
        </w:tc>
        <w:tc>
          <w:tcPr>
            <w:tcW w:w="1505" w:type="dxa"/>
          </w:tcPr>
          <w:p w:rsidR="003445F9" w:rsidRPr="00873393" w:rsidRDefault="003445F9" w:rsidP="008C2E1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3445F9" w:rsidTr="008C2E18">
        <w:tc>
          <w:tcPr>
            <w:tcW w:w="1356" w:type="dxa"/>
          </w:tcPr>
          <w:p w:rsidR="003445F9" w:rsidRPr="00873393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6.5</w:t>
            </w:r>
          </w:p>
        </w:tc>
        <w:tc>
          <w:tcPr>
            <w:tcW w:w="3389" w:type="dxa"/>
          </w:tcPr>
          <w:p w:rsidR="003445F9" w:rsidRPr="00D02AD5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3.  Организация управления</w:t>
            </w:r>
          </w:p>
        </w:tc>
        <w:tc>
          <w:tcPr>
            <w:tcW w:w="6845" w:type="dxa"/>
          </w:tcPr>
          <w:p w:rsidR="003445F9" w:rsidRDefault="003445F9" w:rsidP="008C2E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Структура управления. Организация работы коллектива исполнителей. Дисциплинарные процедуры в организации. Ознакомление с правовыми и нормативными документами. Участие в составлении служебной и распорядительной документации.</w:t>
            </w:r>
          </w:p>
          <w:p w:rsidR="003445F9" w:rsidRPr="00F972D3" w:rsidRDefault="003445F9" w:rsidP="008C2E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Вывод:   проанализировать структуру управления; применение дисциплинарных процедур на предприятии.</w:t>
            </w:r>
          </w:p>
        </w:tc>
        <w:tc>
          <w:tcPr>
            <w:tcW w:w="2572" w:type="dxa"/>
          </w:tcPr>
          <w:p w:rsidR="003445F9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 о материальной ответственности</w:t>
            </w:r>
          </w:p>
          <w:p w:rsidR="003445F9" w:rsidRPr="00873393" w:rsidRDefault="003445F9" w:rsidP="008C2E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Приказы по личному составу</w:t>
            </w:r>
          </w:p>
        </w:tc>
        <w:tc>
          <w:tcPr>
            <w:tcW w:w="1505" w:type="dxa"/>
          </w:tcPr>
          <w:p w:rsidR="003445F9" w:rsidRPr="00873393" w:rsidRDefault="003445F9" w:rsidP="008C2E1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</w:tbl>
    <w:p w:rsidR="003445F9" w:rsidRDefault="003445F9" w:rsidP="003445F9">
      <w:pPr>
        <w:spacing w:line="242" w:lineRule="auto"/>
        <w:rPr>
          <w:sz w:val="28"/>
        </w:rPr>
        <w:sectPr w:rsidR="003445F9" w:rsidSect="00357F26">
          <w:pgSz w:w="16840" w:h="11910" w:orient="landscape"/>
          <w:pgMar w:top="1480" w:right="538" w:bottom="340" w:left="851" w:header="720" w:footer="720" w:gutter="0"/>
          <w:cols w:space="720"/>
          <w:docGrid w:linePitch="299"/>
        </w:sectPr>
      </w:pPr>
    </w:p>
    <w:p w:rsidR="003445F9" w:rsidRDefault="003445F9" w:rsidP="003445F9">
      <w:pPr>
        <w:pStyle w:val="a3"/>
        <w:rPr>
          <w:b/>
          <w:sz w:val="20"/>
          <w:lang w:val="ru-RU"/>
        </w:rPr>
      </w:pPr>
    </w:p>
    <w:p w:rsidR="003445F9" w:rsidRPr="006050E2" w:rsidRDefault="003445F9" w:rsidP="0034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050E2">
        <w:rPr>
          <w:rFonts w:ascii="Times New Roman" w:hAnsi="Times New Roman" w:cs="Times New Roman"/>
          <w:b/>
          <w:sz w:val="28"/>
          <w:szCs w:val="28"/>
        </w:rPr>
        <w:t>.  УСЛОВИЯ РЕАЛИЗАЦИИ УЧЕБНОЙ ДИСЦИПЛИНЫ</w:t>
      </w:r>
    </w:p>
    <w:p w:rsidR="003445F9" w:rsidRPr="006050E2" w:rsidRDefault="003445F9" w:rsidP="00344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4</w:t>
      </w:r>
      <w:r w:rsidRPr="006050E2">
        <w:rPr>
          <w:rFonts w:ascii="Times New Roman" w:hAnsi="Times New Roman" w:cs="Times New Roman"/>
          <w:b/>
          <w:sz w:val="28"/>
          <w:szCs w:val="28"/>
        </w:rPr>
        <w:t>.1. Требования к минимальному материально-техническому обеспечению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требует наличия учебных кабинетов: 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- организации производства;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- экономика отрасли;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- бухгалтерский учет;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- документационного обеспечения.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 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- стол, компьютер для преподавателя;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 для преподавателя и студентов;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- стандарты;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- наглядные пособия.</w:t>
      </w:r>
    </w:p>
    <w:p w:rsidR="003445F9" w:rsidRDefault="003445F9" w:rsidP="003445F9">
      <w:pPr>
        <w:pStyle w:val="a3"/>
        <w:rPr>
          <w:b/>
          <w:sz w:val="20"/>
          <w:lang w:val="ru-RU"/>
        </w:rPr>
      </w:pPr>
    </w:p>
    <w:p w:rsidR="003445F9" w:rsidRDefault="003445F9" w:rsidP="003445F9">
      <w:pPr>
        <w:pStyle w:val="a3"/>
        <w:rPr>
          <w:b/>
          <w:sz w:val="20"/>
          <w:lang w:val="ru-RU"/>
        </w:rPr>
      </w:pPr>
    </w:p>
    <w:p w:rsidR="003445F9" w:rsidRPr="000552B8" w:rsidRDefault="003445F9" w:rsidP="003445F9">
      <w:pPr>
        <w:pStyle w:val="a3"/>
        <w:spacing w:before="3"/>
        <w:rPr>
          <w:b/>
          <w:sz w:val="18"/>
          <w:lang w:val="ru-RU"/>
        </w:rPr>
      </w:pP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050E2">
        <w:rPr>
          <w:rFonts w:ascii="Times New Roman" w:hAnsi="Times New Roman" w:cs="Times New Roman"/>
          <w:b/>
          <w:sz w:val="28"/>
          <w:szCs w:val="28"/>
        </w:rPr>
        <w:t>.2.  Информационное обеспечение обучения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F9" w:rsidRDefault="003445F9" w:rsidP="003445F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Нормативные документы</w:t>
      </w:r>
    </w:p>
    <w:p w:rsidR="003445F9" w:rsidRDefault="003445F9" w:rsidP="003445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</w:rPr>
      </w:pPr>
    </w:p>
    <w:p w:rsidR="003445F9" w:rsidRDefault="003445F9" w:rsidP="003445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cs="Calibri"/>
        </w:rPr>
      </w:pPr>
    </w:p>
    <w:p w:rsidR="003445F9" w:rsidRDefault="003445F9" w:rsidP="003445F9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jc w:val="left"/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Конституция</w:t>
      </w:r>
      <w:proofErr w:type="spellEnd"/>
      <w:r>
        <w:rPr>
          <w:rFonts w:cs="Calibri"/>
          <w:sz w:val="28"/>
        </w:rPr>
        <w:t xml:space="preserve"> РФ </w:t>
      </w:r>
      <w:proofErr w:type="spellStart"/>
      <w:r>
        <w:rPr>
          <w:rFonts w:cs="Calibri"/>
          <w:sz w:val="28"/>
        </w:rPr>
        <w:t>от</w:t>
      </w:r>
      <w:proofErr w:type="spellEnd"/>
      <w:r>
        <w:rPr>
          <w:rFonts w:cs="Calibri"/>
          <w:sz w:val="28"/>
        </w:rPr>
        <w:t xml:space="preserve"> 12.12.1993</w:t>
      </w:r>
    </w:p>
    <w:p w:rsidR="003445F9" w:rsidRDefault="003445F9" w:rsidP="003445F9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Гражданский кодекс  РФ от 18.12.2006 № 230-ФЗ</w:t>
      </w:r>
    </w:p>
    <w:p w:rsidR="003445F9" w:rsidRPr="006050E2" w:rsidRDefault="003445F9" w:rsidP="003445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Calibri"/>
          <w:sz w:val="28"/>
        </w:rPr>
      </w:pPr>
      <w:r w:rsidRPr="006050E2">
        <w:rPr>
          <w:rFonts w:ascii="Times New Roman" w:eastAsia="Times New Roman" w:hAnsi="Times New Roman" w:cs="Calibri"/>
          <w:sz w:val="28"/>
        </w:rPr>
        <w:t xml:space="preserve">Трудовой кодекс Российской Федерации от 30.12.2001 </w:t>
      </w:r>
      <w:r>
        <w:rPr>
          <w:rFonts w:ascii="Times New Roman" w:eastAsia="Times New Roman" w:hAnsi="Times New Roman" w:cs="Calibri"/>
          <w:sz w:val="28"/>
        </w:rPr>
        <w:t>N</w:t>
      </w:r>
      <w:r w:rsidRPr="006050E2">
        <w:rPr>
          <w:rFonts w:ascii="Times New Roman" w:eastAsia="Times New Roman" w:hAnsi="Times New Roman" w:cs="Calibri"/>
          <w:sz w:val="28"/>
        </w:rPr>
        <w:t xml:space="preserve"> 197-ФЗ </w:t>
      </w:r>
    </w:p>
    <w:p w:rsidR="003445F9" w:rsidRPr="006050E2" w:rsidRDefault="003445F9" w:rsidP="003445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Calibri"/>
          <w:sz w:val="28"/>
        </w:rPr>
      </w:pPr>
      <w:r w:rsidRPr="006050E2">
        <w:rPr>
          <w:rFonts w:ascii="Times New Roman" w:eastAsia="Times New Roman" w:hAnsi="Times New Roman" w:cs="Calibri"/>
          <w:sz w:val="28"/>
        </w:rPr>
        <w:t xml:space="preserve">Федеральный конституционный закон от 25.12.2000 </w:t>
      </w:r>
      <w:r>
        <w:rPr>
          <w:rFonts w:ascii="Times New Roman" w:eastAsia="Times New Roman" w:hAnsi="Times New Roman" w:cs="Calibri"/>
          <w:sz w:val="28"/>
        </w:rPr>
        <w:t>N</w:t>
      </w:r>
      <w:r w:rsidRPr="006050E2">
        <w:rPr>
          <w:rFonts w:ascii="Times New Roman" w:eastAsia="Times New Roman" w:hAnsi="Times New Roman" w:cs="Calibri"/>
          <w:sz w:val="28"/>
        </w:rPr>
        <w:t xml:space="preserve"> 2-ФКЗ  "О Государственном гербе Российской Федерации" </w:t>
      </w:r>
    </w:p>
    <w:p w:rsidR="003445F9" w:rsidRPr="006050E2" w:rsidRDefault="003445F9" w:rsidP="003445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Calibri"/>
          <w:sz w:val="28"/>
        </w:rPr>
      </w:pPr>
      <w:r w:rsidRPr="006050E2">
        <w:rPr>
          <w:rFonts w:ascii="Times New Roman" w:eastAsia="Times New Roman" w:hAnsi="Times New Roman" w:cs="Calibri"/>
          <w:sz w:val="28"/>
        </w:rPr>
        <w:t xml:space="preserve">Федеральный закон от 22.10.2004 </w:t>
      </w:r>
      <w:r>
        <w:rPr>
          <w:rFonts w:ascii="Times New Roman" w:eastAsia="Times New Roman" w:hAnsi="Times New Roman" w:cs="Calibri"/>
          <w:sz w:val="28"/>
        </w:rPr>
        <w:t>N</w:t>
      </w:r>
      <w:r w:rsidRPr="006050E2">
        <w:rPr>
          <w:rFonts w:ascii="Times New Roman" w:eastAsia="Times New Roman" w:hAnsi="Times New Roman" w:cs="Calibri"/>
          <w:sz w:val="28"/>
        </w:rPr>
        <w:t xml:space="preserve"> 125-ФЗ "Об архивном деле в Российской Федерации" </w:t>
      </w:r>
    </w:p>
    <w:p w:rsidR="003445F9" w:rsidRPr="006050E2" w:rsidRDefault="0097414B" w:rsidP="003445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Arial"/>
          <w:sz w:val="28"/>
          <w:szCs w:val="12"/>
        </w:rPr>
      </w:pPr>
      <w:hyperlink r:id="rId5" w:history="1">
        <w:r w:rsidR="003445F9" w:rsidRPr="006050E2">
          <w:rPr>
            <w:rStyle w:val="ab"/>
            <w:sz w:val="28"/>
          </w:rPr>
          <w:t xml:space="preserve">Федеральный закон от 27 июля 2006 г. </w:t>
        </w:r>
        <w:r w:rsidR="003445F9" w:rsidRPr="0021324B">
          <w:rPr>
            <w:rStyle w:val="ab"/>
            <w:sz w:val="28"/>
          </w:rPr>
          <w:t>N</w:t>
        </w:r>
        <w:r w:rsidR="003445F9" w:rsidRPr="006050E2">
          <w:rPr>
            <w:rStyle w:val="ab"/>
            <w:sz w:val="28"/>
          </w:rPr>
          <w:t xml:space="preserve"> 149-ФЗ "Об информации, информационных технологиях и о защите информации"</w:t>
        </w:r>
      </w:hyperlink>
    </w:p>
    <w:p w:rsidR="003445F9" w:rsidRPr="006050E2" w:rsidRDefault="0097414B" w:rsidP="003445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Arial"/>
          <w:sz w:val="28"/>
          <w:szCs w:val="12"/>
        </w:rPr>
      </w:pPr>
      <w:hyperlink r:id="rId6" w:history="1">
        <w:r w:rsidR="003445F9" w:rsidRPr="006050E2">
          <w:rPr>
            <w:rStyle w:val="ab"/>
            <w:sz w:val="28"/>
          </w:rPr>
          <w:t>Федеральный закон от 1 июня 2005 г. № 53-ФЗ "О государственном языке Российской Федерации"</w:t>
        </w:r>
      </w:hyperlink>
    </w:p>
    <w:p w:rsidR="003445F9" w:rsidRPr="006050E2" w:rsidRDefault="0097414B" w:rsidP="003445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Arial"/>
          <w:sz w:val="28"/>
          <w:szCs w:val="12"/>
        </w:rPr>
      </w:pPr>
      <w:hyperlink r:id="rId7" w:history="1">
        <w:r w:rsidR="003445F9" w:rsidRPr="006050E2">
          <w:rPr>
            <w:rStyle w:val="ab"/>
            <w:sz w:val="28"/>
          </w:rPr>
          <w:t xml:space="preserve">Федеральный закон от 2 мая 2006 г. </w:t>
        </w:r>
        <w:r w:rsidR="003445F9" w:rsidRPr="0021324B">
          <w:rPr>
            <w:rStyle w:val="ab"/>
            <w:sz w:val="28"/>
          </w:rPr>
          <w:t>N</w:t>
        </w:r>
        <w:r w:rsidR="003445F9" w:rsidRPr="006050E2">
          <w:rPr>
            <w:rStyle w:val="ab"/>
            <w:sz w:val="28"/>
          </w:rPr>
          <w:t xml:space="preserve"> 59-ФЗ "О порядке рассмотрения обращений граждан Российской Федерации"</w:t>
        </w:r>
      </w:hyperlink>
    </w:p>
    <w:p w:rsidR="003445F9" w:rsidRPr="006050E2" w:rsidRDefault="0097414B" w:rsidP="003445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Arial"/>
          <w:sz w:val="28"/>
          <w:szCs w:val="12"/>
        </w:rPr>
      </w:pPr>
      <w:hyperlink r:id="rId8" w:history="1">
        <w:r w:rsidR="003445F9" w:rsidRPr="006050E2">
          <w:rPr>
            <w:rStyle w:val="ab"/>
            <w:sz w:val="28"/>
          </w:rPr>
          <w:t>Федеральный закон от 22 октября 2004 г. № 125-ФЗ "Об архивном деле в Российской Федерации"</w:t>
        </w:r>
      </w:hyperlink>
    </w:p>
    <w:p w:rsidR="003445F9" w:rsidRPr="006050E2" w:rsidRDefault="0097414B" w:rsidP="003445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Arial"/>
          <w:sz w:val="28"/>
          <w:szCs w:val="12"/>
        </w:rPr>
      </w:pPr>
      <w:hyperlink r:id="rId9" w:history="1">
        <w:r w:rsidR="003445F9" w:rsidRPr="006050E2">
          <w:rPr>
            <w:rStyle w:val="ab"/>
            <w:sz w:val="28"/>
          </w:rPr>
          <w:t xml:space="preserve">Федеральный закон от 29 июля 2004 г. № 98-ФЗ "О коммерческой тайне" </w:t>
        </w:r>
      </w:hyperlink>
    </w:p>
    <w:p w:rsidR="003445F9" w:rsidRPr="006050E2" w:rsidRDefault="0097414B" w:rsidP="003445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Arial"/>
          <w:sz w:val="28"/>
          <w:szCs w:val="12"/>
        </w:rPr>
      </w:pPr>
      <w:hyperlink r:id="rId10" w:history="1">
        <w:r w:rsidR="003445F9" w:rsidRPr="006050E2">
          <w:rPr>
            <w:rStyle w:val="ab"/>
            <w:sz w:val="28"/>
          </w:rPr>
          <w:t xml:space="preserve">Федеральный закон от 10 января 2002 г. № 1-ФЗ "Об электронной цифровой подписи" </w:t>
        </w:r>
      </w:hyperlink>
    </w:p>
    <w:p w:rsidR="003445F9" w:rsidRPr="006050E2" w:rsidRDefault="0097414B" w:rsidP="003445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Arial"/>
          <w:sz w:val="28"/>
          <w:szCs w:val="12"/>
        </w:rPr>
      </w:pPr>
      <w:hyperlink r:id="rId11" w:history="1">
        <w:r w:rsidR="003445F9" w:rsidRPr="006050E2">
          <w:rPr>
            <w:rStyle w:val="ab"/>
            <w:sz w:val="28"/>
          </w:rPr>
          <w:t xml:space="preserve">Федеральный закон от 29 декабря 1994 г. № 77-ФЗ "Об обязательном экземпляре документов" </w:t>
        </w:r>
      </w:hyperlink>
    </w:p>
    <w:p w:rsidR="003445F9" w:rsidRPr="006050E2" w:rsidRDefault="0097414B" w:rsidP="003445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Arial"/>
          <w:sz w:val="28"/>
          <w:szCs w:val="12"/>
        </w:rPr>
      </w:pPr>
      <w:hyperlink r:id="rId12" w:history="1">
        <w:r w:rsidR="003445F9" w:rsidRPr="006050E2">
          <w:rPr>
            <w:rStyle w:val="ab"/>
            <w:sz w:val="28"/>
          </w:rPr>
          <w:t xml:space="preserve">Федеральный закон от 21 июля 1993 г. № 5485-1 "О государственной тайне" </w:t>
        </w:r>
      </w:hyperlink>
    </w:p>
    <w:p w:rsidR="003445F9" w:rsidRPr="006050E2" w:rsidRDefault="003445F9" w:rsidP="003445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Arial"/>
          <w:sz w:val="28"/>
          <w:szCs w:val="12"/>
        </w:rPr>
      </w:pPr>
      <w:r w:rsidRPr="006050E2">
        <w:rPr>
          <w:rFonts w:ascii="Times New Roman" w:eastAsia="Times New Roman" w:hAnsi="Times New Roman" w:cs="Arial"/>
          <w:sz w:val="28"/>
          <w:szCs w:val="12"/>
        </w:rPr>
        <w:t xml:space="preserve">Постановление Правительства РФ от 16.04.2003 </w:t>
      </w:r>
      <w:r w:rsidRPr="0021324B">
        <w:rPr>
          <w:rFonts w:ascii="Times New Roman" w:eastAsia="Times New Roman" w:hAnsi="Times New Roman" w:cs="Arial"/>
          <w:sz w:val="28"/>
          <w:szCs w:val="12"/>
        </w:rPr>
        <w:t>N</w:t>
      </w:r>
      <w:r w:rsidRPr="006050E2">
        <w:rPr>
          <w:rFonts w:ascii="Times New Roman" w:eastAsia="Times New Roman" w:hAnsi="Times New Roman" w:cs="Arial"/>
          <w:sz w:val="28"/>
          <w:szCs w:val="12"/>
        </w:rPr>
        <w:t xml:space="preserve"> 225 (ред. от 19.05.2008) "О трудовых книжках" (вместе с "Правилами ведения и хранения трудовых книжек, изготовления бланков трудовой книжки и обеспечения ими работодателей")</w:t>
      </w:r>
    </w:p>
    <w:p w:rsidR="003445F9" w:rsidRPr="006050E2" w:rsidRDefault="003445F9" w:rsidP="003445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Arial"/>
          <w:sz w:val="28"/>
          <w:szCs w:val="12"/>
        </w:rPr>
      </w:pPr>
      <w:r w:rsidRPr="006050E2">
        <w:rPr>
          <w:rFonts w:ascii="Times New Roman" w:eastAsia="Times New Roman" w:hAnsi="Times New Roman" w:cs="Arial"/>
          <w:sz w:val="28"/>
          <w:szCs w:val="12"/>
        </w:rPr>
        <w:t xml:space="preserve">Постановление Правительства РФ от 16.04.2003 </w:t>
      </w:r>
      <w:r w:rsidRPr="0021324B">
        <w:rPr>
          <w:rFonts w:ascii="Times New Roman" w:eastAsia="Times New Roman" w:hAnsi="Times New Roman" w:cs="Arial"/>
          <w:sz w:val="28"/>
          <w:szCs w:val="12"/>
        </w:rPr>
        <w:t>N</w:t>
      </w:r>
      <w:r w:rsidRPr="006050E2">
        <w:rPr>
          <w:rFonts w:ascii="Times New Roman" w:eastAsia="Times New Roman" w:hAnsi="Times New Roman" w:cs="Arial"/>
          <w:sz w:val="28"/>
          <w:szCs w:val="12"/>
        </w:rPr>
        <w:t xml:space="preserve"> 225 (ред. от 19.05.2008) "О трудовых книжках" (вместе с "Правилами ведения и хранения трудовых книжек, изготовления бланков трудовой книжки и обеспечения ими работодателей")</w:t>
      </w:r>
    </w:p>
    <w:p w:rsidR="003445F9" w:rsidRPr="0021324B" w:rsidRDefault="003445F9" w:rsidP="003445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Calibri"/>
          <w:sz w:val="28"/>
        </w:rPr>
      </w:pPr>
      <w:r w:rsidRPr="006050E2">
        <w:rPr>
          <w:rFonts w:ascii="Times New Roman" w:eastAsia="Times New Roman" w:hAnsi="Times New Roman" w:cs="Calibri"/>
          <w:sz w:val="28"/>
        </w:rPr>
        <w:t xml:space="preserve">"ОК 011-93. Общероссийский классификатор управленческой документации" (утв. </w:t>
      </w:r>
      <w:r w:rsidRPr="0021324B">
        <w:rPr>
          <w:rFonts w:ascii="Times New Roman" w:eastAsia="Times New Roman" w:hAnsi="Times New Roman" w:cs="Calibri"/>
          <w:sz w:val="28"/>
        </w:rPr>
        <w:t>Постановлением Госстандарта РФ от 30.12.1993 N 299) (ред. от 20.07.2010)</w:t>
      </w:r>
    </w:p>
    <w:p w:rsidR="003445F9" w:rsidRPr="006050E2" w:rsidRDefault="003445F9" w:rsidP="003445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Calibri"/>
          <w:sz w:val="28"/>
        </w:rPr>
      </w:pPr>
      <w:r w:rsidRPr="006050E2">
        <w:rPr>
          <w:rFonts w:ascii="Times New Roman" w:eastAsia="Times New Roman" w:hAnsi="Times New Roman" w:cs="Calibri"/>
          <w:sz w:val="28"/>
        </w:rPr>
        <w:t xml:space="preserve">Приказ Росстата от 29.07.2008 </w:t>
      </w:r>
      <w:r w:rsidRPr="0021324B">
        <w:rPr>
          <w:rFonts w:ascii="Times New Roman" w:eastAsia="Times New Roman" w:hAnsi="Times New Roman" w:cs="Calibri"/>
          <w:sz w:val="28"/>
        </w:rPr>
        <w:t>N</w:t>
      </w:r>
      <w:r w:rsidRPr="006050E2">
        <w:rPr>
          <w:rFonts w:ascii="Times New Roman" w:eastAsia="Times New Roman" w:hAnsi="Times New Roman" w:cs="Calibri"/>
          <w:sz w:val="28"/>
        </w:rPr>
        <w:t xml:space="preserve"> 174 "Об утверждении "Положения о ведении Общероссийского классификатора предприятий и организаций (ОКПО) и внесении в него изменений" </w:t>
      </w:r>
    </w:p>
    <w:p w:rsidR="003445F9" w:rsidRPr="006050E2" w:rsidRDefault="003445F9" w:rsidP="003445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sz w:val="28"/>
        </w:rPr>
      </w:pPr>
      <w:r w:rsidRPr="006050E2">
        <w:rPr>
          <w:rFonts w:ascii="Times New Roman" w:eastAsia="Times New Roman" w:hAnsi="Times New Roman" w:cs="Calibri"/>
          <w:sz w:val="28"/>
        </w:rPr>
        <w:t xml:space="preserve">18. Приказ Минкультуры РФ от 25.08.2010 </w:t>
      </w:r>
      <w:r w:rsidRPr="0021324B">
        <w:rPr>
          <w:rFonts w:ascii="Times New Roman" w:eastAsia="Times New Roman" w:hAnsi="Times New Roman" w:cs="Calibri"/>
          <w:sz w:val="28"/>
        </w:rPr>
        <w:t>N</w:t>
      </w:r>
      <w:r w:rsidRPr="006050E2">
        <w:rPr>
          <w:rFonts w:ascii="Times New Roman" w:eastAsia="Times New Roman" w:hAnsi="Times New Roman" w:cs="Calibri"/>
          <w:sz w:val="28"/>
        </w:rPr>
        <w:t xml:space="preserve">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(Зарегистрировано в Минюсте РФ 08.09.2010 </w:t>
      </w:r>
      <w:r w:rsidRPr="0021324B">
        <w:rPr>
          <w:rFonts w:ascii="Times New Roman" w:eastAsia="Times New Roman" w:hAnsi="Times New Roman" w:cs="Calibri"/>
          <w:sz w:val="28"/>
        </w:rPr>
        <w:t>N</w:t>
      </w:r>
      <w:r w:rsidRPr="006050E2">
        <w:rPr>
          <w:rFonts w:ascii="Times New Roman" w:eastAsia="Times New Roman" w:hAnsi="Times New Roman" w:cs="Calibri"/>
          <w:sz w:val="28"/>
        </w:rPr>
        <w:t xml:space="preserve"> 18380)</w:t>
      </w:r>
    </w:p>
    <w:p w:rsidR="003445F9" w:rsidRPr="006050E2" w:rsidRDefault="003445F9" w:rsidP="003445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Calibri"/>
          <w:sz w:val="28"/>
        </w:rPr>
      </w:pPr>
      <w:r w:rsidRPr="006050E2">
        <w:rPr>
          <w:rFonts w:ascii="Times New Roman" w:eastAsia="Times New Roman" w:hAnsi="Times New Roman" w:cs="Calibri"/>
          <w:iCs/>
          <w:sz w:val="28"/>
        </w:rPr>
        <w:t xml:space="preserve">19.ГОСТ </w:t>
      </w:r>
      <w:proofErr w:type="gramStart"/>
      <w:r w:rsidRPr="006050E2">
        <w:rPr>
          <w:rFonts w:ascii="Times New Roman" w:eastAsia="Times New Roman" w:hAnsi="Times New Roman" w:cs="Calibri"/>
          <w:iCs/>
          <w:sz w:val="28"/>
        </w:rPr>
        <w:t>Р</w:t>
      </w:r>
      <w:proofErr w:type="gramEnd"/>
      <w:r w:rsidRPr="006050E2">
        <w:rPr>
          <w:rFonts w:ascii="Times New Roman" w:eastAsia="Times New Roman" w:hAnsi="Times New Roman" w:cs="Calibri"/>
          <w:iCs/>
          <w:sz w:val="28"/>
        </w:rPr>
        <w:t xml:space="preserve"> 6.30-2003 "Унифицированные  системы документации. Унифицированная система организационно-распорядительной документации. Требования к оформлению документов». </w:t>
      </w:r>
    </w:p>
    <w:p w:rsidR="003445F9" w:rsidRPr="006050E2" w:rsidRDefault="003445F9" w:rsidP="003445F9">
      <w:pPr>
        <w:pStyle w:val="1"/>
        <w:shd w:val="clear" w:color="auto" w:fill="FFFFFF"/>
        <w:spacing w:before="0"/>
        <w:rPr>
          <w:rFonts w:ascii="Times New Roman" w:hAnsi="Times New Roman"/>
          <w:b w:val="0"/>
          <w:caps/>
          <w:color w:val="auto"/>
          <w:lang w:val="ru-RU"/>
        </w:rPr>
      </w:pPr>
      <w:r w:rsidRPr="006050E2">
        <w:rPr>
          <w:rFonts w:ascii="Times New Roman" w:hAnsi="Times New Roman"/>
          <w:b w:val="0"/>
          <w:color w:val="auto"/>
          <w:lang w:val="ru-RU"/>
        </w:rPr>
        <w:t xml:space="preserve">20.ГОСТ </w:t>
      </w:r>
      <w:proofErr w:type="gramStart"/>
      <w:r w:rsidRPr="006050E2">
        <w:rPr>
          <w:rFonts w:ascii="Times New Roman" w:hAnsi="Times New Roman"/>
          <w:b w:val="0"/>
          <w:color w:val="auto"/>
          <w:lang w:val="ru-RU"/>
        </w:rPr>
        <w:t>Р</w:t>
      </w:r>
      <w:proofErr w:type="gramEnd"/>
      <w:r w:rsidRPr="006050E2">
        <w:rPr>
          <w:rFonts w:ascii="Times New Roman" w:hAnsi="Times New Roman"/>
          <w:b w:val="0"/>
          <w:color w:val="auto"/>
          <w:lang w:val="ru-RU"/>
        </w:rPr>
        <w:t xml:space="preserve"> 51141-98. Делопроизводство и архивное дело. Термины и определения </w:t>
      </w:r>
    </w:p>
    <w:p w:rsidR="003445F9" w:rsidRPr="006050E2" w:rsidRDefault="003445F9" w:rsidP="003445F9">
      <w:pPr>
        <w:spacing w:after="0" w:line="240" w:lineRule="auto"/>
        <w:ind w:firstLine="709"/>
        <w:jc w:val="both"/>
      </w:pPr>
      <w:r w:rsidRPr="006050E2">
        <w:rPr>
          <w:rFonts w:ascii="Times New Roman" w:eastAsia="Times New Roman" w:hAnsi="Times New Roman" w:cs="Arial"/>
          <w:sz w:val="28"/>
          <w:szCs w:val="12"/>
        </w:rPr>
        <w:t>21.</w:t>
      </w:r>
      <w:hyperlink r:id="rId13" w:history="1">
        <w:r w:rsidRPr="006050E2">
          <w:rPr>
            <w:rStyle w:val="ab"/>
            <w:sz w:val="28"/>
          </w:rPr>
          <w:t xml:space="preserve">ГОСТ </w:t>
        </w:r>
        <w:proofErr w:type="gramStart"/>
        <w:r w:rsidRPr="006050E2">
          <w:rPr>
            <w:rStyle w:val="ab"/>
            <w:sz w:val="28"/>
          </w:rPr>
          <w:t>Р</w:t>
        </w:r>
        <w:proofErr w:type="gramEnd"/>
        <w:r w:rsidRPr="006050E2">
          <w:rPr>
            <w:rStyle w:val="ab"/>
            <w:sz w:val="28"/>
          </w:rPr>
          <w:t xml:space="preserve"> 50922-2006. Защита информации. Основные термины и определения</w:t>
        </w:r>
      </w:hyperlink>
      <w:r w:rsidRPr="006050E2">
        <w:t>.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0E2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1. Радченко Л.А. Организация производства на предприятиях общественного питания. – Ростов-на-Дону, Феникс, 2011.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2. Панова Л.А. Организация производства на предприятиях общественного питания. 2005.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50E2">
        <w:rPr>
          <w:rFonts w:ascii="Times New Roman" w:hAnsi="Times New Roman" w:cs="Times New Roman"/>
          <w:sz w:val="28"/>
          <w:szCs w:val="28"/>
        </w:rPr>
        <w:t>Мрыхина</w:t>
      </w:r>
      <w:proofErr w:type="spellEnd"/>
      <w:r w:rsidRPr="006050E2">
        <w:rPr>
          <w:rFonts w:ascii="Times New Roman" w:hAnsi="Times New Roman" w:cs="Times New Roman"/>
          <w:sz w:val="28"/>
          <w:szCs w:val="28"/>
        </w:rPr>
        <w:t xml:space="preserve"> Е.Б. Организация производства на предприятиях общественного питания, 2008.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4. Васюкова А.Т. и др. Организация производства и управление качеством продукции в общественном питании, 2007.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5. Николаева Т.И., Егорова Н.Д. Экономика предприятий торговли и общественного питания: учебное пособие. – М.: КНОРУС, 2006.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lastRenderedPageBreak/>
        <w:t>6. Баскакова О.В. Экономика организаций (предприятий): учебное пособие 2-е изд. М.: Дашков и К, 2006.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7. Емельянова Т.В., Кравченко В.П. Экономика общественного питания. Учебное пособие, 2-е изд. Минск, Высшая школа, 2004.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8. Ефимова О.П. Экономика общественного питания: учебное пособие, 3-е изд. Минск ООО Новое знание, 2003.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9. Тумасян Р.З. Бухгалтерский учет. Учебно-практическое пособие. – М.: Изд. «Омега-Л», 2009.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 xml:space="preserve">10. Подольский В.И., </w:t>
      </w:r>
      <w:proofErr w:type="spellStart"/>
      <w:r w:rsidRPr="006050E2">
        <w:rPr>
          <w:rFonts w:ascii="Times New Roman" w:hAnsi="Times New Roman" w:cs="Times New Roman"/>
          <w:sz w:val="28"/>
          <w:szCs w:val="28"/>
        </w:rPr>
        <w:t>Бурбюгова</w:t>
      </w:r>
      <w:proofErr w:type="spellEnd"/>
      <w:r w:rsidRPr="006050E2">
        <w:rPr>
          <w:rFonts w:ascii="Times New Roman" w:hAnsi="Times New Roman" w:cs="Times New Roman"/>
          <w:sz w:val="28"/>
          <w:szCs w:val="28"/>
        </w:rPr>
        <w:t xml:space="preserve"> О.М. Бухгалтерский учет в общественном питании: учебник для студ. </w:t>
      </w:r>
      <w:proofErr w:type="spellStart"/>
      <w:r w:rsidRPr="006050E2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6050E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50E2">
        <w:rPr>
          <w:rFonts w:ascii="Times New Roman" w:hAnsi="Times New Roman" w:cs="Times New Roman"/>
          <w:sz w:val="28"/>
          <w:szCs w:val="28"/>
        </w:rPr>
        <w:t>роф.учеб.заведений</w:t>
      </w:r>
      <w:proofErr w:type="spellEnd"/>
      <w:r w:rsidRPr="006050E2">
        <w:rPr>
          <w:rFonts w:ascii="Times New Roman" w:hAnsi="Times New Roman" w:cs="Times New Roman"/>
          <w:sz w:val="28"/>
          <w:szCs w:val="28"/>
        </w:rPr>
        <w:t>. – М.: Изд</w:t>
      </w:r>
      <w:proofErr w:type="gramStart"/>
      <w:r w:rsidRPr="006050E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6050E2">
        <w:rPr>
          <w:rFonts w:ascii="Times New Roman" w:hAnsi="Times New Roman" w:cs="Times New Roman"/>
          <w:sz w:val="28"/>
          <w:szCs w:val="28"/>
        </w:rPr>
        <w:t>ентр «Академия», 2009.</w:t>
      </w:r>
    </w:p>
    <w:p w:rsidR="003445F9" w:rsidRPr="006050E2" w:rsidRDefault="003445F9" w:rsidP="003445F9">
      <w:pPr>
        <w:pStyle w:val="a5"/>
        <w:shd w:val="clear" w:color="auto" w:fill="FFFFFF"/>
        <w:ind w:left="0" w:firstLine="709"/>
        <w:rPr>
          <w:rFonts w:cs="Calibri"/>
          <w:sz w:val="28"/>
          <w:lang w:val="ru-RU"/>
        </w:rPr>
      </w:pPr>
      <w:r w:rsidRPr="006050E2">
        <w:rPr>
          <w:rFonts w:cs="Arial"/>
          <w:sz w:val="28"/>
          <w:szCs w:val="12"/>
          <w:lang w:val="ru-RU" w:eastAsia="ru-RU"/>
        </w:rPr>
        <w:t>11.</w:t>
      </w:r>
      <w:r w:rsidRPr="006050E2">
        <w:rPr>
          <w:rFonts w:cs="Calibri"/>
          <w:sz w:val="28"/>
          <w:lang w:val="ru-RU"/>
        </w:rPr>
        <w:t>Андреева В.И. Делопроизводство: Организация и ведение: учебно-практическое пособие – 2-е изд., пер., доп., 2010.</w:t>
      </w:r>
    </w:p>
    <w:p w:rsidR="003445F9" w:rsidRPr="006050E2" w:rsidRDefault="003445F9" w:rsidP="003445F9">
      <w:pPr>
        <w:pStyle w:val="a5"/>
        <w:shd w:val="clear" w:color="auto" w:fill="FFFFFF"/>
        <w:ind w:left="0" w:firstLine="709"/>
        <w:rPr>
          <w:rFonts w:cs="Calibri"/>
          <w:sz w:val="28"/>
          <w:lang w:val="ru-RU"/>
        </w:rPr>
      </w:pPr>
      <w:r w:rsidRPr="006050E2">
        <w:rPr>
          <w:rFonts w:cs="Calibri"/>
          <w:sz w:val="28"/>
          <w:lang w:val="ru-RU"/>
        </w:rPr>
        <w:t>12. Соколов В.С.Документационное обеспечение управления: учебник – 2-е изд. – М.: Форум, 2009.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0E2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050E2">
        <w:rPr>
          <w:rFonts w:ascii="Times New Roman" w:hAnsi="Times New Roman" w:cs="Times New Roman"/>
          <w:sz w:val="28"/>
          <w:szCs w:val="28"/>
        </w:rPr>
        <w:t>Гомола</w:t>
      </w:r>
      <w:proofErr w:type="spellEnd"/>
      <w:r w:rsidRPr="006050E2">
        <w:rPr>
          <w:rFonts w:ascii="Times New Roman" w:hAnsi="Times New Roman" w:cs="Times New Roman"/>
          <w:sz w:val="28"/>
          <w:szCs w:val="28"/>
        </w:rPr>
        <w:t xml:space="preserve"> А.И. Бухгалтерский учет. </w:t>
      </w:r>
      <w:proofErr w:type="spellStart"/>
      <w:r w:rsidRPr="006050E2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050E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050E2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605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0E2">
        <w:rPr>
          <w:rFonts w:ascii="Times New Roman" w:hAnsi="Times New Roman" w:cs="Times New Roman"/>
          <w:sz w:val="28"/>
          <w:szCs w:val="28"/>
        </w:rPr>
        <w:t>студ.сред.проф.учеб.заведений</w:t>
      </w:r>
      <w:proofErr w:type="spellEnd"/>
      <w:r w:rsidRPr="006050E2">
        <w:rPr>
          <w:rFonts w:ascii="Times New Roman" w:hAnsi="Times New Roman" w:cs="Times New Roman"/>
          <w:sz w:val="28"/>
          <w:szCs w:val="28"/>
        </w:rPr>
        <w:t>. – М.: Изд</w:t>
      </w:r>
      <w:proofErr w:type="gramStart"/>
      <w:r w:rsidRPr="006050E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6050E2">
        <w:rPr>
          <w:rFonts w:ascii="Times New Roman" w:hAnsi="Times New Roman" w:cs="Times New Roman"/>
          <w:sz w:val="28"/>
          <w:szCs w:val="28"/>
        </w:rPr>
        <w:t>ентр «Академия», 2008.</w:t>
      </w:r>
    </w:p>
    <w:p w:rsidR="003445F9" w:rsidRPr="006050E2" w:rsidRDefault="003445F9" w:rsidP="003445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6050E2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 w:rsidRPr="006050E2">
        <w:rPr>
          <w:rFonts w:ascii="Times New Roman" w:eastAsia="Times New Roman" w:hAnsi="Times New Roman"/>
          <w:sz w:val="28"/>
          <w:szCs w:val="28"/>
        </w:rPr>
        <w:t>Басаков</w:t>
      </w:r>
      <w:proofErr w:type="spellEnd"/>
      <w:r w:rsidRPr="006050E2">
        <w:rPr>
          <w:rFonts w:ascii="Times New Roman" w:eastAsia="Times New Roman" w:hAnsi="Times New Roman"/>
          <w:sz w:val="28"/>
          <w:szCs w:val="28"/>
        </w:rPr>
        <w:t xml:space="preserve"> М.И. Делопроизводство: учебное пособие для студентов ссузов-7-е изд., </w:t>
      </w:r>
      <w:proofErr w:type="spellStart"/>
      <w:r w:rsidRPr="006050E2">
        <w:rPr>
          <w:rFonts w:ascii="Times New Roman" w:eastAsia="Times New Roman" w:hAnsi="Times New Roman"/>
          <w:sz w:val="28"/>
          <w:szCs w:val="28"/>
        </w:rPr>
        <w:t>перер</w:t>
      </w:r>
      <w:proofErr w:type="spellEnd"/>
      <w:r w:rsidRPr="006050E2">
        <w:rPr>
          <w:rFonts w:ascii="Times New Roman" w:eastAsia="Times New Roman" w:hAnsi="Times New Roman"/>
          <w:sz w:val="28"/>
          <w:szCs w:val="28"/>
        </w:rPr>
        <w:t xml:space="preserve">. И доп. – М.: </w:t>
      </w:r>
      <w:proofErr w:type="spellStart"/>
      <w:r w:rsidRPr="006050E2">
        <w:rPr>
          <w:rFonts w:ascii="Times New Roman" w:eastAsia="Times New Roman" w:hAnsi="Times New Roman"/>
          <w:sz w:val="28"/>
          <w:szCs w:val="28"/>
        </w:rPr>
        <w:t>Издательско</w:t>
      </w:r>
      <w:proofErr w:type="spellEnd"/>
      <w:r w:rsidRPr="006050E2">
        <w:rPr>
          <w:rFonts w:ascii="Times New Roman" w:eastAsia="Times New Roman" w:hAnsi="Times New Roman"/>
          <w:sz w:val="28"/>
          <w:szCs w:val="28"/>
        </w:rPr>
        <w:t>- торговая корпорация «Дашков и</w:t>
      </w:r>
      <w:proofErr w:type="gramStart"/>
      <w:r w:rsidRPr="006050E2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6050E2">
        <w:rPr>
          <w:rFonts w:ascii="Times New Roman" w:eastAsia="Times New Roman" w:hAnsi="Times New Roman"/>
          <w:sz w:val="28"/>
          <w:szCs w:val="28"/>
        </w:rPr>
        <w:t>», 2009</w:t>
      </w:r>
    </w:p>
    <w:p w:rsidR="003445F9" w:rsidRPr="006050E2" w:rsidRDefault="003445F9" w:rsidP="003445F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050E2">
        <w:rPr>
          <w:rFonts w:ascii="Times New Roman" w:hAnsi="Times New Roman"/>
          <w:sz w:val="28"/>
          <w:szCs w:val="28"/>
        </w:rPr>
        <w:t xml:space="preserve"> 3.Бухгалтерские документы. Примеры заполнения. – М.:  ЗАО «Книга сервис», 2009</w:t>
      </w:r>
    </w:p>
    <w:p w:rsidR="003445F9" w:rsidRPr="006050E2" w:rsidRDefault="003445F9" w:rsidP="003445F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050E2">
        <w:rPr>
          <w:rFonts w:ascii="Times New Roman" w:hAnsi="Times New Roman"/>
          <w:sz w:val="28"/>
          <w:szCs w:val="28"/>
        </w:rPr>
        <w:t xml:space="preserve">4. Делопроизводство (организация и технология документационного обеспечения управления) Учебник доля ВУЗов / под редакцией Кузнецовой Т.В. – М.: ЮНИТИДАНА, 2010 </w:t>
      </w:r>
    </w:p>
    <w:p w:rsidR="003445F9" w:rsidRPr="006050E2" w:rsidRDefault="003445F9" w:rsidP="003445F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050E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050E2">
        <w:rPr>
          <w:rFonts w:ascii="Times New Roman" w:hAnsi="Times New Roman"/>
          <w:sz w:val="28"/>
          <w:szCs w:val="28"/>
        </w:rPr>
        <w:t>Красавчикова</w:t>
      </w:r>
      <w:proofErr w:type="spellEnd"/>
      <w:r w:rsidRPr="006050E2">
        <w:rPr>
          <w:rFonts w:ascii="Times New Roman" w:hAnsi="Times New Roman"/>
          <w:sz w:val="28"/>
          <w:szCs w:val="28"/>
        </w:rPr>
        <w:t xml:space="preserve"> М.В. </w:t>
      </w:r>
      <w:proofErr w:type="spellStart"/>
      <w:r w:rsidRPr="006050E2">
        <w:rPr>
          <w:rFonts w:ascii="Times New Roman" w:hAnsi="Times New Roman"/>
          <w:sz w:val="28"/>
          <w:szCs w:val="28"/>
        </w:rPr>
        <w:t>Учебно</w:t>
      </w:r>
      <w:proofErr w:type="spellEnd"/>
      <w:r w:rsidRPr="006050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0E2">
        <w:rPr>
          <w:rFonts w:ascii="Times New Roman" w:hAnsi="Times New Roman"/>
          <w:sz w:val="28"/>
          <w:szCs w:val="28"/>
        </w:rPr>
        <w:t>–м</w:t>
      </w:r>
      <w:proofErr w:type="gramEnd"/>
      <w:r w:rsidRPr="006050E2">
        <w:rPr>
          <w:rFonts w:ascii="Times New Roman" w:hAnsi="Times New Roman"/>
          <w:sz w:val="28"/>
          <w:szCs w:val="28"/>
        </w:rPr>
        <w:t>етодический комплекс  по дисциплине «Документационное обеспечение управления», 2012</w:t>
      </w:r>
    </w:p>
    <w:p w:rsidR="003445F9" w:rsidRPr="006050E2" w:rsidRDefault="003445F9" w:rsidP="003445F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050E2">
        <w:rPr>
          <w:rFonts w:ascii="Times New Roman" w:hAnsi="Times New Roman"/>
          <w:sz w:val="28"/>
          <w:szCs w:val="28"/>
        </w:rPr>
        <w:t>6. Панкратов Ф.Г., Серегина Т.К. Коммерческая деятельность, Учебник - М.: Маркетинг, 2008</w:t>
      </w:r>
    </w:p>
    <w:p w:rsidR="003445F9" w:rsidRPr="006050E2" w:rsidRDefault="003445F9" w:rsidP="003445F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050E2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6050E2">
        <w:rPr>
          <w:rFonts w:ascii="Times New Roman" w:hAnsi="Times New Roman"/>
          <w:sz w:val="28"/>
          <w:szCs w:val="28"/>
        </w:rPr>
        <w:t>Смитиенко</w:t>
      </w:r>
      <w:proofErr w:type="spellEnd"/>
      <w:r w:rsidRPr="006050E2">
        <w:rPr>
          <w:rFonts w:ascii="Times New Roman" w:hAnsi="Times New Roman"/>
          <w:sz w:val="28"/>
          <w:szCs w:val="28"/>
        </w:rPr>
        <w:t xml:space="preserve"> Б.М., Поспелова В.К. Внешнеэкономическая деятельность – М.: Мастерство, 2010</w:t>
      </w:r>
    </w:p>
    <w:p w:rsidR="003445F9" w:rsidRPr="006050E2" w:rsidRDefault="003445F9" w:rsidP="003445F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050E2">
        <w:rPr>
          <w:rFonts w:ascii="Times New Roman" w:hAnsi="Times New Roman"/>
          <w:sz w:val="28"/>
          <w:szCs w:val="28"/>
        </w:rPr>
        <w:t xml:space="preserve">8.  </w:t>
      </w:r>
      <w:hyperlink r:id="rId14" w:history="1">
        <w:r w:rsidRPr="00703DEB">
          <w:rPr>
            <w:rStyle w:val="ab"/>
            <w:sz w:val="28"/>
            <w:szCs w:val="28"/>
            <w:lang w:val="en-US"/>
          </w:rPr>
          <w:t>http</w:t>
        </w:r>
        <w:r w:rsidRPr="006050E2">
          <w:rPr>
            <w:rStyle w:val="ab"/>
            <w:sz w:val="28"/>
            <w:szCs w:val="28"/>
          </w:rPr>
          <w:t>://</w:t>
        </w:r>
        <w:proofErr w:type="spellStart"/>
        <w:r w:rsidRPr="00703DEB">
          <w:rPr>
            <w:rStyle w:val="ab"/>
            <w:sz w:val="28"/>
            <w:szCs w:val="28"/>
            <w:lang w:val="en-US"/>
          </w:rPr>
          <w:t>formz</w:t>
        </w:r>
        <w:proofErr w:type="spellEnd"/>
        <w:r w:rsidRPr="006050E2">
          <w:rPr>
            <w:rStyle w:val="ab"/>
            <w:sz w:val="28"/>
            <w:szCs w:val="28"/>
          </w:rPr>
          <w:t>.</w:t>
        </w:r>
        <w:proofErr w:type="spellStart"/>
        <w:r w:rsidRPr="00703DE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3445F9" w:rsidRPr="00703DEB" w:rsidRDefault="003445F9" w:rsidP="003445F9">
      <w:pPr>
        <w:spacing w:line="240" w:lineRule="auto"/>
        <w:ind w:firstLine="709"/>
        <w:rPr>
          <w:rFonts w:ascii="Times New Roman" w:hAnsi="Times New Roman"/>
          <w:sz w:val="28"/>
          <w:szCs w:val="28"/>
          <w:lang w:val="fr-FR"/>
        </w:rPr>
      </w:pPr>
      <w:r w:rsidRPr="006050E2">
        <w:rPr>
          <w:sz w:val="28"/>
          <w:szCs w:val="28"/>
        </w:rPr>
        <w:t>9</w:t>
      </w:r>
      <w:r w:rsidRPr="006050E2">
        <w:t xml:space="preserve">. </w:t>
      </w:r>
      <w:hyperlink r:id="rId15" w:history="1">
        <w:r w:rsidRPr="00703DEB">
          <w:rPr>
            <w:rStyle w:val="ab"/>
            <w:sz w:val="28"/>
            <w:szCs w:val="28"/>
            <w:lang w:val="fr-FR"/>
          </w:rPr>
          <w:t>www.consultant.ru</w:t>
        </w:r>
      </w:hyperlink>
    </w:p>
    <w:p w:rsidR="003445F9" w:rsidRPr="0021324B" w:rsidRDefault="003445F9" w:rsidP="003445F9">
      <w:pPr>
        <w:spacing w:line="240" w:lineRule="auto"/>
        <w:ind w:firstLine="709"/>
        <w:rPr>
          <w:rFonts w:ascii="Times New Roman" w:hAnsi="Times New Roman"/>
          <w:sz w:val="28"/>
          <w:szCs w:val="28"/>
          <w:lang w:val="fr-FR"/>
        </w:rPr>
      </w:pPr>
      <w:r w:rsidRPr="006050E2">
        <w:rPr>
          <w:rFonts w:ascii="Times New Roman" w:hAnsi="Times New Roman"/>
          <w:sz w:val="28"/>
          <w:szCs w:val="28"/>
        </w:rPr>
        <w:t xml:space="preserve">10. </w:t>
      </w:r>
      <w:r w:rsidRPr="0021324B">
        <w:rPr>
          <w:rFonts w:ascii="Times New Roman" w:hAnsi="Times New Roman"/>
          <w:sz w:val="28"/>
          <w:szCs w:val="28"/>
          <w:lang w:val="fr-FR"/>
        </w:rPr>
        <w:t>edu.</w:t>
      </w:r>
      <w:r w:rsidRPr="0021324B">
        <w:rPr>
          <w:lang w:val="fr-FR"/>
        </w:rPr>
        <w:t xml:space="preserve"> </w:t>
      </w:r>
      <w:r w:rsidRPr="0021324B">
        <w:rPr>
          <w:rFonts w:ascii="Times New Roman" w:hAnsi="Times New Roman"/>
          <w:sz w:val="28"/>
          <w:szCs w:val="28"/>
          <w:lang w:val="fr-FR"/>
        </w:rPr>
        <w:t>consultant.ru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/>
          <w:sz w:val="28"/>
          <w:szCs w:val="28"/>
        </w:rPr>
        <w:t xml:space="preserve">11. Справочно-правовая система Консультант Плюс. </w:t>
      </w:r>
    </w:p>
    <w:p w:rsidR="003445F9" w:rsidRPr="006050E2" w:rsidRDefault="003445F9" w:rsidP="00344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E2">
        <w:rPr>
          <w:rFonts w:ascii="Times New Roman" w:hAnsi="Times New Roman" w:cs="Times New Roman"/>
          <w:sz w:val="28"/>
          <w:szCs w:val="28"/>
        </w:rPr>
        <w:t>12. Журналы: «Питание и общество», «Стандарты и качество», «Ресторанный бизнес», «Гастроном», «Школа гастронома», «Шеф».</w:t>
      </w:r>
    </w:p>
    <w:p w:rsidR="003445F9" w:rsidRPr="006050E2" w:rsidRDefault="003445F9" w:rsidP="0034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445F9" w:rsidRPr="006050E2" w:rsidSect="004E12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45F9" w:rsidRDefault="003445F9" w:rsidP="003445F9">
      <w:pPr>
        <w:pStyle w:val="a3"/>
        <w:spacing w:before="6"/>
        <w:rPr>
          <w:sz w:val="9"/>
          <w:lang w:val="ru-RU"/>
        </w:rPr>
      </w:pPr>
    </w:p>
    <w:p w:rsidR="003445F9" w:rsidRDefault="003445F9" w:rsidP="003445F9">
      <w:pPr>
        <w:pStyle w:val="a3"/>
        <w:spacing w:before="6"/>
        <w:rPr>
          <w:sz w:val="9"/>
          <w:lang w:val="ru-RU"/>
        </w:rPr>
      </w:pPr>
    </w:p>
    <w:p w:rsidR="003445F9" w:rsidRPr="00B418F2" w:rsidRDefault="003445F9" w:rsidP="003445F9">
      <w:pPr>
        <w:pStyle w:val="a3"/>
        <w:spacing w:before="6"/>
        <w:rPr>
          <w:sz w:val="9"/>
          <w:lang w:val="ru-RU"/>
        </w:rPr>
      </w:pPr>
    </w:p>
    <w:p w:rsidR="003445F9" w:rsidRPr="00B418F2" w:rsidRDefault="003445F9" w:rsidP="003445F9">
      <w:pPr>
        <w:pStyle w:val="Heading1"/>
        <w:tabs>
          <w:tab w:val="left" w:pos="615"/>
        </w:tabs>
        <w:spacing w:before="64"/>
        <w:ind w:left="929"/>
        <w:jc w:val="center"/>
        <w:rPr>
          <w:lang w:val="ru-RU"/>
        </w:rPr>
      </w:pPr>
      <w:r>
        <w:rPr>
          <w:lang w:val="ru-RU"/>
        </w:rPr>
        <w:t xml:space="preserve">4.3. </w:t>
      </w:r>
      <w:r w:rsidRPr="00B418F2">
        <w:rPr>
          <w:lang w:val="ru-RU"/>
        </w:rPr>
        <w:t>Общие требования к организации образовательного</w:t>
      </w:r>
      <w:r w:rsidRPr="00B418F2">
        <w:rPr>
          <w:spacing w:val="-23"/>
          <w:lang w:val="ru-RU"/>
        </w:rPr>
        <w:t xml:space="preserve"> </w:t>
      </w:r>
      <w:r w:rsidRPr="00B418F2">
        <w:rPr>
          <w:lang w:val="ru-RU"/>
        </w:rPr>
        <w:t>процесса</w:t>
      </w:r>
    </w:p>
    <w:p w:rsidR="003445F9" w:rsidRPr="00B418F2" w:rsidRDefault="003445F9" w:rsidP="003445F9">
      <w:pPr>
        <w:pStyle w:val="a3"/>
        <w:spacing w:before="196"/>
        <w:ind w:right="101" w:firstLine="709"/>
        <w:jc w:val="both"/>
        <w:rPr>
          <w:lang w:val="ru-RU"/>
        </w:rPr>
      </w:pPr>
      <w:r w:rsidRPr="00B418F2">
        <w:rPr>
          <w:lang w:val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 на основе договоров, заключаемых между колледжем и организациями.</w:t>
      </w:r>
    </w:p>
    <w:p w:rsidR="003445F9" w:rsidRPr="00B418F2" w:rsidRDefault="003445F9" w:rsidP="003445F9">
      <w:pPr>
        <w:pStyle w:val="a3"/>
        <w:ind w:right="100" w:firstLine="709"/>
        <w:jc w:val="both"/>
        <w:rPr>
          <w:lang w:val="ru-RU"/>
        </w:rPr>
      </w:pPr>
      <w:r w:rsidRPr="00B418F2">
        <w:rPr>
          <w:lang w:val="ru-RU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  производствен</w:t>
      </w:r>
      <w:r>
        <w:rPr>
          <w:lang w:val="ru-RU"/>
        </w:rPr>
        <w:t>ной   практики</w:t>
      </w:r>
      <w:r w:rsidRPr="00B418F2">
        <w:rPr>
          <w:lang w:val="ru-RU"/>
        </w:rPr>
        <w:t xml:space="preserve">.  </w:t>
      </w:r>
      <w:r w:rsidRPr="00B418F2">
        <w:rPr>
          <w:spacing w:val="51"/>
          <w:lang w:val="ru-RU"/>
        </w:rPr>
        <w:t xml:space="preserve"> </w:t>
      </w:r>
      <w:r w:rsidRPr="00B418F2">
        <w:rPr>
          <w:lang w:val="ru-RU"/>
        </w:rPr>
        <w:t xml:space="preserve">Продолжительность производственной практики для обучающихся в возрасте от 16 до 18 лет не более 36 часов в неделю (ст. 92 ТК РФ), в возрасте 18 лет и старше - не более 40 часов в неделю </w:t>
      </w:r>
      <w:r w:rsidRPr="00E216E2">
        <w:rPr>
          <w:lang w:val="ru-RU"/>
        </w:rPr>
        <w:t xml:space="preserve">(ст. 91 ТК РФ). </w:t>
      </w:r>
      <w:proofErr w:type="gramStart"/>
      <w:r w:rsidRPr="00B418F2">
        <w:rPr>
          <w:lang w:val="ru-RU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 от колледжа и от организации об уровне освоения ПК; наличия положительной характеристики организации на обучающегося по освоению ОК в период прохождения практики; полноты и своевременности представления дневника практики и отчета о практике в соответствии с заданием на</w:t>
      </w:r>
      <w:r w:rsidRPr="00B418F2">
        <w:rPr>
          <w:spacing w:val="-25"/>
          <w:lang w:val="ru-RU"/>
        </w:rPr>
        <w:t xml:space="preserve"> </w:t>
      </w:r>
      <w:r w:rsidRPr="00B418F2">
        <w:rPr>
          <w:lang w:val="ru-RU"/>
        </w:rPr>
        <w:t>практику.</w:t>
      </w:r>
      <w:proofErr w:type="gramEnd"/>
    </w:p>
    <w:p w:rsidR="003445F9" w:rsidRPr="00B418F2" w:rsidRDefault="003445F9" w:rsidP="003445F9">
      <w:pPr>
        <w:pStyle w:val="a3"/>
        <w:spacing w:before="10"/>
        <w:rPr>
          <w:sz w:val="27"/>
          <w:lang w:val="ru-RU"/>
        </w:rPr>
      </w:pPr>
    </w:p>
    <w:p w:rsidR="003445F9" w:rsidRPr="00B418F2" w:rsidRDefault="003445F9" w:rsidP="003445F9">
      <w:pPr>
        <w:pStyle w:val="a3"/>
        <w:ind w:right="102" w:firstLine="709"/>
        <w:jc w:val="both"/>
        <w:rPr>
          <w:lang w:val="ru-RU"/>
        </w:rPr>
      </w:pPr>
      <w:r w:rsidRPr="00B418F2">
        <w:rPr>
          <w:lang w:val="ru-RU"/>
        </w:rPr>
        <w:t>Обучающиеся, совмещающие обучение с трудовой деятельностью, вправе проходить производственную практику в организации по месту работы, в случаях, если осуществляемая ими профессиональная деятельность соответствует целям практики.</w:t>
      </w:r>
    </w:p>
    <w:p w:rsidR="003445F9" w:rsidRPr="00B418F2" w:rsidRDefault="003445F9" w:rsidP="003445F9">
      <w:pPr>
        <w:pStyle w:val="a3"/>
        <w:spacing w:before="4"/>
        <w:rPr>
          <w:lang w:val="ru-RU"/>
        </w:rPr>
      </w:pPr>
    </w:p>
    <w:p w:rsidR="003445F9" w:rsidRPr="00170857" w:rsidRDefault="003445F9" w:rsidP="003445F9">
      <w:pPr>
        <w:pStyle w:val="Heading1"/>
        <w:tabs>
          <w:tab w:val="left" w:pos="660"/>
        </w:tabs>
        <w:ind w:left="929"/>
        <w:jc w:val="center"/>
        <w:rPr>
          <w:lang w:val="ru-RU"/>
        </w:rPr>
      </w:pPr>
      <w:r>
        <w:rPr>
          <w:lang w:val="ru-RU"/>
        </w:rPr>
        <w:t xml:space="preserve">4.4. </w:t>
      </w:r>
      <w:r w:rsidRPr="00170857">
        <w:rPr>
          <w:lang w:val="ru-RU"/>
        </w:rPr>
        <w:t>Кадровое обеспечение образовательного</w:t>
      </w:r>
      <w:r w:rsidRPr="00170857">
        <w:rPr>
          <w:spacing w:val="-21"/>
          <w:lang w:val="ru-RU"/>
        </w:rPr>
        <w:t xml:space="preserve"> </w:t>
      </w:r>
      <w:r w:rsidRPr="00170857">
        <w:rPr>
          <w:lang w:val="ru-RU"/>
        </w:rPr>
        <w:t>процесса</w:t>
      </w:r>
    </w:p>
    <w:p w:rsidR="003445F9" w:rsidRPr="00B418F2" w:rsidRDefault="003445F9" w:rsidP="003445F9">
      <w:pPr>
        <w:spacing w:before="201" w:line="240" w:lineRule="auto"/>
        <w:ind w:left="122" w:right="109"/>
        <w:contextualSpacing/>
        <w:jc w:val="both"/>
        <w:rPr>
          <w:b/>
          <w:sz w:val="28"/>
        </w:rPr>
      </w:pPr>
      <w:r w:rsidRPr="00B418F2">
        <w:rPr>
          <w:b/>
          <w:sz w:val="28"/>
        </w:rPr>
        <w:t>Требования к квалификации педагогических кадров, осуществляющих руководство производст</w:t>
      </w:r>
      <w:r>
        <w:rPr>
          <w:b/>
          <w:sz w:val="28"/>
        </w:rPr>
        <w:t xml:space="preserve">венной практикой </w:t>
      </w:r>
    </w:p>
    <w:p w:rsidR="003445F9" w:rsidRPr="00B418F2" w:rsidRDefault="003445F9" w:rsidP="003445F9">
      <w:pPr>
        <w:pStyle w:val="a3"/>
        <w:spacing w:before="194"/>
        <w:ind w:left="122" w:right="103"/>
        <w:contextualSpacing/>
        <w:jc w:val="both"/>
        <w:rPr>
          <w:lang w:val="ru-RU"/>
        </w:rPr>
      </w:pPr>
      <w:r w:rsidRPr="00B418F2">
        <w:rPr>
          <w:lang w:val="ru-RU"/>
        </w:rPr>
        <w:t>Организацию и руководство практикой по профилю специальности осуществляют руководители практики от колледжа и от организации.</w:t>
      </w:r>
    </w:p>
    <w:p w:rsidR="003445F9" w:rsidRPr="00B418F2" w:rsidRDefault="003445F9" w:rsidP="003445F9">
      <w:pPr>
        <w:pStyle w:val="a3"/>
        <w:spacing w:before="201"/>
        <w:ind w:left="122" w:right="104" w:firstLine="69"/>
        <w:contextualSpacing/>
        <w:jc w:val="both"/>
        <w:rPr>
          <w:lang w:val="ru-RU"/>
        </w:rPr>
      </w:pPr>
      <w:r w:rsidRPr="00B418F2">
        <w:rPr>
          <w:lang w:val="ru-RU"/>
        </w:rPr>
        <w:t xml:space="preserve">Руководителями практики от колледжа назначаются преподаватели </w:t>
      </w:r>
      <w:proofErr w:type="spellStart"/>
      <w:r w:rsidRPr="00B418F2">
        <w:rPr>
          <w:lang w:val="ru-RU"/>
        </w:rPr>
        <w:t>общепрофессиональных</w:t>
      </w:r>
      <w:proofErr w:type="spellEnd"/>
      <w:r w:rsidRPr="00B418F2">
        <w:rPr>
          <w:lang w:val="ru-RU"/>
        </w:rPr>
        <w:t xml:space="preserve"> дисциплин </w:t>
      </w:r>
      <w:proofErr w:type="spellStart"/>
      <w:r w:rsidRPr="00B418F2">
        <w:rPr>
          <w:lang w:val="ru-RU"/>
        </w:rPr>
        <w:t>професссионального</w:t>
      </w:r>
      <w:proofErr w:type="spellEnd"/>
      <w:r w:rsidRPr="00B418F2">
        <w:rPr>
          <w:lang w:val="ru-RU"/>
        </w:rPr>
        <w:t xml:space="preserve"> цикла, которые должны иметь высшее образование, соответствующее профилю преподаваемой дисциплины  (модуля)  и опыт деятельности в организациях  </w:t>
      </w:r>
      <w:r w:rsidRPr="00B418F2">
        <w:rPr>
          <w:spacing w:val="62"/>
          <w:lang w:val="ru-RU"/>
        </w:rPr>
        <w:t xml:space="preserve"> </w:t>
      </w:r>
      <w:r w:rsidRPr="00B418F2">
        <w:rPr>
          <w:lang w:val="ru-RU"/>
        </w:rPr>
        <w:t>соответствующей</w:t>
      </w:r>
    </w:p>
    <w:p w:rsidR="003445F9" w:rsidRPr="00B418F2" w:rsidRDefault="003445F9" w:rsidP="003445F9">
      <w:pPr>
        <w:pStyle w:val="a3"/>
        <w:spacing w:before="47"/>
        <w:ind w:left="222" w:right="231"/>
        <w:contextualSpacing/>
        <w:jc w:val="both"/>
        <w:rPr>
          <w:lang w:val="ru-RU"/>
        </w:rPr>
      </w:pPr>
      <w:r w:rsidRPr="00B418F2">
        <w:rPr>
          <w:lang w:val="ru-RU"/>
        </w:rPr>
        <w:t>профессиональной сферы. Преподаватели должны проходить стажировку в профильных организациях не реже одного раза в три года.</w:t>
      </w:r>
    </w:p>
    <w:p w:rsidR="003445F9" w:rsidRPr="00B418F2" w:rsidRDefault="003445F9" w:rsidP="003445F9">
      <w:pPr>
        <w:pStyle w:val="a3"/>
        <w:spacing w:before="197"/>
        <w:ind w:left="222" w:right="221"/>
        <w:contextualSpacing/>
        <w:jc w:val="both"/>
        <w:rPr>
          <w:lang w:val="ru-RU"/>
        </w:rPr>
      </w:pPr>
      <w:r w:rsidRPr="00B418F2">
        <w:rPr>
          <w:lang w:val="ru-RU"/>
        </w:rPr>
        <w:t>Руководителями производственной практики (преддипломной) от организации, как правило, назначаются ведущие специалисты организаций, имеющие  высшее профессиональное</w:t>
      </w:r>
      <w:r w:rsidRPr="00B418F2">
        <w:rPr>
          <w:spacing w:val="-12"/>
          <w:lang w:val="ru-RU"/>
        </w:rPr>
        <w:t xml:space="preserve"> </w:t>
      </w:r>
      <w:r w:rsidRPr="00B418F2">
        <w:rPr>
          <w:lang w:val="ru-RU"/>
        </w:rPr>
        <w:t>образование.</w:t>
      </w:r>
    </w:p>
    <w:p w:rsidR="003445F9" w:rsidRPr="00B418F2" w:rsidRDefault="003445F9" w:rsidP="003445F9">
      <w:pPr>
        <w:pStyle w:val="Heading1"/>
        <w:tabs>
          <w:tab w:val="left" w:pos="544"/>
        </w:tabs>
        <w:spacing w:before="207" w:line="276" w:lineRule="auto"/>
        <w:ind w:left="0" w:right="222"/>
        <w:jc w:val="center"/>
        <w:rPr>
          <w:lang w:val="ru-RU"/>
        </w:rPr>
      </w:pPr>
      <w:r>
        <w:rPr>
          <w:lang w:val="ru-RU"/>
        </w:rPr>
        <w:t xml:space="preserve">5. </w:t>
      </w:r>
      <w:r w:rsidRPr="00B418F2">
        <w:rPr>
          <w:lang w:val="ru-RU"/>
        </w:rPr>
        <w:t>КОНТРОЛЬ И ОЦЕНКА РЕЗУЛЬТАТОВ ОСВОЕНИЯ ПРОГРАММЫ ПРОИЗВОДСТВЕННОЙ  ПРАКТИКИ</w:t>
      </w:r>
      <w:r w:rsidRPr="00B418F2">
        <w:rPr>
          <w:spacing w:val="-8"/>
          <w:lang w:val="ru-RU"/>
        </w:rPr>
        <w:t xml:space="preserve"> </w:t>
      </w:r>
    </w:p>
    <w:p w:rsidR="003445F9" w:rsidRDefault="003445F9" w:rsidP="003445F9">
      <w:pPr>
        <w:pStyle w:val="a3"/>
        <w:spacing w:before="195" w:line="276" w:lineRule="auto"/>
        <w:ind w:left="222" w:right="221"/>
        <w:jc w:val="both"/>
        <w:rPr>
          <w:lang w:val="ru-RU"/>
        </w:rPr>
      </w:pPr>
      <w:r w:rsidRPr="00B418F2">
        <w:rPr>
          <w:lang w:val="ru-RU"/>
        </w:rPr>
        <w:t>Результаты практики определяются программами практик, разрабатываемыми колледжем. В результате освоения произво</w:t>
      </w:r>
      <w:r>
        <w:rPr>
          <w:lang w:val="ru-RU"/>
        </w:rPr>
        <w:t xml:space="preserve">дственной практики </w:t>
      </w:r>
      <w:r w:rsidRPr="00B418F2">
        <w:rPr>
          <w:lang w:val="ru-RU"/>
        </w:rPr>
        <w:t xml:space="preserve"> обучающиеся проходят промежуточную аттестацию в форме дифференцированного зачета. Текущий контроль результатов освоения практики осуществляется </w:t>
      </w:r>
      <w:r w:rsidRPr="00B418F2">
        <w:rPr>
          <w:lang w:val="ru-RU"/>
        </w:rPr>
        <w:lastRenderedPageBreak/>
        <w:t xml:space="preserve">руководителем практики от колледжа в процессе выполнения </w:t>
      </w:r>
      <w:proofErr w:type="gramStart"/>
      <w:r w:rsidRPr="00B418F2">
        <w:rPr>
          <w:lang w:val="ru-RU"/>
        </w:rPr>
        <w:t>обучающимися</w:t>
      </w:r>
      <w:proofErr w:type="gramEnd"/>
      <w:r w:rsidRPr="00B418F2">
        <w:rPr>
          <w:lang w:val="ru-RU"/>
        </w:rPr>
        <w:t xml:space="preserve"> работ в организациях, а также сдачи обучающимся отчета по практике, аттестационного листа и характеристики по освоенным общим компетенциям.</w:t>
      </w:r>
    </w:p>
    <w:p w:rsidR="003445F9" w:rsidRDefault="003445F9" w:rsidP="003445F9">
      <w:pPr>
        <w:pStyle w:val="a3"/>
        <w:spacing w:before="195" w:line="276" w:lineRule="auto"/>
        <w:ind w:left="222" w:right="221"/>
        <w:jc w:val="both"/>
        <w:rPr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093"/>
        <w:gridCol w:w="6237"/>
        <w:gridCol w:w="1976"/>
      </w:tblGrid>
      <w:tr w:rsidR="003445F9" w:rsidRPr="00170857" w:rsidTr="008C2E18">
        <w:tc>
          <w:tcPr>
            <w:tcW w:w="2093" w:type="dxa"/>
          </w:tcPr>
          <w:p w:rsidR="003445F9" w:rsidRPr="00FB2A46" w:rsidRDefault="003445F9" w:rsidP="008C2E18">
            <w:pPr>
              <w:jc w:val="both"/>
            </w:pPr>
            <w:proofErr w:type="spellStart"/>
            <w:r w:rsidRPr="00FB2A46">
              <w:t>Результаты</w:t>
            </w:r>
            <w:proofErr w:type="spellEnd"/>
            <w:r w:rsidRPr="00FB2A46">
              <w:t xml:space="preserve"> (</w:t>
            </w:r>
            <w:proofErr w:type="spellStart"/>
            <w:r w:rsidRPr="00FB2A46">
              <w:t>освоенные</w:t>
            </w:r>
            <w:proofErr w:type="spellEnd"/>
            <w:r w:rsidRPr="00FB2A46">
              <w:t xml:space="preserve"> </w:t>
            </w:r>
            <w:proofErr w:type="spellStart"/>
            <w:r w:rsidRPr="00FB2A46">
              <w:t>профессиональные</w:t>
            </w:r>
            <w:proofErr w:type="spellEnd"/>
            <w:r w:rsidRPr="00FB2A46">
              <w:t xml:space="preserve"> </w:t>
            </w:r>
            <w:proofErr w:type="spellStart"/>
            <w:r w:rsidRPr="00FB2A46">
              <w:t>компетенции</w:t>
            </w:r>
            <w:proofErr w:type="spellEnd"/>
            <w:r w:rsidRPr="00FB2A46">
              <w:t>)</w:t>
            </w:r>
          </w:p>
        </w:tc>
        <w:tc>
          <w:tcPr>
            <w:tcW w:w="6237" w:type="dxa"/>
          </w:tcPr>
          <w:p w:rsidR="003445F9" w:rsidRPr="00FB2A46" w:rsidRDefault="003445F9" w:rsidP="008C2E18">
            <w:pPr>
              <w:jc w:val="both"/>
            </w:pPr>
            <w:proofErr w:type="spellStart"/>
            <w:r w:rsidRPr="00FB2A46">
              <w:t>Основные</w:t>
            </w:r>
            <w:proofErr w:type="spellEnd"/>
            <w:r w:rsidRPr="00FB2A46">
              <w:t xml:space="preserve"> </w:t>
            </w:r>
            <w:proofErr w:type="spellStart"/>
            <w:r w:rsidRPr="00FB2A46">
              <w:t>показатели</w:t>
            </w:r>
            <w:proofErr w:type="spellEnd"/>
            <w:r w:rsidRPr="00FB2A46">
              <w:t xml:space="preserve"> </w:t>
            </w:r>
            <w:proofErr w:type="spellStart"/>
            <w:r w:rsidRPr="00FB2A46">
              <w:t>оценки</w:t>
            </w:r>
            <w:proofErr w:type="spellEnd"/>
            <w:r w:rsidRPr="00FB2A46">
              <w:t xml:space="preserve"> </w:t>
            </w:r>
            <w:proofErr w:type="spellStart"/>
            <w:r w:rsidRPr="00FB2A46">
              <w:t>результата</w:t>
            </w:r>
            <w:proofErr w:type="spellEnd"/>
          </w:p>
        </w:tc>
        <w:tc>
          <w:tcPr>
            <w:tcW w:w="1976" w:type="dxa"/>
          </w:tcPr>
          <w:p w:rsidR="003445F9" w:rsidRPr="00873393" w:rsidRDefault="003445F9" w:rsidP="008C2E18">
            <w:pPr>
              <w:jc w:val="both"/>
              <w:rPr>
                <w:lang w:val="ru-RU"/>
              </w:rPr>
            </w:pPr>
            <w:r w:rsidRPr="00FB2A46">
              <w:rPr>
                <w:lang w:val="ru-RU"/>
              </w:rPr>
              <w:t>Формы и методы контроля и оценки</w:t>
            </w:r>
          </w:p>
        </w:tc>
      </w:tr>
      <w:tr w:rsidR="003445F9" w:rsidRPr="00170857" w:rsidTr="008C2E18">
        <w:tc>
          <w:tcPr>
            <w:tcW w:w="2093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6.1.</w:t>
            </w:r>
          </w:p>
        </w:tc>
        <w:tc>
          <w:tcPr>
            <w:tcW w:w="6237" w:type="dxa"/>
          </w:tcPr>
          <w:p w:rsidR="003445F9" w:rsidRPr="00873393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Участвовать в планировании основных показателей производства</w:t>
            </w:r>
          </w:p>
        </w:tc>
        <w:tc>
          <w:tcPr>
            <w:tcW w:w="1976" w:type="dxa"/>
          </w:tcPr>
          <w:p w:rsidR="003445F9" w:rsidRPr="00873393" w:rsidRDefault="003445F9" w:rsidP="008C2E1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445F9" w:rsidTr="008C2E18">
        <w:tc>
          <w:tcPr>
            <w:tcW w:w="2093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6.2.</w:t>
            </w:r>
          </w:p>
        </w:tc>
        <w:tc>
          <w:tcPr>
            <w:tcW w:w="6237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исполнителем</w:t>
            </w:r>
            <w:proofErr w:type="spellEnd"/>
          </w:p>
        </w:tc>
        <w:tc>
          <w:tcPr>
            <w:tcW w:w="1976" w:type="dxa"/>
          </w:tcPr>
          <w:p w:rsidR="003445F9" w:rsidRDefault="003445F9" w:rsidP="008C2E18">
            <w:pPr>
              <w:jc w:val="both"/>
              <w:rPr>
                <w:sz w:val="28"/>
                <w:szCs w:val="28"/>
              </w:rPr>
            </w:pPr>
          </w:p>
        </w:tc>
      </w:tr>
      <w:tr w:rsidR="003445F9" w:rsidTr="008C2E18">
        <w:tc>
          <w:tcPr>
            <w:tcW w:w="2093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6.3.</w:t>
            </w:r>
          </w:p>
        </w:tc>
        <w:tc>
          <w:tcPr>
            <w:tcW w:w="6237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proofErr w:type="spellEnd"/>
          </w:p>
        </w:tc>
        <w:tc>
          <w:tcPr>
            <w:tcW w:w="1976" w:type="dxa"/>
          </w:tcPr>
          <w:p w:rsidR="003445F9" w:rsidRDefault="003445F9" w:rsidP="008C2E18">
            <w:pPr>
              <w:jc w:val="both"/>
              <w:rPr>
                <w:sz w:val="28"/>
                <w:szCs w:val="28"/>
              </w:rPr>
            </w:pPr>
          </w:p>
        </w:tc>
      </w:tr>
      <w:tr w:rsidR="003445F9" w:rsidRPr="00170857" w:rsidTr="008C2E18">
        <w:tc>
          <w:tcPr>
            <w:tcW w:w="2093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6.4.</w:t>
            </w:r>
          </w:p>
        </w:tc>
        <w:tc>
          <w:tcPr>
            <w:tcW w:w="6237" w:type="dxa"/>
          </w:tcPr>
          <w:p w:rsidR="003445F9" w:rsidRPr="00873393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Контролировать ход и оценивать результаты выполнения работ исполнителями</w:t>
            </w:r>
          </w:p>
        </w:tc>
        <w:tc>
          <w:tcPr>
            <w:tcW w:w="1976" w:type="dxa"/>
          </w:tcPr>
          <w:p w:rsidR="003445F9" w:rsidRPr="00873393" w:rsidRDefault="003445F9" w:rsidP="008C2E1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445F9" w:rsidRPr="00170857" w:rsidTr="008C2E18">
        <w:tc>
          <w:tcPr>
            <w:tcW w:w="2093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6237" w:type="dxa"/>
          </w:tcPr>
          <w:p w:rsidR="003445F9" w:rsidRPr="00873393" w:rsidRDefault="003445F9" w:rsidP="008C2E1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733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Оформлять документацию на поставку и реализацию товаров.</w:t>
            </w:r>
          </w:p>
        </w:tc>
        <w:tc>
          <w:tcPr>
            <w:tcW w:w="1976" w:type="dxa"/>
          </w:tcPr>
          <w:p w:rsidR="003445F9" w:rsidRPr="00873393" w:rsidRDefault="003445F9" w:rsidP="008C2E18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445F9" w:rsidRPr="00170857" w:rsidTr="008C2E18">
        <w:tc>
          <w:tcPr>
            <w:tcW w:w="2093" w:type="dxa"/>
          </w:tcPr>
          <w:p w:rsidR="003445F9" w:rsidRDefault="003445F9" w:rsidP="008C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6237" w:type="dxa"/>
          </w:tcPr>
          <w:p w:rsidR="003445F9" w:rsidRPr="00873393" w:rsidRDefault="003445F9" w:rsidP="008C2E1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7339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Участвовать в выработке мер по оптимизации процессов оказания услуг в области профессиональной деятельности.</w:t>
            </w:r>
          </w:p>
        </w:tc>
        <w:tc>
          <w:tcPr>
            <w:tcW w:w="1976" w:type="dxa"/>
          </w:tcPr>
          <w:p w:rsidR="003445F9" w:rsidRPr="00873393" w:rsidRDefault="003445F9" w:rsidP="008C2E18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445F9" w:rsidRDefault="003445F9" w:rsidP="003445F9">
      <w:pPr>
        <w:pStyle w:val="a3"/>
        <w:spacing w:before="195" w:line="276" w:lineRule="auto"/>
        <w:ind w:left="222" w:right="221"/>
        <w:jc w:val="both"/>
        <w:rPr>
          <w:lang w:val="ru-RU"/>
        </w:rPr>
      </w:pPr>
    </w:p>
    <w:p w:rsidR="003445F9" w:rsidRDefault="003445F9" w:rsidP="003445F9">
      <w:pPr>
        <w:pStyle w:val="a3"/>
        <w:spacing w:before="195" w:line="276" w:lineRule="auto"/>
        <w:ind w:left="222" w:right="221"/>
        <w:jc w:val="both"/>
        <w:rPr>
          <w:lang w:val="ru-RU"/>
        </w:rPr>
      </w:pPr>
    </w:p>
    <w:p w:rsidR="003445F9" w:rsidRPr="00B418F2" w:rsidRDefault="003445F9" w:rsidP="003445F9">
      <w:pPr>
        <w:pStyle w:val="a3"/>
        <w:spacing w:before="195" w:line="276" w:lineRule="auto"/>
        <w:ind w:left="222" w:right="221"/>
        <w:jc w:val="both"/>
        <w:rPr>
          <w:lang w:val="ru-RU"/>
        </w:rPr>
      </w:pPr>
    </w:p>
    <w:p w:rsidR="003445F9" w:rsidRPr="00B418F2" w:rsidRDefault="003445F9" w:rsidP="003445F9">
      <w:pPr>
        <w:pStyle w:val="a3"/>
        <w:spacing w:before="2"/>
        <w:rPr>
          <w:sz w:val="18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3"/>
        <w:gridCol w:w="3978"/>
        <w:gridCol w:w="3226"/>
      </w:tblGrid>
      <w:tr w:rsidR="003445F9" w:rsidRPr="001B015E" w:rsidTr="008C2E18">
        <w:trPr>
          <w:trHeight w:hRule="exact" w:val="1498"/>
        </w:trPr>
        <w:tc>
          <w:tcPr>
            <w:tcW w:w="2653" w:type="dxa"/>
          </w:tcPr>
          <w:p w:rsidR="003445F9" w:rsidRPr="00170857" w:rsidRDefault="003445F9" w:rsidP="008C2E18">
            <w:pPr>
              <w:pStyle w:val="TableParagraph"/>
              <w:ind w:left="103" w:right="99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70857">
              <w:rPr>
                <w:sz w:val="24"/>
                <w:szCs w:val="24"/>
              </w:rPr>
              <w:t>Результаты</w:t>
            </w:r>
            <w:proofErr w:type="spellEnd"/>
            <w:r w:rsidRPr="00170857">
              <w:rPr>
                <w:sz w:val="24"/>
                <w:szCs w:val="24"/>
              </w:rPr>
              <w:t xml:space="preserve"> (</w:t>
            </w:r>
            <w:proofErr w:type="spellStart"/>
            <w:r w:rsidRPr="00170857">
              <w:rPr>
                <w:sz w:val="24"/>
                <w:szCs w:val="24"/>
              </w:rPr>
              <w:t>освоенные</w:t>
            </w:r>
            <w:proofErr w:type="spellEnd"/>
            <w:r w:rsidRPr="00170857">
              <w:rPr>
                <w:sz w:val="24"/>
                <w:szCs w:val="24"/>
              </w:rPr>
              <w:t xml:space="preserve"> </w:t>
            </w:r>
            <w:proofErr w:type="spellStart"/>
            <w:r w:rsidRPr="00170857">
              <w:rPr>
                <w:sz w:val="24"/>
                <w:szCs w:val="24"/>
              </w:rPr>
              <w:t>профессиональные</w:t>
            </w:r>
            <w:proofErr w:type="spellEnd"/>
            <w:r w:rsidRPr="00170857">
              <w:rPr>
                <w:sz w:val="24"/>
                <w:szCs w:val="24"/>
              </w:rPr>
              <w:t xml:space="preserve"> </w:t>
            </w:r>
            <w:proofErr w:type="spellStart"/>
            <w:r w:rsidRPr="00170857">
              <w:rPr>
                <w:sz w:val="24"/>
                <w:szCs w:val="24"/>
              </w:rPr>
              <w:t>компетенции</w:t>
            </w:r>
            <w:proofErr w:type="spellEnd"/>
            <w:r w:rsidRPr="00170857">
              <w:rPr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8" w:type="dxa"/>
          </w:tcPr>
          <w:p w:rsidR="003445F9" w:rsidRPr="00170857" w:rsidRDefault="003445F9" w:rsidP="008C2E18">
            <w:pPr>
              <w:pStyle w:val="TableParagraph"/>
              <w:spacing w:before="1" w:line="322" w:lineRule="exact"/>
              <w:ind w:left="796" w:right="563" w:hanging="216"/>
              <w:rPr>
                <w:sz w:val="24"/>
                <w:szCs w:val="24"/>
                <w:lang w:val="ru-RU"/>
              </w:rPr>
            </w:pPr>
            <w:proofErr w:type="spellStart"/>
            <w:r w:rsidRPr="00170857">
              <w:rPr>
                <w:sz w:val="24"/>
                <w:szCs w:val="24"/>
              </w:rPr>
              <w:t>Основные</w:t>
            </w:r>
            <w:proofErr w:type="spellEnd"/>
            <w:r w:rsidRPr="00170857">
              <w:rPr>
                <w:sz w:val="24"/>
                <w:szCs w:val="24"/>
              </w:rPr>
              <w:t xml:space="preserve"> </w:t>
            </w:r>
            <w:proofErr w:type="spellStart"/>
            <w:r w:rsidRPr="00170857">
              <w:rPr>
                <w:sz w:val="24"/>
                <w:szCs w:val="24"/>
              </w:rPr>
              <w:t>показатели</w:t>
            </w:r>
            <w:proofErr w:type="spellEnd"/>
            <w:r w:rsidRPr="00170857">
              <w:rPr>
                <w:sz w:val="24"/>
                <w:szCs w:val="24"/>
              </w:rPr>
              <w:t xml:space="preserve"> </w:t>
            </w:r>
            <w:proofErr w:type="spellStart"/>
            <w:r w:rsidRPr="00170857">
              <w:rPr>
                <w:sz w:val="24"/>
                <w:szCs w:val="24"/>
              </w:rPr>
              <w:t>оценки</w:t>
            </w:r>
            <w:proofErr w:type="spellEnd"/>
            <w:r w:rsidRPr="00170857">
              <w:rPr>
                <w:sz w:val="24"/>
                <w:szCs w:val="24"/>
              </w:rPr>
              <w:t xml:space="preserve"> </w:t>
            </w:r>
            <w:proofErr w:type="spellStart"/>
            <w:r w:rsidRPr="00170857">
              <w:rPr>
                <w:sz w:val="24"/>
                <w:szCs w:val="24"/>
              </w:rPr>
              <w:t>результата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26" w:type="dxa"/>
          </w:tcPr>
          <w:p w:rsidR="003445F9" w:rsidRPr="00170857" w:rsidRDefault="003445F9" w:rsidP="008C2E18">
            <w:pPr>
              <w:pStyle w:val="TableParagraph"/>
              <w:spacing w:before="1" w:line="322" w:lineRule="exact"/>
              <w:ind w:left="398" w:right="383" w:firstLine="105"/>
              <w:rPr>
                <w:sz w:val="24"/>
                <w:szCs w:val="24"/>
                <w:lang w:val="ru-RU"/>
              </w:rPr>
            </w:pPr>
            <w:r w:rsidRPr="00170857">
              <w:rPr>
                <w:sz w:val="24"/>
                <w:szCs w:val="24"/>
                <w:lang w:val="ru-RU"/>
              </w:rPr>
              <w:t>Формы и методы контроля и оценки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445F9" w:rsidRPr="001B015E" w:rsidTr="008C2E18">
        <w:trPr>
          <w:trHeight w:hRule="exact" w:val="533"/>
        </w:trPr>
        <w:tc>
          <w:tcPr>
            <w:tcW w:w="2653" w:type="dxa"/>
          </w:tcPr>
          <w:p w:rsidR="003445F9" w:rsidRPr="00B418F2" w:rsidRDefault="003445F9" w:rsidP="008C2E18">
            <w:pPr>
              <w:rPr>
                <w:lang w:val="ru-RU"/>
              </w:rPr>
            </w:pPr>
          </w:p>
        </w:tc>
        <w:tc>
          <w:tcPr>
            <w:tcW w:w="3978" w:type="dxa"/>
          </w:tcPr>
          <w:p w:rsidR="003445F9" w:rsidRPr="00B418F2" w:rsidRDefault="003445F9" w:rsidP="008C2E18">
            <w:pPr>
              <w:rPr>
                <w:lang w:val="ru-RU"/>
              </w:rPr>
            </w:pPr>
          </w:p>
        </w:tc>
        <w:tc>
          <w:tcPr>
            <w:tcW w:w="3226" w:type="dxa"/>
          </w:tcPr>
          <w:p w:rsidR="003445F9" w:rsidRPr="00B418F2" w:rsidRDefault="003445F9" w:rsidP="008C2E18">
            <w:pPr>
              <w:rPr>
                <w:lang w:val="ru-RU"/>
              </w:rPr>
            </w:pPr>
          </w:p>
        </w:tc>
      </w:tr>
      <w:tr w:rsidR="003445F9" w:rsidRPr="001B015E" w:rsidTr="008C2E18">
        <w:trPr>
          <w:trHeight w:hRule="exact" w:val="533"/>
        </w:trPr>
        <w:tc>
          <w:tcPr>
            <w:tcW w:w="2653" w:type="dxa"/>
          </w:tcPr>
          <w:p w:rsidR="003445F9" w:rsidRPr="00B418F2" w:rsidRDefault="003445F9" w:rsidP="008C2E18">
            <w:pPr>
              <w:rPr>
                <w:lang w:val="ru-RU"/>
              </w:rPr>
            </w:pPr>
          </w:p>
        </w:tc>
        <w:tc>
          <w:tcPr>
            <w:tcW w:w="3978" w:type="dxa"/>
          </w:tcPr>
          <w:p w:rsidR="003445F9" w:rsidRPr="00B418F2" w:rsidRDefault="003445F9" w:rsidP="008C2E18">
            <w:pPr>
              <w:rPr>
                <w:lang w:val="ru-RU"/>
              </w:rPr>
            </w:pPr>
          </w:p>
        </w:tc>
        <w:tc>
          <w:tcPr>
            <w:tcW w:w="3226" w:type="dxa"/>
          </w:tcPr>
          <w:p w:rsidR="003445F9" w:rsidRPr="00B418F2" w:rsidRDefault="003445F9" w:rsidP="008C2E18">
            <w:pPr>
              <w:rPr>
                <w:lang w:val="ru-RU"/>
              </w:rPr>
            </w:pPr>
          </w:p>
        </w:tc>
      </w:tr>
    </w:tbl>
    <w:p w:rsidR="003445F9" w:rsidRPr="00B418F2" w:rsidRDefault="003445F9" w:rsidP="003445F9">
      <w:pPr>
        <w:ind w:left="222" w:right="221"/>
        <w:jc w:val="both"/>
        <w:rPr>
          <w:i/>
          <w:sz w:val="24"/>
        </w:rPr>
      </w:pPr>
      <w:r w:rsidRPr="00B418F2">
        <w:rPr>
          <w:i/>
          <w:sz w:val="24"/>
        </w:rPr>
        <w:t xml:space="preserve">Результаты указываются в соответствии с паспортом программы и разделом 2. Перечень форм контроля должен быть конкретизирован с учетом специфики </w:t>
      </w:r>
      <w:proofErr w:type="gramStart"/>
      <w:r w:rsidRPr="00B418F2">
        <w:rPr>
          <w:i/>
          <w:sz w:val="24"/>
        </w:rPr>
        <w:t>обучения по программе</w:t>
      </w:r>
      <w:proofErr w:type="gramEnd"/>
      <w:r w:rsidRPr="00B418F2">
        <w:rPr>
          <w:i/>
          <w:sz w:val="24"/>
        </w:rPr>
        <w:t xml:space="preserve"> производственной практики.</w:t>
      </w:r>
    </w:p>
    <w:p w:rsidR="003445F9" w:rsidRPr="00B418F2" w:rsidRDefault="003445F9" w:rsidP="003445F9">
      <w:pPr>
        <w:jc w:val="both"/>
        <w:rPr>
          <w:sz w:val="24"/>
        </w:rPr>
        <w:sectPr w:rsidR="003445F9" w:rsidRPr="00B418F2">
          <w:pgSz w:w="11910" w:h="16840"/>
          <w:pgMar w:top="1060" w:right="340" w:bottom="280" w:left="1480" w:header="720" w:footer="720" w:gutter="0"/>
          <w:cols w:space="720"/>
        </w:sectPr>
      </w:pPr>
    </w:p>
    <w:p w:rsidR="00300C31" w:rsidRDefault="00300C31" w:rsidP="00300C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 ПО ПРАКТИКЕ</w:t>
      </w:r>
    </w:p>
    <w:p w:rsidR="00300C31" w:rsidRDefault="00300C31" w:rsidP="00300C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00C31" w:rsidRDefault="00300C31" w:rsidP="00300C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73BE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курсе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СПО </w:t>
      </w:r>
      <w:r w:rsidRPr="00473BEB">
        <w:rPr>
          <w:rFonts w:ascii="Times New Roman" w:hAnsi="Times New Roman" w:cs="Times New Roman"/>
          <w:sz w:val="24"/>
          <w:szCs w:val="24"/>
          <w:u w:val="single"/>
        </w:rPr>
        <w:t>19.10.02._Технология продукции общественного питания</w:t>
      </w:r>
      <w:r>
        <w:rPr>
          <w:rFonts w:ascii="Times New Roman" w:hAnsi="Times New Roman" w:cs="Times New Roman"/>
          <w:sz w:val="24"/>
          <w:szCs w:val="24"/>
        </w:rPr>
        <w:t>, проше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производственную (учебную)  практику по профессиональному модулю </w:t>
      </w:r>
      <w:r>
        <w:rPr>
          <w:rFonts w:ascii="Times New Roman" w:hAnsi="Times New Roman" w:cs="Times New Roman"/>
          <w:sz w:val="24"/>
          <w:szCs w:val="24"/>
          <w:u w:val="single"/>
        </w:rPr>
        <w:t>ПМ 06 Организация работы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473BEB">
        <w:rPr>
          <w:rFonts w:ascii="Times New Roman" w:hAnsi="Times New Roman" w:cs="Times New Roman"/>
          <w:b/>
          <w:sz w:val="24"/>
          <w:szCs w:val="24"/>
          <w:u w:val="single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с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_____________________________________________________________________________</w:t>
      </w:r>
    </w:p>
    <w:p w:rsidR="00300C31" w:rsidRDefault="00300C31" w:rsidP="00300C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организации, юридический адрес) </w:t>
      </w:r>
    </w:p>
    <w:p w:rsidR="00300C31" w:rsidRDefault="00300C31" w:rsidP="00300C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C31" w:rsidRDefault="00300C31" w:rsidP="00300C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и качество выполненных работ </w:t>
      </w:r>
    </w:p>
    <w:p w:rsidR="00300C31" w:rsidRDefault="00300C31" w:rsidP="00300C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526"/>
        <w:gridCol w:w="5103"/>
        <w:gridCol w:w="709"/>
        <w:gridCol w:w="2233"/>
      </w:tblGrid>
      <w:tr w:rsidR="00300C31" w:rsidTr="008E2CD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Pr="007D611C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00C31" w:rsidRPr="007D611C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00C31" w:rsidRPr="007D611C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компетенции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Pr="007D611C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61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Качество выполнения в соотв</w:t>
            </w:r>
            <w:proofErr w:type="gramStart"/>
            <w:r w:rsidRPr="007D61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.с</w:t>
            </w:r>
            <w:proofErr w:type="gramEnd"/>
            <w:r w:rsidRPr="007D611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технологией или требованиями организации, где проходилась практика</w:t>
            </w:r>
          </w:p>
        </w:tc>
      </w:tr>
      <w:tr w:rsidR="00300C31" w:rsidTr="008E2CD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Pr="00AD61F9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Pr="00960EC3" w:rsidRDefault="00300C31" w:rsidP="008E2CD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960EC3">
              <w:rPr>
                <w:rFonts w:ascii="Times New Roman" w:hAnsi="Times New Roman" w:cs="Times New Roman"/>
                <w:lang w:val="ru-RU"/>
              </w:rPr>
              <w:t>Характеристика производства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Pr="00960EC3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0EC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Pr="007D611C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C31" w:rsidTr="008E2CD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6.1.</w:t>
            </w:r>
          </w:p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Участие в разработке производственной программы;</w:t>
            </w:r>
          </w:p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Разработка плана меню с учетом требований ассортиментного перечня блюд и напитков для данного предприятия, разнообразие блюд по дням недели, спроса потребителей, сезонных особенностей поступления сырья, физиологических и энергетических норм;</w:t>
            </w:r>
          </w:p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Составление вариантов для банкетов и приемов, специальных форм обслуживания;</w:t>
            </w:r>
          </w:p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Составление заявок на получение необходимого сырья, полуфабрикатов;</w:t>
            </w:r>
          </w:p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Составление ТК и ТТК.</w:t>
            </w:r>
          </w:p>
          <w:p w:rsidR="00300C31" w:rsidRPr="007D611C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Методика расчета заработной платы.- Составление табеля учета рабочего времени.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31" w:rsidTr="008E2CD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Проведение контроля качества выполняемой продукции органолептическим методом;</w:t>
            </w:r>
          </w:p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Заполнение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бракеражного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журнала;</w:t>
            </w:r>
          </w:p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Заполнение качественных удостоверений</w:t>
            </w:r>
          </w:p>
          <w:p w:rsidR="00300C31" w:rsidRPr="007D611C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31" w:rsidTr="008E2CD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Анализ соответствия должностных обязанностей производственного персонала квалификационными характеристиками</w:t>
            </w:r>
          </w:p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правила и принципы разработки должностных обязанностей;</w:t>
            </w:r>
          </w:p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Составление графика выхода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рабату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работников производства;</w:t>
            </w:r>
          </w:p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Квалификационный состав работников;</w:t>
            </w:r>
          </w:p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Расстановка поваров;</w:t>
            </w:r>
          </w:p>
          <w:p w:rsidR="00300C31" w:rsidRPr="007D611C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31" w:rsidTr="008E2CD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Дисциплинарные процедуры в организации;</w:t>
            </w:r>
          </w:p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Организация работы коллектива исполнителей;</w:t>
            </w:r>
          </w:p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Ознакомление с правовыми и нормативными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документами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регламентирующими хозяйственную и коммерческую деятельность предприятия.</w:t>
            </w:r>
          </w:p>
          <w:p w:rsidR="00300C31" w:rsidRDefault="00300C31" w:rsidP="008E2CD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Участие с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составлении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служебной и распорядительной документации, их оформления;</w:t>
            </w:r>
          </w:p>
          <w:p w:rsidR="00300C31" w:rsidRPr="007D611C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Анализ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эффективности использования рабочего времени руководителя предприятия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C31" w:rsidRPr="003239A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оценка по практике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</w:t>
      </w: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Профессиональная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 время производственной практики </w:t>
      </w:r>
      <w:r>
        <w:rPr>
          <w:rFonts w:ascii="Times New Roman" w:hAnsi="Times New Roman" w:cs="Times New Roman"/>
          <w:b/>
          <w:sz w:val="18"/>
          <w:szCs w:val="18"/>
        </w:rPr>
        <w:t xml:space="preserve">(характеристика дается в произвольной форме) </w:t>
      </w:r>
    </w:p>
    <w:p w:rsidR="00300C31" w:rsidRDefault="00300C31" w:rsidP="00300C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00C31" w:rsidRDefault="00300C31" w:rsidP="00300C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C31" w:rsidRDefault="00300C31" w:rsidP="00300C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00C31" w:rsidRDefault="00300C31" w:rsidP="00300C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0C31" w:rsidRDefault="00300C31" w:rsidP="00300C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учебного заведения                                        ______________          ___________________</w:t>
      </w: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____________            __________________</w:t>
      </w: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(Должность ответственного лица базы практики)                               (подпись)                                        (Ф.И.О.) </w:t>
      </w: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«_____» _______________ 201___ г.</w:t>
      </w: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C31" w:rsidRDefault="00300C31" w:rsidP="00300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ОТЗЫВ ОТ  ОРГАНИЗАЦИИ</w:t>
      </w:r>
    </w:p>
    <w:p w:rsidR="00300C31" w:rsidRDefault="00300C31" w:rsidP="00300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C31" w:rsidRDefault="00300C31" w:rsidP="00300C3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 прохождения практики:  с «___»   по «___»  201_г.</w:t>
      </w:r>
    </w:p>
    <w:p w:rsidR="00300C31" w:rsidRDefault="00300C31" w:rsidP="00300C3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Продолжительность практики  2  недели, что составляет 72 часа.</w:t>
      </w:r>
    </w:p>
    <w:p w:rsidR="00300C31" w:rsidRDefault="00300C31" w:rsidP="0030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Навыки, приобретенные во время практики: __________________________</w:t>
      </w:r>
    </w:p>
    <w:p w:rsidR="00300C31" w:rsidRDefault="00300C31" w:rsidP="0030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C31" w:rsidRDefault="00300C31" w:rsidP="0030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C31" w:rsidRDefault="00300C31" w:rsidP="00300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</w:rPr>
        <w:t>Наблюдая за работой практиканта во время практики, можно сделать вывод, что практикант продемонстрирова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/ не продемонстрировал(а) следующие способности:</w:t>
      </w:r>
    </w:p>
    <w:tbl>
      <w:tblPr>
        <w:tblStyle w:val="aa"/>
        <w:tblW w:w="0" w:type="auto"/>
        <w:tblLook w:val="04A0"/>
      </w:tblPr>
      <w:tblGrid>
        <w:gridCol w:w="817"/>
        <w:gridCol w:w="5422"/>
        <w:gridCol w:w="3332"/>
      </w:tblGrid>
      <w:tr w:rsidR="00300C31" w:rsidTr="008E2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Default="00300C31" w:rsidP="008E2C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Pr="00F16A45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6A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Отметка о наличии способности (да, нет)</w:t>
            </w:r>
          </w:p>
        </w:tc>
      </w:tr>
      <w:tr w:rsidR="00300C31" w:rsidTr="008E2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Pr="00F16A45" w:rsidRDefault="00300C31" w:rsidP="008E2C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6A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Pr="00F16A45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0C31" w:rsidTr="008E2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Pr="00F16A45" w:rsidRDefault="00300C31" w:rsidP="008E2CD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6A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Pr="00F16A45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0C31" w:rsidTr="008E2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Pr="00F16A45" w:rsidRDefault="00300C31" w:rsidP="008E2C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6A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Pr="00F16A45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0C31" w:rsidRPr="00F16A45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0C31" w:rsidTr="008E2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Pr="00F16A45" w:rsidRDefault="00300C31" w:rsidP="008E2C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6A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Pr="00F16A45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0C31" w:rsidTr="008E2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Pr="00F16A45" w:rsidRDefault="00300C31" w:rsidP="008E2C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6A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Pr="00F16A45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0C31" w:rsidTr="008E2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Pr="00F16A45" w:rsidRDefault="00300C31" w:rsidP="008E2C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6A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Pr="00F16A45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0C31" w:rsidRPr="00F16A45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0C31" w:rsidTr="008E2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Pr="00F16A45" w:rsidRDefault="00300C31" w:rsidP="008E2C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6A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Pr="00F16A45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0C31" w:rsidTr="008E2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Pr="00F16A45" w:rsidRDefault="00300C31" w:rsidP="008E2CD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6A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Pr="00F16A45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0C31" w:rsidTr="008E2CD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  <w:p w:rsidR="00300C31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C31" w:rsidRPr="00F16A45" w:rsidRDefault="00300C31" w:rsidP="008E2C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6A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31" w:rsidRPr="00F16A45" w:rsidRDefault="00300C31" w:rsidP="008E2C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практикант ___________________________________________ </w:t>
      </w: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(ф.и.о.)</w:t>
      </w: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/ частично / не достигнуты (</w:t>
      </w:r>
      <w:proofErr w:type="gramStart"/>
      <w:r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 планируемые результаты практики в части освоения общих компетенций</w:t>
      </w: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C31" w:rsidRDefault="00300C31" w:rsidP="0030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__________                    _______________</w:t>
      </w:r>
    </w:p>
    <w:p w:rsidR="00300C31" w:rsidRDefault="00300C31" w:rsidP="00300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(должность ответственного лица)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(расшифровка подписи)</w:t>
      </w:r>
    </w:p>
    <w:p w:rsidR="00300C31" w:rsidRDefault="00300C31" w:rsidP="0030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31" w:rsidRDefault="00300C31" w:rsidP="0030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 20____ г.</w:t>
      </w:r>
    </w:p>
    <w:p w:rsidR="00300C31" w:rsidRDefault="00300C31" w:rsidP="0030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31" w:rsidRDefault="00300C31" w:rsidP="00300C31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М.П.  </w:t>
      </w:r>
    </w:p>
    <w:p w:rsidR="00300C31" w:rsidRDefault="00300C31" w:rsidP="00300C31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31" w:rsidRDefault="00300C31" w:rsidP="00300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C31" w:rsidRDefault="00300C31" w:rsidP="00300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C31" w:rsidRDefault="00300C31" w:rsidP="00300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C31" w:rsidRDefault="00300C31" w:rsidP="00300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C31" w:rsidRDefault="00300C31" w:rsidP="00300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ДНЕВНИК ПРОХОЖДЕНИЯ ПРАКТИКИ</w:t>
      </w:r>
    </w:p>
    <w:p w:rsidR="00300C31" w:rsidRDefault="00300C31" w:rsidP="00300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702"/>
        <w:gridCol w:w="1283"/>
        <w:gridCol w:w="1134"/>
        <w:gridCol w:w="3774"/>
        <w:gridCol w:w="1357"/>
        <w:gridCol w:w="1780"/>
      </w:tblGrid>
      <w:tr w:rsidR="00300C31" w:rsidTr="008E2CD2">
        <w:tc>
          <w:tcPr>
            <w:tcW w:w="702" w:type="dxa"/>
          </w:tcPr>
          <w:p w:rsidR="00300C31" w:rsidRPr="00E32129" w:rsidRDefault="00300C31" w:rsidP="008E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3" w:type="dxa"/>
          </w:tcPr>
          <w:p w:rsidR="00300C31" w:rsidRDefault="00300C31" w:rsidP="008E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31" w:rsidRPr="00E32129" w:rsidRDefault="00300C31" w:rsidP="008E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134" w:type="dxa"/>
          </w:tcPr>
          <w:p w:rsidR="00300C31" w:rsidRDefault="00300C31" w:rsidP="008E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C31" w:rsidRPr="00E32129" w:rsidRDefault="00300C31" w:rsidP="008E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774" w:type="dxa"/>
          </w:tcPr>
          <w:p w:rsidR="00300C31" w:rsidRPr="00E32129" w:rsidRDefault="00300C31" w:rsidP="008E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129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spellEnd"/>
            <w:r w:rsidRPr="00E3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12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129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spellEnd"/>
            <w:r w:rsidRPr="00E3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1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357" w:type="dxa"/>
          </w:tcPr>
          <w:p w:rsidR="00300C31" w:rsidRDefault="00300C31" w:rsidP="008E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31" w:rsidRPr="00E32129" w:rsidRDefault="00300C31" w:rsidP="008E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780" w:type="dxa"/>
          </w:tcPr>
          <w:p w:rsidR="00300C31" w:rsidRPr="00E32129" w:rsidRDefault="00300C31" w:rsidP="008E2C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12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E3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1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E3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1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3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12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300C31" w:rsidTr="008E2CD2">
        <w:tc>
          <w:tcPr>
            <w:tcW w:w="702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31" w:rsidTr="008E2CD2">
        <w:tc>
          <w:tcPr>
            <w:tcW w:w="702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31" w:rsidTr="008E2CD2">
        <w:tc>
          <w:tcPr>
            <w:tcW w:w="702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31" w:rsidTr="008E2CD2">
        <w:tc>
          <w:tcPr>
            <w:tcW w:w="702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31" w:rsidTr="008E2CD2">
        <w:tc>
          <w:tcPr>
            <w:tcW w:w="702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31" w:rsidTr="008E2CD2">
        <w:tc>
          <w:tcPr>
            <w:tcW w:w="702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31" w:rsidTr="008E2CD2">
        <w:tc>
          <w:tcPr>
            <w:tcW w:w="702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31" w:rsidTr="008E2CD2">
        <w:tc>
          <w:tcPr>
            <w:tcW w:w="702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31" w:rsidTr="008E2CD2">
        <w:tc>
          <w:tcPr>
            <w:tcW w:w="702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31" w:rsidTr="008E2CD2">
        <w:tc>
          <w:tcPr>
            <w:tcW w:w="702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31" w:rsidTr="008E2CD2">
        <w:tc>
          <w:tcPr>
            <w:tcW w:w="702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31" w:rsidTr="008E2CD2">
        <w:tc>
          <w:tcPr>
            <w:tcW w:w="702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31" w:rsidTr="008E2CD2">
        <w:tc>
          <w:tcPr>
            <w:tcW w:w="702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31" w:rsidTr="008E2CD2">
        <w:tc>
          <w:tcPr>
            <w:tcW w:w="702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300C31" w:rsidRPr="00B5781C" w:rsidRDefault="00300C31" w:rsidP="008E2C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300C31" w:rsidRPr="00786478" w:rsidRDefault="00300C31" w:rsidP="008E2C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0C31" w:rsidRDefault="00300C31" w:rsidP="00300C31">
      <w:pPr>
        <w:rPr>
          <w:rFonts w:ascii="Times New Roman" w:hAnsi="Times New Roman" w:cs="Times New Roman"/>
          <w:sz w:val="28"/>
          <w:szCs w:val="28"/>
        </w:rPr>
      </w:pPr>
    </w:p>
    <w:p w:rsidR="00300C31" w:rsidRDefault="00300C31" w:rsidP="00300C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300C31" w:rsidRDefault="00300C31" w:rsidP="00300C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предприятия                            __________                  ___________________</w:t>
      </w:r>
    </w:p>
    <w:p w:rsidR="00300C31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 (Ф.И.О.) </w:t>
      </w:r>
    </w:p>
    <w:p w:rsidR="00300C31" w:rsidRPr="00FC734E" w:rsidRDefault="00300C31" w:rsidP="00300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М.П.</w:t>
      </w:r>
    </w:p>
    <w:p w:rsidR="00300C31" w:rsidRDefault="00300C31" w:rsidP="00300C31">
      <w:pPr>
        <w:rPr>
          <w:rFonts w:ascii="Times New Roman" w:hAnsi="Times New Roman" w:cs="Times New Roman"/>
          <w:sz w:val="18"/>
          <w:szCs w:val="18"/>
        </w:rPr>
      </w:pPr>
    </w:p>
    <w:p w:rsidR="00300C31" w:rsidRDefault="00300C31" w:rsidP="00300C31">
      <w:pPr>
        <w:rPr>
          <w:rFonts w:ascii="Times New Roman" w:hAnsi="Times New Roman" w:cs="Times New Roman"/>
          <w:sz w:val="18"/>
          <w:szCs w:val="18"/>
        </w:rPr>
      </w:pPr>
    </w:p>
    <w:p w:rsidR="00300C31" w:rsidRDefault="00300C31" w:rsidP="00300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C31" w:rsidRDefault="00300C31" w:rsidP="00300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14B" w:rsidRDefault="0097414B" w:rsidP="00300C31">
      <w:pPr>
        <w:contextualSpacing/>
        <w:jc w:val="right"/>
      </w:pPr>
    </w:p>
    <w:sectPr w:rsidR="0097414B" w:rsidSect="00300C31">
      <w:pgSz w:w="11910" w:h="16840"/>
      <w:pgMar w:top="1060" w:right="4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47C"/>
    <w:multiLevelType w:val="hybridMultilevel"/>
    <w:tmpl w:val="7A5A39D2"/>
    <w:lvl w:ilvl="0" w:tplc="A8D2140A">
      <w:start w:val="4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042E0CA">
      <w:start w:val="1"/>
      <w:numFmt w:val="bullet"/>
      <w:lvlText w:val="•"/>
      <w:lvlJc w:val="left"/>
      <w:pPr>
        <w:ind w:left="1074" w:hanging="281"/>
      </w:pPr>
      <w:rPr>
        <w:rFonts w:hint="default"/>
      </w:rPr>
    </w:lvl>
    <w:lvl w:ilvl="2" w:tplc="66CABBE4">
      <w:start w:val="1"/>
      <w:numFmt w:val="bullet"/>
      <w:lvlText w:val="•"/>
      <w:lvlJc w:val="left"/>
      <w:pPr>
        <w:ind w:left="2049" w:hanging="281"/>
      </w:pPr>
      <w:rPr>
        <w:rFonts w:hint="default"/>
      </w:rPr>
    </w:lvl>
    <w:lvl w:ilvl="3" w:tplc="9396884A">
      <w:start w:val="1"/>
      <w:numFmt w:val="bullet"/>
      <w:lvlText w:val="•"/>
      <w:lvlJc w:val="left"/>
      <w:pPr>
        <w:ind w:left="3023" w:hanging="281"/>
      </w:pPr>
      <w:rPr>
        <w:rFonts w:hint="default"/>
      </w:rPr>
    </w:lvl>
    <w:lvl w:ilvl="4" w:tplc="0816914A">
      <w:start w:val="1"/>
      <w:numFmt w:val="bullet"/>
      <w:lvlText w:val="•"/>
      <w:lvlJc w:val="left"/>
      <w:pPr>
        <w:ind w:left="3998" w:hanging="281"/>
      </w:pPr>
      <w:rPr>
        <w:rFonts w:hint="default"/>
      </w:rPr>
    </w:lvl>
    <w:lvl w:ilvl="5" w:tplc="559256CE">
      <w:start w:val="1"/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B3FEB0AA">
      <w:start w:val="1"/>
      <w:numFmt w:val="bullet"/>
      <w:lvlText w:val="•"/>
      <w:lvlJc w:val="left"/>
      <w:pPr>
        <w:ind w:left="5947" w:hanging="281"/>
      </w:pPr>
      <w:rPr>
        <w:rFonts w:hint="default"/>
      </w:rPr>
    </w:lvl>
    <w:lvl w:ilvl="7" w:tplc="D6AACA56">
      <w:start w:val="1"/>
      <w:numFmt w:val="bullet"/>
      <w:lvlText w:val="•"/>
      <w:lvlJc w:val="left"/>
      <w:pPr>
        <w:ind w:left="6922" w:hanging="281"/>
      </w:pPr>
      <w:rPr>
        <w:rFonts w:hint="default"/>
      </w:rPr>
    </w:lvl>
    <w:lvl w:ilvl="8" w:tplc="B8BECA46">
      <w:start w:val="1"/>
      <w:numFmt w:val="bullet"/>
      <w:lvlText w:val="•"/>
      <w:lvlJc w:val="left"/>
      <w:pPr>
        <w:ind w:left="7897" w:hanging="281"/>
      </w:pPr>
      <w:rPr>
        <w:rFonts w:hint="default"/>
      </w:rPr>
    </w:lvl>
  </w:abstractNum>
  <w:abstractNum w:abstractNumId="1">
    <w:nsid w:val="140364D1"/>
    <w:multiLevelType w:val="multilevel"/>
    <w:tmpl w:val="B27AA276"/>
    <w:lvl w:ilvl="0">
      <w:start w:val="2"/>
      <w:numFmt w:val="decimal"/>
      <w:lvlText w:val="%1."/>
      <w:lvlJc w:val="left"/>
      <w:pPr>
        <w:ind w:left="830" w:hanging="8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44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6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3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93"/>
      </w:pPr>
      <w:rPr>
        <w:rFonts w:hint="default"/>
      </w:rPr>
    </w:lvl>
  </w:abstractNum>
  <w:abstractNum w:abstractNumId="2">
    <w:nsid w:val="16FA34A9"/>
    <w:multiLevelType w:val="multilevel"/>
    <w:tmpl w:val="3170233E"/>
    <w:lvl w:ilvl="0">
      <w:start w:val="1"/>
      <w:numFmt w:val="decimal"/>
      <w:lvlText w:val="%1"/>
      <w:lvlJc w:val="left"/>
      <w:pPr>
        <w:ind w:left="6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647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492"/>
      </w:pPr>
      <w:rPr>
        <w:rFonts w:hint="default"/>
      </w:rPr>
    </w:lvl>
  </w:abstractNum>
  <w:abstractNum w:abstractNumId="3">
    <w:nsid w:val="5D9A3844"/>
    <w:multiLevelType w:val="hybridMultilevel"/>
    <w:tmpl w:val="2E92EFDA"/>
    <w:lvl w:ilvl="0" w:tplc="70E223F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5F9"/>
    <w:rsid w:val="00300C31"/>
    <w:rsid w:val="003445F9"/>
    <w:rsid w:val="0097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B"/>
  </w:style>
  <w:style w:type="paragraph" w:styleId="1">
    <w:name w:val="heading 1"/>
    <w:basedOn w:val="a"/>
    <w:next w:val="a"/>
    <w:link w:val="10"/>
    <w:uiPriority w:val="9"/>
    <w:qFormat/>
    <w:rsid w:val="003445F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445F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3445F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45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3445F9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3445F9"/>
    <w:pPr>
      <w:widowControl w:val="0"/>
      <w:spacing w:after="0" w:line="240" w:lineRule="auto"/>
      <w:ind w:left="12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3445F9"/>
    <w:pPr>
      <w:widowControl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445F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Колонтитул_"/>
    <w:basedOn w:val="a0"/>
    <w:link w:val="a7"/>
    <w:rsid w:val="003445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6"/>
    <w:rsid w:val="003445F9"/>
    <w:rPr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344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rsid w:val="003445F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3445F9"/>
    <w:pPr>
      <w:shd w:val="clear" w:color="auto" w:fill="FFFFFF"/>
      <w:spacing w:before="102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344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45F9"/>
    <w:pPr>
      <w:shd w:val="clear" w:color="auto" w:fill="FFFFFF"/>
      <w:spacing w:before="420" w:after="63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344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445F9"/>
    <w:rPr>
      <w:b/>
      <w:bCs/>
    </w:rPr>
  </w:style>
  <w:style w:type="paragraph" w:customStyle="1" w:styleId="12">
    <w:name w:val="Заголовок №1"/>
    <w:basedOn w:val="a"/>
    <w:link w:val="11"/>
    <w:rsid w:val="003445F9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3445F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445F9"/>
    <w:rPr>
      <w:rFonts w:ascii="Times New Roman" w:eastAsia="Times New Roman" w:hAnsi="Times New Roman" w:cs="Times New Roman"/>
      <w:lang w:val="en-US" w:eastAsia="en-US"/>
    </w:rPr>
  </w:style>
  <w:style w:type="table" w:styleId="aa">
    <w:name w:val="Table Grid"/>
    <w:basedOn w:val="a1"/>
    <w:uiPriority w:val="59"/>
    <w:rsid w:val="003445F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3445F9"/>
    <w:pPr>
      <w:snapToGrid w:val="0"/>
      <w:spacing w:before="2760" w:after="0" w:line="360" w:lineRule="auto"/>
      <w:ind w:left="800" w:right="100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3445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b">
    <w:name w:val="Hyperlink"/>
    <w:basedOn w:val="a0"/>
    <w:semiHidden/>
    <w:rsid w:val="003445F9"/>
    <w:rPr>
      <w:strike w:val="0"/>
      <w:dstrike w:val="0"/>
      <w:color w:val="42881C"/>
      <w:u w:val="none"/>
      <w:effect w:val="none"/>
    </w:rPr>
  </w:style>
  <w:style w:type="character" w:customStyle="1" w:styleId="2">
    <w:name w:val="Основной текст (2)_"/>
    <w:basedOn w:val="a0"/>
    <w:link w:val="20"/>
    <w:locked/>
    <w:rsid w:val="003445F9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45F9"/>
    <w:pPr>
      <w:shd w:val="clear" w:color="auto" w:fill="FFFFFF"/>
      <w:spacing w:after="102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ika.ru/dou/docs/detail.php?ID=1530" TargetMode="External"/><Relationship Id="rId13" Type="http://schemas.openxmlformats.org/officeDocument/2006/relationships/hyperlink" Target="http://www.termika.ru/dou/docs/detail.php?ID=1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mika.ru/dou/docs/detail.php?ID=1528" TargetMode="External"/><Relationship Id="rId12" Type="http://schemas.openxmlformats.org/officeDocument/2006/relationships/hyperlink" Target="http://www.termika.ru/dou/docs/detail.php?ID=15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ermika.ru/dou/docs/detail.php?ID=1529" TargetMode="External"/><Relationship Id="rId11" Type="http://schemas.openxmlformats.org/officeDocument/2006/relationships/hyperlink" Target="http://www.termika.ru/dou/docs/detail.php?ID=1533" TargetMode="External"/><Relationship Id="rId5" Type="http://schemas.openxmlformats.org/officeDocument/2006/relationships/hyperlink" Target="http://www.termika.ru/dou/docs/detail.php?ID=1527" TargetMode="Externa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www.termika.ru/dou/docs/detail.php?ID=1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mika.ru/dou/docs/detail.php?ID=1531" TargetMode="External"/><Relationship Id="rId14" Type="http://schemas.openxmlformats.org/officeDocument/2006/relationships/hyperlink" Target="http://form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3621</Words>
  <Characters>20645</Characters>
  <Application>Microsoft Office Word</Application>
  <DocSecurity>0</DocSecurity>
  <Lines>172</Lines>
  <Paragraphs>48</Paragraphs>
  <ScaleCrop>false</ScaleCrop>
  <Company/>
  <LinksUpToDate>false</LinksUpToDate>
  <CharactersWithSpaces>24218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Buh2_2005</dc:creator>
  <cp:keywords/>
  <dc:description/>
  <cp:lastModifiedBy>Смирнова</cp:lastModifiedBy>
  <cp:revision>3</cp:revision>
  <dcterms:created xsi:type="dcterms:W3CDTF">2017-10-20T07:08:00Z</dcterms:created>
  <dcterms:modified xsi:type="dcterms:W3CDTF">2017-10-24T09:33:00Z</dcterms:modified>
</cp:coreProperties>
</file>