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B1" w:rsidRDefault="003D1DB1" w:rsidP="003D1DB1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ПРОТОКОЛ №1</w:t>
      </w:r>
    </w:p>
    <w:p w:rsidR="003D1DB1" w:rsidRDefault="003D1DB1" w:rsidP="003D1DB1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p w:rsidR="003D1DB1" w:rsidRDefault="003D1DB1" w:rsidP="003D1DB1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cs="Times New Roman"/>
          <w:b/>
          <w:kern w:val="26"/>
          <w:szCs w:val="28"/>
        </w:rPr>
        <w:t>заседания комиссии по противодействию коррупции</w:t>
      </w:r>
    </w:p>
    <w:p w:rsidR="003D1DB1" w:rsidRDefault="003D1DB1" w:rsidP="003D1DB1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государственного профессионального образовательного учреждения Ярославской области</w:t>
      </w:r>
    </w:p>
    <w:p w:rsidR="003D1DB1" w:rsidRDefault="003D1DB1" w:rsidP="003D1DB1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Ярославского торгово-экономического колледжа</w:t>
      </w:r>
    </w:p>
    <w:p w:rsidR="003D1DB1" w:rsidRDefault="003D1DB1" w:rsidP="003D1DB1">
      <w:pPr>
        <w:ind w:firstLine="851"/>
        <w:rPr>
          <w:rFonts w:cs="Times New Roman"/>
          <w:b/>
          <w:kern w:val="26"/>
          <w:szCs w:val="28"/>
        </w:rPr>
      </w:pPr>
    </w:p>
    <w:p w:rsidR="003D1DB1" w:rsidRDefault="003D1DB1" w:rsidP="003D1DB1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kern w:val="26"/>
          <w:szCs w:val="28"/>
        </w:rPr>
        <w:t xml:space="preserve"> 13.01.202</w:t>
      </w:r>
      <w:r w:rsidR="00E4575C">
        <w:rPr>
          <w:rFonts w:cs="Times New Roman"/>
          <w:kern w:val="26"/>
          <w:szCs w:val="28"/>
        </w:rPr>
        <w:t>1</w:t>
      </w:r>
    </w:p>
    <w:p w:rsidR="003D1DB1" w:rsidRDefault="003D1DB1" w:rsidP="003D1DB1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Повестка дня:</w:t>
      </w:r>
    </w:p>
    <w:p w:rsidR="003D1DB1" w:rsidRDefault="003D1DB1" w:rsidP="003D1DB1">
      <w:pPr>
        <w:pStyle w:val="a4"/>
        <w:keepNext/>
        <w:keepLines/>
        <w:numPr>
          <w:ilvl w:val="0"/>
          <w:numId w:val="1"/>
        </w:numPr>
        <w:spacing w:before="480"/>
        <w:outlineLvl w:val="0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Утверждение плана работы комиссии по п</w:t>
      </w:r>
      <w:r w:rsidR="00E4575C">
        <w:rPr>
          <w:rFonts w:cs="Times New Roman"/>
          <w:kern w:val="26"/>
          <w:szCs w:val="28"/>
        </w:rPr>
        <w:t>ротиводействию коррупции на 2021</w:t>
      </w:r>
      <w:r>
        <w:rPr>
          <w:rFonts w:cs="Times New Roman"/>
          <w:kern w:val="26"/>
          <w:szCs w:val="28"/>
        </w:rPr>
        <w:t xml:space="preserve"> год;</w:t>
      </w:r>
    </w:p>
    <w:p w:rsidR="003D1DB1" w:rsidRDefault="003D1DB1" w:rsidP="003D1DB1">
      <w:pPr>
        <w:pStyle w:val="a4"/>
        <w:keepNext/>
        <w:keepLines/>
        <w:numPr>
          <w:ilvl w:val="0"/>
          <w:numId w:val="1"/>
        </w:numPr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Обсуждение мероприятий по </w:t>
      </w:r>
      <w:r>
        <w:t>антикоррупционной деятельно</w:t>
      </w:r>
      <w:r w:rsidR="00E4575C">
        <w:t>сти колледжа, планируемые в 2021</w:t>
      </w:r>
      <w:r>
        <w:t xml:space="preserve"> году;</w:t>
      </w:r>
    </w:p>
    <w:p w:rsidR="003D1DB1" w:rsidRDefault="003D1DB1" w:rsidP="003D1DB1">
      <w:pPr>
        <w:pStyle w:val="a4"/>
        <w:numPr>
          <w:ilvl w:val="0"/>
          <w:numId w:val="1"/>
        </w:numPr>
        <w:tabs>
          <w:tab w:val="left" w:pos="7314"/>
        </w:tabs>
        <w:rPr>
          <w:rFonts w:eastAsia="Arial Unicode MS" w:cs="Times New Roman"/>
          <w:szCs w:val="28"/>
        </w:rPr>
      </w:pPr>
      <w:r>
        <w:t xml:space="preserve">Утверждение плана антикоррупционной деятельности </w:t>
      </w:r>
      <w:r>
        <w:rPr>
          <w:rFonts w:eastAsia="Arial Unicode MS" w:cs="Times New Roman"/>
          <w:szCs w:val="28"/>
        </w:rPr>
        <w:t xml:space="preserve">государственного профессионального образовательного учреждения Ярославской области </w:t>
      </w:r>
      <w:r>
        <w:rPr>
          <w:rFonts w:cs="Times New Roman"/>
          <w:szCs w:val="28"/>
        </w:rPr>
        <w:t>Ярославского торгово-экономического колледжа</w:t>
      </w:r>
    </w:p>
    <w:p w:rsidR="003D1DB1" w:rsidRDefault="00E4575C" w:rsidP="003D1DB1">
      <w:pPr>
        <w:pStyle w:val="a4"/>
        <w:keepNext/>
        <w:keepLines/>
        <w:ind w:firstLine="0"/>
        <w:outlineLvl w:val="0"/>
      </w:pPr>
      <w:r>
        <w:t>на  2021</w:t>
      </w:r>
      <w:r w:rsidR="003D1DB1">
        <w:t xml:space="preserve"> год;</w:t>
      </w:r>
    </w:p>
    <w:p w:rsidR="003D1DB1" w:rsidRDefault="003D1DB1" w:rsidP="003D1DB1">
      <w:pPr>
        <w:pStyle w:val="a3"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b/>
          <w:kern w:val="26"/>
          <w:szCs w:val="28"/>
        </w:rPr>
        <w:t xml:space="preserve">Присутствовали: </w:t>
      </w:r>
      <w:r>
        <w:rPr>
          <w:color w:val="332E2D"/>
          <w:spacing w:val="2"/>
          <w:sz w:val="28"/>
          <w:szCs w:val="28"/>
          <w:lang w:eastAsia="ar-SA"/>
        </w:rPr>
        <w:t>Костерина Н.В., директор – председатель комиссии;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Сякина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Р.Е., зам</w:t>
      </w:r>
      <w:proofErr w:type="gramStart"/>
      <w:r>
        <w:rPr>
          <w:rFonts w:cs="Times New Roman"/>
          <w:color w:val="332E2D"/>
          <w:spacing w:val="2"/>
          <w:szCs w:val="28"/>
          <w:lang w:eastAsia="ar-SA"/>
        </w:rPr>
        <w:t>.д</w:t>
      </w:r>
      <w:proofErr w:type="gramEnd"/>
      <w:r>
        <w:rPr>
          <w:rFonts w:cs="Times New Roman"/>
          <w:color w:val="332E2D"/>
          <w:spacing w:val="2"/>
          <w:szCs w:val="28"/>
          <w:lang w:eastAsia="ar-SA"/>
        </w:rPr>
        <w:t>иректора по УВР – заместитель председателя;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члены комиссии: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Винокурова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А.Н. – социальный педагог;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Кузнецова Т.Ф. – заместитель главного бухгалтера;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Стрюкова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И.К. – заместитель директора по АХР;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Спиридонова Е.А. – воспитатель общежития;</w:t>
      </w:r>
    </w:p>
    <w:p w:rsidR="003D1DB1" w:rsidRDefault="003D1DB1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Брусенина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С.И. – специалист по кадрам;</w:t>
      </w:r>
    </w:p>
    <w:p w:rsidR="00E4575C" w:rsidRDefault="00E4575C" w:rsidP="003D1DB1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Кушкова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А.В. – преподаватель права</w:t>
      </w: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b/>
          <w:color w:val="332E2D"/>
          <w:spacing w:val="2"/>
          <w:szCs w:val="28"/>
          <w:lang w:eastAsia="ar-SA"/>
        </w:rPr>
      </w:pPr>
      <w:r>
        <w:rPr>
          <w:rFonts w:cs="Times New Roman"/>
          <w:b/>
          <w:color w:val="332E2D"/>
          <w:spacing w:val="2"/>
          <w:szCs w:val="28"/>
          <w:lang w:eastAsia="ar-SA"/>
        </w:rPr>
        <w:t xml:space="preserve">Слушали: </w:t>
      </w:r>
    </w:p>
    <w:p w:rsidR="003D1DB1" w:rsidRDefault="003D1DB1" w:rsidP="003D1DB1">
      <w:pPr>
        <w:pStyle w:val="a4"/>
        <w:numPr>
          <w:ilvl w:val="0"/>
          <w:numId w:val="2"/>
        </w:numPr>
        <w:suppressAutoHyphens/>
        <w:ind w:right="-3"/>
        <w:jc w:val="both"/>
        <w:rPr>
          <w:rFonts w:cs="Times New Roman"/>
          <w:kern w:val="26"/>
          <w:szCs w:val="28"/>
        </w:rPr>
      </w:pPr>
      <w:r>
        <w:rPr>
          <w:rFonts w:cs="Times New Roman"/>
          <w:color w:val="332E2D"/>
          <w:spacing w:val="2"/>
          <w:szCs w:val="28"/>
          <w:lang w:eastAsia="ar-SA"/>
        </w:rPr>
        <w:t xml:space="preserve">председателя комиссии Костерину Н.В. о необходимости активизировать работу комиссии </w:t>
      </w:r>
      <w:r>
        <w:rPr>
          <w:rFonts w:cs="Times New Roman"/>
          <w:kern w:val="26"/>
          <w:szCs w:val="28"/>
        </w:rPr>
        <w:t>по противодействию коррупции в колледже, о важности  её деятельности, о  полномочиях, возложенных на комиссию;</w:t>
      </w:r>
    </w:p>
    <w:p w:rsidR="003D1DB1" w:rsidRDefault="003D1DB1" w:rsidP="003D1DB1">
      <w:pPr>
        <w:pStyle w:val="a4"/>
        <w:numPr>
          <w:ilvl w:val="0"/>
          <w:numId w:val="2"/>
        </w:numPr>
        <w:suppressAutoHyphens/>
        <w:ind w:right="-3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заместителя председателя </w:t>
      </w:r>
      <w:proofErr w:type="spellStart"/>
      <w:r>
        <w:rPr>
          <w:rFonts w:cs="Times New Roman"/>
          <w:kern w:val="26"/>
          <w:szCs w:val="28"/>
        </w:rPr>
        <w:t>Сякину</w:t>
      </w:r>
      <w:proofErr w:type="spellEnd"/>
      <w:r>
        <w:rPr>
          <w:rFonts w:cs="Times New Roman"/>
          <w:kern w:val="26"/>
          <w:szCs w:val="28"/>
        </w:rPr>
        <w:t xml:space="preserve"> Р.Е. о плане работы комиссии </w:t>
      </w:r>
      <w:r w:rsidR="00E4575C">
        <w:rPr>
          <w:rFonts w:cs="Times New Roman"/>
          <w:kern w:val="26"/>
          <w:szCs w:val="28"/>
        </w:rPr>
        <w:t>на 2021</w:t>
      </w:r>
      <w:r>
        <w:rPr>
          <w:rFonts w:cs="Times New Roman"/>
          <w:kern w:val="26"/>
          <w:szCs w:val="28"/>
        </w:rPr>
        <w:t xml:space="preserve"> год; о перечне мероприятий по </w:t>
      </w:r>
      <w:r>
        <w:t>антикоррупционной деятельнос</w:t>
      </w:r>
      <w:r w:rsidR="00E4575C">
        <w:t>ти со студентами колледжа в 2021</w:t>
      </w:r>
      <w:r>
        <w:t xml:space="preserve"> году.</w:t>
      </w: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Постановили:</w:t>
      </w: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- утвердить план работы комиссии по п</w:t>
      </w:r>
      <w:r w:rsidR="00E4575C">
        <w:rPr>
          <w:rFonts w:cs="Times New Roman"/>
          <w:kern w:val="26"/>
          <w:szCs w:val="28"/>
        </w:rPr>
        <w:t>ротиводействию коррупции на 2021</w:t>
      </w:r>
      <w:r>
        <w:rPr>
          <w:rFonts w:cs="Times New Roman"/>
          <w:kern w:val="26"/>
          <w:szCs w:val="28"/>
        </w:rPr>
        <w:t xml:space="preserve"> год;</w:t>
      </w: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- утвердить план антикоррупционной деятельности Ярославского торгово-экономического колледжа на 202</w:t>
      </w:r>
      <w:bookmarkStart w:id="0" w:name="_GoBack"/>
      <w:bookmarkEnd w:id="0"/>
      <w:r w:rsidR="00E4575C">
        <w:rPr>
          <w:rFonts w:cs="Times New Roman"/>
          <w:kern w:val="26"/>
          <w:szCs w:val="28"/>
        </w:rPr>
        <w:t>1</w:t>
      </w:r>
      <w:r>
        <w:rPr>
          <w:rFonts w:cs="Times New Roman"/>
          <w:kern w:val="26"/>
          <w:szCs w:val="28"/>
        </w:rPr>
        <w:t xml:space="preserve"> год.</w:t>
      </w: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</w:p>
    <w:p w:rsidR="003D1DB1" w:rsidRDefault="003D1DB1" w:rsidP="003D1DB1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Секретарь комиссии                                     Т.Ф.Кузнецова</w:t>
      </w:r>
    </w:p>
    <w:p w:rsidR="003D1DB1" w:rsidRDefault="003D1DB1" w:rsidP="003D1DB1">
      <w:pPr>
        <w:ind w:firstLine="0"/>
      </w:pPr>
    </w:p>
    <w:p w:rsidR="00540EA8" w:rsidRDefault="00540EA8"/>
    <w:sectPr w:rsidR="00540EA8" w:rsidSect="00B13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A40"/>
    <w:multiLevelType w:val="hybridMultilevel"/>
    <w:tmpl w:val="02B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F3E"/>
    <w:multiLevelType w:val="hybridMultilevel"/>
    <w:tmpl w:val="197CE9E0"/>
    <w:lvl w:ilvl="0" w:tplc="B8EEFA96">
      <w:start w:val="1"/>
      <w:numFmt w:val="decimal"/>
      <w:lvlText w:val="%1.)"/>
      <w:lvlJc w:val="left"/>
      <w:pPr>
        <w:ind w:left="900" w:hanging="54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FE6"/>
    <w:rsid w:val="00024FE6"/>
    <w:rsid w:val="003D1DB1"/>
    <w:rsid w:val="00540EA8"/>
    <w:rsid w:val="00B13F53"/>
    <w:rsid w:val="00E4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DB1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1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B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DB1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1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Пользователь</cp:lastModifiedBy>
  <cp:revision>3</cp:revision>
  <dcterms:created xsi:type="dcterms:W3CDTF">2020-03-26T12:44:00Z</dcterms:created>
  <dcterms:modified xsi:type="dcterms:W3CDTF">2021-02-02T09:56:00Z</dcterms:modified>
</cp:coreProperties>
</file>