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C89"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p>
    <w:p w:rsidR="00171C89"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p>
    <w:p w:rsidR="00171C89"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p>
    <w:p w:rsidR="00171C89"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p>
    <w:p w:rsidR="00171C89"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p>
    <w:p w:rsidR="00CF74FD" w:rsidRDefault="00171C89" w:rsidP="00095FA8">
      <w:pPr>
        <w:shd w:val="clear" w:color="auto" w:fill="FFFFFF"/>
        <w:spacing w:after="150" w:line="240" w:lineRule="auto"/>
        <w:rPr>
          <w:rFonts w:ascii="Helvetica" w:eastAsia="Times New Roman" w:hAnsi="Helvetica" w:cs="Helvetica"/>
          <w:b/>
          <w:bCs/>
          <w:color w:val="333333"/>
          <w:sz w:val="21"/>
          <w:szCs w:val="21"/>
          <w:lang w:eastAsia="ru-RU"/>
        </w:rPr>
      </w:pPr>
      <w:r>
        <w:rPr>
          <w:rFonts w:ascii="Times New Roman" w:eastAsia="Times New Roman" w:hAnsi="Times New Roman" w:cs="Times New Roman"/>
          <w:noProof/>
          <w:sz w:val="28"/>
          <w:szCs w:val="28"/>
          <w:lang w:eastAsia="ru-RU"/>
        </w:rPr>
        <w:drawing>
          <wp:inline distT="0" distB="0" distL="0" distR="0">
            <wp:extent cx="5940425" cy="7968695"/>
            <wp:effectExtent l="19050" t="0" r="3175" b="0"/>
            <wp:docPr id="1" name="Рисунок 1" descr="C:\Users\Maximov\Desktop\доки спорт\1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ov\Desktop\доки спорт\1 - 0002.jpg"/>
                    <pic:cNvPicPr>
                      <a:picLocks noChangeAspect="1" noChangeArrowheads="1"/>
                    </pic:cNvPicPr>
                  </pic:nvPicPr>
                  <pic:blipFill>
                    <a:blip r:embed="rId5" cstate="print"/>
                    <a:srcRect/>
                    <a:stretch>
                      <a:fillRect/>
                    </a:stretch>
                  </pic:blipFill>
                  <pic:spPr bwMode="auto">
                    <a:xfrm>
                      <a:off x="0" y="0"/>
                      <a:ext cx="5940425" cy="7968695"/>
                    </a:xfrm>
                    <a:prstGeom prst="rect">
                      <a:avLst/>
                    </a:prstGeom>
                    <a:noFill/>
                    <a:ln w="9525">
                      <a:noFill/>
                      <a:miter lim="800000"/>
                      <a:headEnd/>
                      <a:tailEnd/>
                    </a:ln>
                  </pic:spPr>
                </pic:pic>
              </a:graphicData>
            </a:graphic>
          </wp:inline>
        </w:drawing>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lastRenderedPageBreak/>
        <w:t>Содержание программы:</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1. Пояснительная записка…………</w:t>
      </w:r>
      <w:r w:rsidR="00314115">
        <w:rPr>
          <w:rFonts w:ascii="Helvetica" w:eastAsia="Times New Roman" w:hAnsi="Helvetica" w:cs="Helvetica"/>
          <w:color w:val="333333"/>
          <w:sz w:val="21"/>
          <w:szCs w:val="21"/>
          <w:lang w:eastAsia="ru-RU"/>
        </w:rPr>
        <w:t>……………………………………………………………………………. 2-4</w:t>
      </w:r>
      <w:r w:rsidR="00314115">
        <w:rPr>
          <w:rFonts w:ascii="Helvetica" w:eastAsia="Times New Roman" w:hAnsi="Helvetica" w:cs="Helvetica"/>
          <w:color w:val="333333"/>
          <w:sz w:val="21"/>
          <w:szCs w:val="21"/>
          <w:lang w:eastAsia="ru-RU"/>
        </w:rPr>
        <w:br/>
        <w:t>2</w:t>
      </w:r>
      <w:r w:rsidRPr="00095FA8">
        <w:rPr>
          <w:rFonts w:ascii="Helvetica" w:eastAsia="Times New Roman" w:hAnsi="Helvetica" w:cs="Helvetica"/>
          <w:color w:val="333333"/>
          <w:sz w:val="21"/>
          <w:szCs w:val="21"/>
          <w:lang w:eastAsia="ru-RU"/>
        </w:rPr>
        <w:t>. Содержание программы………</w:t>
      </w:r>
      <w:r w:rsidR="00A25125">
        <w:rPr>
          <w:rFonts w:ascii="Helvetica" w:eastAsia="Times New Roman" w:hAnsi="Helvetica" w:cs="Helvetica"/>
          <w:color w:val="333333"/>
          <w:sz w:val="21"/>
          <w:szCs w:val="21"/>
          <w:lang w:eastAsia="ru-RU"/>
        </w:rPr>
        <w:t xml:space="preserve">………………………………………………………  </w:t>
      </w:r>
      <w:r w:rsidR="00314115">
        <w:rPr>
          <w:rFonts w:ascii="Helvetica" w:eastAsia="Times New Roman" w:hAnsi="Helvetica" w:cs="Helvetica"/>
          <w:color w:val="333333"/>
          <w:sz w:val="21"/>
          <w:szCs w:val="21"/>
          <w:lang w:eastAsia="ru-RU"/>
        </w:rPr>
        <w:t xml:space="preserve"> 5</w:t>
      </w:r>
      <w:r w:rsidR="00232D88">
        <w:rPr>
          <w:rFonts w:ascii="Helvetica" w:eastAsia="Times New Roman" w:hAnsi="Helvetica" w:cs="Helvetica"/>
          <w:color w:val="333333"/>
          <w:sz w:val="21"/>
          <w:szCs w:val="21"/>
          <w:lang w:eastAsia="ru-RU"/>
        </w:rPr>
        <w:br/>
        <w:t>3</w:t>
      </w:r>
      <w:r w:rsidRPr="00095FA8">
        <w:rPr>
          <w:rFonts w:ascii="Helvetica" w:eastAsia="Times New Roman" w:hAnsi="Helvetica" w:cs="Helvetica"/>
          <w:color w:val="333333"/>
          <w:sz w:val="21"/>
          <w:szCs w:val="21"/>
          <w:lang w:eastAsia="ru-RU"/>
        </w:rPr>
        <w:t>. Календарный график………</w:t>
      </w:r>
      <w:r w:rsidR="00A25125">
        <w:rPr>
          <w:rFonts w:ascii="Helvetica" w:eastAsia="Times New Roman" w:hAnsi="Helvetica" w:cs="Helvetica"/>
          <w:color w:val="333333"/>
          <w:sz w:val="21"/>
          <w:szCs w:val="21"/>
          <w:lang w:eastAsia="ru-RU"/>
        </w:rPr>
        <w:t>…………………………………………………………………………………</w:t>
      </w:r>
      <w:r w:rsidR="00232D88">
        <w:rPr>
          <w:rFonts w:ascii="Helvetica" w:eastAsia="Times New Roman" w:hAnsi="Helvetica" w:cs="Helvetica"/>
          <w:color w:val="333333"/>
          <w:sz w:val="21"/>
          <w:szCs w:val="21"/>
          <w:lang w:eastAsia="ru-RU"/>
        </w:rPr>
        <w:t xml:space="preserve">6-11 </w:t>
      </w:r>
      <w:r w:rsidR="00232D88">
        <w:rPr>
          <w:rFonts w:ascii="Helvetica" w:eastAsia="Times New Roman" w:hAnsi="Helvetica" w:cs="Helvetica"/>
          <w:color w:val="333333"/>
          <w:sz w:val="21"/>
          <w:szCs w:val="21"/>
          <w:lang w:eastAsia="ru-RU"/>
        </w:rPr>
        <w:br/>
        <w:t>4</w:t>
      </w:r>
      <w:r w:rsidRPr="00095FA8">
        <w:rPr>
          <w:rFonts w:ascii="Helvetica" w:eastAsia="Times New Roman" w:hAnsi="Helvetica" w:cs="Helvetica"/>
          <w:color w:val="333333"/>
          <w:sz w:val="21"/>
          <w:szCs w:val="21"/>
          <w:lang w:eastAsia="ru-RU"/>
        </w:rPr>
        <w:t>. Диагностический инструментарий</w:t>
      </w:r>
      <w:r w:rsidR="00232D88">
        <w:rPr>
          <w:rFonts w:ascii="Helvetica" w:eastAsia="Times New Roman" w:hAnsi="Helvetica" w:cs="Helvetica"/>
          <w:color w:val="333333"/>
          <w:sz w:val="21"/>
          <w:szCs w:val="21"/>
          <w:lang w:eastAsia="ru-RU"/>
        </w:rPr>
        <w:t>…………………………………………………………………………</w:t>
      </w:r>
      <w:r w:rsidR="00A25125">
        <w:rPr>
          <w:rFonts w:ascii="Helvetica" w:eastAsia="Times New Roman" w:hAnsi="Helvetica" w:cs="Helvetica"/>
          <w:color w:val="333333"/>
          <w:sz w:val="21"/>
          <w:szCs w:val="21"/>
          <w:lang w:eastAsia="ru-RU"/>
        </w:rPr>
        <w:t>….</w:t>
      </w:r>
      <w:r w:rsidR="00232D88">
        <w:rPr>
          <w:rFonts w:ascii="Helvetica" w:eastAsia="Times New Roman" w:hAnsi="Helvetica" w:cs="Helvetica"/>
          <w:color w:val="333333"/>
          <w:sz w:val="21"/>
          <w:szCs w:val="21"/>
          <w:lang w:eastAsia="ru-RU"/>
        </w:rPr>
        <w:t xml:space="preserve"> 12</w:t>
      </w:r>
      <w:r w:rsidR="00232D88">
        <w:rPr>
          <w:rFonts w:ascii="Helvetica" w:eastAsia="Times New Roman" w:hAnsi="Helvetica" w:cs="Helvetica"/>
          <w:color w:val="333333"/>
          <w:sz w:val="21"/>
          <w:szCs w:val="21"/>
          <w:lang w:eastAsia="ru-RU"/>
        </w:rPr>
        <w:br/>
        <w:t>5</w:t>
      </w:r>
      <w:r w:rsidRPr="00095FA8">
        <w:rPr>
          <w:rFonts w:ascii="Helvetica" w:eastAsia="Times New Roman" w:hAnsi="Helvetica" w:cs="Helvetica"/>
          <w:color w:val="333333"/>
          <w:sz w:val="21"/>
          <w:szCs w:val="21"/>
          <w:lang w:eastAsia="ru-RU"/>
        </w:rPr>
        <w:t>. Методическое обеспечение програм</w:t>
      </w:r>
      <w:r w:rsidR="00232D88">
        <w:rPr>
          <w:rFonts w:ascii="Helvetica" w:eastAsia="Times New Roman" w:hAnsi="Helvetica" w:cs="Helvetica"/>
          <w:color w:val="333333"/>
          <w:sz w:val="21"/>
          <w:szCs w:val="21"/>
          <w:lang w:eastAsia="ru-RU"/>
        </w:rPr>
        <w:t>мы…</w:t>
      </w:r>
      <w:r w:rsidR="00A25125">
        <w:rPr>
          <w:rFonts w:ascii="Helvetica" w:eastAsia="Times New Roman" w:hAnsi="Helvetica" w:cs="Helvetica"/>
          <w:color w:val="333333"/>
          <w:sz w:val="21"/>
          <w:szCs w:val="21"/>
          <w:lang w:eastAsia="ru-RU"/>
        </w:rPr>
        <w:t>……………………………………………………………………………….. 13-1</w:t>
      </w:r>
      <w:r w:rsidR="00232D88">
        <w:rPr>
          <w:rFonts w:ascii="Helvetica" w:eastAsia="Times New Roman" w:hAnsi="Helvetica" w:cs="Helvetica"/>
          <w:color w:val="333333"/>
          <w:sz w:val="21"/>
          <w:szCs w:val="21"/>
          <w:lang w:eastAsia="ru-RU"/>
        </w:rPr>
        <w:t>4</w:t>
      </w:r>
      <w:r w:rsidR="00232D88">
        <w:rPr>
          <w:rFonts w:ascii="Helvetica" w:eastAsia="Times New Roman" w:hAnsi="Helvetica" w:cs="Helvetica"/>
          <w:color w:val="333333"/>
          <w:sz w:val="21"/>
          <w:szCs w:val="21"/>
          <w:lang w:eastAsia="ru-RU"/>
        </w:rPr>
        <w:br/>
        <w:t>6</w:t>
      </w:r>
      <w:r w:rsidRPr="00095FA8">
        <w:rPr>
          <w:rFonts w:ascii="Helvetica" w:eastAsia="Times New Roman" w:hAnsi="Helvetica" w:cs="Helvetica"/>
          <w:color w:val="333333"/>
          <w:sz w:val="21"/>
          <w:szCs w:val="21"/>
          <w:lang w:eastAsia="ru-RU"/>
        </w:rPr>
        <w:t>. Условия реализации программы…</w:t>
      </w:r>
      <w:r w:rsidR="00A25125">
        <w:rPr>
          <w:rFonts w:ascii="Helvetica" w:eastAsia="Times New Roman" w:hAnsi="Helvetica" w:cs="Helvetica"/>
          <w:color w:val="333333"/>
          <w:sz w:val="21"/>
          <w:szCs w:val="21"/>
          <w:lang w:eastAsia="ru-RU"/>
        </w:rPr>
        <w:t>……………………………………………………………………………….. 15</w:t>
      </w:r>
      <w:r w:rsidR="00A25125">
        <w:rPr>
          <w:rFonts w:ascii="Helvetica" w:eastAsia="Times New Roman" w:hAnsi="Helvetica" w:cs="Helvetica"/>
          <w:color w:val="333333"/>
          <w:sz w:val="21"/>
          <w:szCs w:val="21"/>
          <w:lang w:eastAsia="ru-RU"/>
        </w:rPr>
        <w:br/>
        <w:t>7</w:t>
      </w:r>
      <w:r w:rsidRPr="00095FA8">
        <w:rPr>
          <w:rFonts w:ascii="Helvetica" w:eastAsia="Times New Roman" w:hAnsi="Helvetica" w:cs="Helvetica"/>
          <w:color w:val="333333"/>
          <w:sz w:val="21"/>
          <w:szCs w:val="21"/>
          <w:lang w:eastAsia="ru-RU"/>
        </w:rPr>
        <w:t>. Список литературы…………………</w:t>
      </w:r>
      <w:r w:rsidR="00A25125">
        <w:rPr>
          <w:rFonts w:ascii="Helvetica" w:eastAsia="Times New Roman" w:hAnsi="Helvetica" w:cs="Helvetica"/>
          <w:color w:val="333333"/>
          <w:sz w:val="21"/>
          <w:szCs w:val="21"/>
          <w:lang w:eastAsia="ru-RU"/>
        </w:rPr>
        <w:t>……………………………………………………15</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54072E" w:rsidRDefault="0054072E"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lastRenderedPageBreak/>
        <w:t>1.ПОЯСНИТЕЛЬНАЯ ЗАПИСКА</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Сегодня </w:t>
      </w:r>
      <w:r>
        <w:rPr>
          <w:rFonts w:ascii="Helvetica" w:eastAsia="Times New Roman" w:hAnsi="Helvetica" w:cs="Helvetica"/>
          <w:color w:val="333333"/>
          <w:sz w:val="21"/>
          <w:szCs w:val="21"/>
          <w:lang w:eastAsia="ru-RU"/>
        </w:rPr>
        <w:t xml:space="preserve">дополнительное </w:t>
      </w:r>
      <w:r w:rsidRPr="00095FA8">
        <w:rPr>
          <w:rFonts w:ascii="Helvetica" w:eastAsia="Times New Roman" w:hAnsi="Helvetica" w:cs="Helvetica"/>
          <w:color w:val="333333"/>
          <w:lang w:eastAsia="ru-RU"/>
        </w:rPr>
        <w:t>образование студентов</w:t>
      </w:r>
      <w:r w:rsidRPr="00095FA8">
        <w:rPr>
          <w:rFonts w:ascii="Helvetica" w:eastAsia="Times New Roman" w:hAnsi="Helvetica" w:cs="Helvetica"/>
          <w:color w:val="333333"/>
          <w:sz w:val="21"/>
          <w:szCs w:val="21"/>
          <w:lang w:eastAsia="ru-RU"/>
        </w:rPr>
        <w:t xml:space="preserve"> по праву рассматривается</w:t>
      </w:r>
      <w:r>
        <w:rPr>
          <w:rFonts w:ascii="Helvetica" w:eastAsia="Times New Roman" w:hAnsi="Helvetica" w:cs="Helvetica"/>
          <w:color w:val="333333"/>
          <w:sz w:val="21"/>
          <w:szCs w:val="21"/>
          <w:lang w:eastAsia="ru-RU"/>
        </w:rPr>
        <w:t>,</w:t>
      </w:r>
      <w:r w:rsidRPr="00095FA8">
        <w:rPr>
          <w:rFonts w:ascii="Helvetica" w:eastAsia="Times New Roman" w:hAnsi="Helvetica" w:cs="Helvetica"/>
          <w:color w:val="333333"/>
          <w:sz w:val="21"/>
          <w:szCs w:val="21"/>
          <w:lang w:eastAsia="ru-RU"/>
        </w:rPr>
        <w:t>  как важнейшая составляющая образовательного пространст</w:t>
      </w:r>
      <w:r>
        <w:rPr>
          <w:rFonts w:ascii="Helvetica" w:eastAsia="Times New Roman" w:hAnsi="Helvetica" w:cs="Helvetica"/>
          <w:color w:val="333333"/>
          <w:sz w:val="21"/>
          <w:szCs w:val="21"/>
          <w:lang w:eastAsia="ru-RU"/>
        </w:rPr>
        <w:t>ва, сложившегося в современном Р</w:t>
      </w:r>
      <w:r w:rsidRPr="00095FA8">
        <w:rPr>
          <w:rFonts w:ascii="Helvetica" w:eastAsia="Times New Roman" w:hAnsi="Helvetica" w:cs="Helvetica"/>
          <w:color w:val="333333"/>
          <w:sz w:val="21"/>
          <w:szCs w:val="21"/>
          <w:lang w:eastAsia="ru-RU"/>
        </w:rPr>
        <w:t>оссийском обществе. Оно социально востребовано и требует постоянного внимания и поддержки со стороны общества и государства</w:t>
      </w:r>
      <w:r>
        <w:rPr>
          <w:rFonts w:ascii="Helvetica" w:eastAsia="Times New Roman" w:hAnsi="Helvetica" w:cs="Helvetica"/>
          <w:color w:val="333333"/>
          <w:sz w:val="21"/>
          <w:szCs w:val="21"/>
          <w:lang w:eastAsia="ru-RU"/>
        </w:rPr>
        <w:t>,</w:t>
      </w:r>
      <w:r w:rsidRPr="00095FA8">
        <w:rPr>
          <w:rFonts w:ascii="Helvetica" w:eastAsia="Times New Roman" w:hAnsi="Helvetica" w:cs="Helvetica"/>
          <w:color w:val="333333"/>
          <w:sz w:val="21"/>
          <w:szCs w:val="21"/>
          <w:lang w:eastAsia="ru-RU"/>
        </w:rPr>
        <w:t xml:space="preserve"> как образование, органично сочетающее в себе воспитание, обуч</w:t>
      </w:r>
      <w:r>
        <w:rPr>
          <w:rFonts w:ascii="Helvetica" w:eastAsia="Times New Roman" w:hAnsi="Helvetica" w:cs="Helvetica"/>
          <w:color w:val="333333"/>
          <w:sz w:val="21"/>
          <w:szCs w:val="21"/>
          <w:lang w:eastAsia="ru-RU"/>
        </w:rPr>
        <w:t>ение и развитие личности студента</w:t>
      </w:r>
      <w:r w:rsidRPr="00095FA8">
        <w:rPr>
          <w:rFonts w:ascii="Helvetica" w:eastAsia="Times New Roman" w:hAnsi="Helvetica" w:cs="Helvetica"/>
          <w:color w:val="333333"/>
          <w:sz w:val="21"/>
          <w:szCs w:val="21"/>
          <w:lang w:eastAsia="ru-RU"/>
        </w:rPr>
        <w:t>, что нашло отражение в Национальной доктрине образования в Российской Федерации, Федеральной программе развития образования.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социального и профессионального самоопределения детей и молодежи.</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roofErr w:type="spellStart"/>
      <w:proofErr w:type="gramStart"/>
      <w:r w:rsidRPr="00095FA8">
        <w:rPr>
          <w:rFonts w:ascii="Helvetica" w:eastAsia="Times New Roman" w:hAnsi="Helvetica" w:cs="Helvetica"/>
          <w:color w:val="333333"/>
          <w:sz w:val="21"/>
          <w:szCs w:val="21"/>
          <w:lang w:eastAsia="ru-RU"/>
        </w:rPr>
        <w:t>Физкулътурно-оздоровительная</w:t>
      </w:r>
      <w:proofErr w:type="spellEnd"/>
      <w:r w:rsidRPr="00095FA8">
        <w:rPr>
          <w:rFonts w:ascii="Helvetica" w:eastAsia="Times New Roman" w:hAnsi="Helvetica" w:cs="Helvetica"/>
          <w:color w:val="333333"/>
          <w:sz w:val="21"/>
          <w:szCs w:val="21"/>
          <w:lang w:eastAsia="ru-RU"/>
        </w:rPr>
        <w:t xml:space="preserve">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и осуществляется не только за счет увеличения количества спортивных школ, но и за счет развития других форм внеклассной и внешкольной работы с детьми, создания физкультурно-оздоровительных и спортивных секций и клубов в учреждениях общего и профессионального образования.</w:t>
      </w:r>
      <w:proofErr w:type="gramEnd"/>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Программа разработана в соответствии </w:t>
      </w:r>
      <w:proofErr w:type="gramStart"/>
      <w:r w:rsidRPr="00095FA8">
        <w:rPr>
          <w:rFonts w:ascii="Helvetica" w:eastAsia="Times New Roman" w:hAnsi="Helvetica" w:cs="Helvetica"/>
          <w:color w:val="333333"/>
          <w:sz w:val="21"/>
          <w:szCs w:val="21"/>
          <w:lang w:eastAsia="ru-RU"/>
        </w:rPr>
        <w:t>с</w:t>
      </w:r>
      <w:proofErr w:type="gramEnd"/>
      <w:r w:rsidRPr="00095FA8">
        <w:rPr>
          <w:rFonts w:ascii="Helvetica" w:eastAsia="Times New Roman" w:hAnsi="Helvetica" w:cs="Helvetica"/>
          <w:color w:val="333333"/>
          <w:sz w:val="21"/>
          <w:szCs w:val="21"/>
          <w:lang w:eastAsia="ru-RU"/>
        </w:rPr>
        <w:t>:</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Федерального закона от 29 декабря 2012 года № 273-ФЗ «Об образовании в Российской Федерации»;</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Федерального закона «О физической культуре и спорте в Российской Федерации» от 14.12.2007 № 329-ФЗ;</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 Приказа </w:t>
      </w:r>
      <w:proofErr w:type="spellStart"/>
      <w:r w:rsidRPr="00095FA8">
        <w:rPr>
          <w:rFonts w:ascii="Helvetica" w:eastAsia="Times New Roman" w:hAnsi="Helvetica" w:cs="Helvetica"/>
          <w:color w:val="333333"/>
          <w:sz w:val="21"/>
          <w:szCs w:val="21"/>
          <w:lang w:eastAsia="ru-RU"/>
        </w:rPr>
        <w:t>Минспорта</w:t>
      </w:r>
      <w:proofErr w:type="spellEnd"/>
      <w:r w:rsidRPr="00095FA8">
        <w:rPr>
          <w:rFonts w:ascii="Helvetica" w:eastAsia="Times New Roman" w:hAnsi="Helvetica" w:cs="Helvetica"/>
          <w:color w:val="333333"/>
          <w:sz w:val="21"/>
          <w:szCs w:val="21"/>
          <w:lang w:eastAsia="ru-RU"/>
        </w:rPr>
        <w:t xml:space="preserve">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Программа имеет спортивно-массовую направленность (вид спорта - футбол) и призвана осуществлять 3 исключительно </w:t>
      </w:r>
      <w:proofErr w:type="gramStart"/>
      <w:r w:rsidRPr="00095FA8">
        <w:rPr>
          <w:rFonts w:ascii="Helvetica" w:eastAsia="Times New Roman" w:hAnsi="Helvetica" w:cs="Helvetica"/>
          <w:color w:val="333333"/>
          <w:sz w:val="21"/>
          <w:szCs w:val="21"/>
          <w:lang w:eastAsia="ru-RU"/>
        </w:rPr>
        <w:t>важных</w:t>
      </w:r>
      <w:proofErr w:type="gramEnd"/>
      <w:r w:rsidRPr="00095FA8">
        <w:rPr>
          <w:rFonts w:ascii="Helvetica" w:eastAsia="Times New Roman" w:hAnsi="Helvetica" w:cs="Helvetica"/>
          <w:color w:val="333333"/>
          <w:sz w:val="21"/>
          <w:szCs w:val="21"/>
          <w:lang w:eastAsia="ru-RU"/>
        </w:rPr>
        <w:t xml:space="preserve"> функции:</w:t>
      </w:r>
    </w:p>
    <w:p w:rsidR="00095FA8" w:rsidRPr="00095FA8" w:rsidRDefault="00095FA8" w:rsidP="00095FA8">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создавать эмоционально зна</w:t>
      </w:r>
      <w:r>
        <w:rPr>
          <w:rFonts w:ascii="Helvetica" w:eastAsia="Times New Roman" w:hAnsi="Helvetica" w:cs="Helvetica"/>
          <w:color w:val="333333"/>
          <w:sz w:val="21"/>
          <w:szCs w:val="21"/>
          <w:lang w:eastAsia="ru-RU"/>
        </w:rPr>
        <w:t>чимую среду для развития студентов</w:t>
      </w:r>
      <w:r w:rsidRPr="00095FA8">
        <w:rPr>
          <w:rFonts w:ascii="Helvetica" w:eastAsia="Times New Roman" w:hAnsi="Helvetica" w:cs="Helvetica"/>
          <w:color w:val="333333"/>
          <w:sz w:val="21"/>
          <w:szCs w:val="21"/>
          <w:lang w:eastAsia="ru-RU"/>
        </w:rPr>
        <w:t xml:space="preserve"> и переживания им «ситуации успеха»;</w:t>
      </w:r>
    </w:p>
    <w:p w:rsidR="00095FA8" w:rsidRPr="00095FA8" w:rsidRDefault="00095FA8" w:rsidP="00095FA8">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способствовать осознанию и дифференциации личностно-значимых интересов личности;</w:t>
      </w:r>
    </w:p>
    <w:p w:rsidR="00095FA8" w:rsidRPr="00095FA8" w:rsidRDefault="00095FA8" w:rsidP="00095FA8">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выполнять защитную функцию по отношению к личности, компенсируя ограниченные возможност</w:t>
      </w:r>
      <w:r>
        <w:rPr>
          <w:rFonts w:ascii="Helvetica" w:eastAsia="Times New Roman" w:hAnsi="Helvetica" w:cs="Helvetica"/>
          <w:color w:val="333333"/>
          <w:sz w:val="21"/>
          <w:szCs w:val="21"/>
          <w:lang w:eastAsia="ru-RU"/>
        </w:rPr>
        <w:t>и индивидуального развития студентов</w:t>
      </w:r>
      <w:r w:rsidRPr="00095FA8">
        <w:rPr>
          <w:rFonts w:ascii="Helvetica" w:eastAsia="Times New Roman" w:hAnsi="Helvetica" w:cs="Helvetica"/>
          <w:color w:val="333333"/>
          <w:sz w:val="21"/>
          <w:szCs w:val="21"/>
          <w:lang w:eastAsia="ru-RU"/>
        </w:rPr>
        <w:t xml:space="preserve"> в ус</w:t>
      </w:r>
      <w:r>
        <w:rPr>
          <w:rFonts w:ascii="Helvetica" w:eastAsia="Times New Roman" w:hAnsi="Helvetica" w:cs="Helvetica"/>
          <w:color w:val="333333"/>
          <w:sz w:val="21"/>
          <w:szCs w:val="21"/>
          <w:lang w:eastAsia="ru-RU"/>
        </w:rPr>
        <w:t>ловиях обучения в колледже</w:t>
      </w:r>
      <w:r w:rsidRPr="00095FA8">
        <w:rPr>
          <w:rFonts w:ascii="Helvetica" w:eastAsia="Times New Roman" w:hAnsi="Helvetica" w:cs="Helvetica"/>
          <w:color w:val="333333"/>
          <w:sz w:val="21"/>
          <w:szCs w:val="21"/>
          <w:lang w:eastAsia="ru-RU"/>
        </w:rPr>
        <w:t xml:space="preserve"> реализацией личностного потенциала в условиях дополнительного образования.</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Ведущими ценностными приоритетами программы</w:t>
      </w:r>
      <w:r w:rsidRPr="00095FA8">
        <w:rPr>
          <w:rFonts w:ascii="Helvetica" w:eastAsia="Times New Roman" w:hAnsi="Helvetica" w:cs="Helvetica"/>
          <w:b/>
          <w:bCs/>
          <w:color w:val="333333"/>
          <w:sz w:val="21"/>
          <w:szCs w:val="21"/>
          <w:lang w:eastAsia="ru-RU"/>
        </w:rPr>
        <w:t> </w:t>
      </w:r>
      <w:r w:rsidRPr="00095FA8">
        <w:rPr>
          <w:rFonts w:ascii="Helvetica" w:eastAsia="Times New Roman" w:hAnsi="Helvetica" w:cs="Helvetica"/>
          <w:color w:val="333333"/>
          <w:sz w:val="21"/>
          <w:szCs w:val="21"/>
          <w:lang w:eastAsia="ru-RU"/>
        </w:rPr>
        <w:t xml:space="preserve">являются: демократизация учебно-воспитательного процесса; формирование здорового образа жизни; саморазвитие личности; создание условий для педагогического творчества; </w:t>
      </w:r>
      <w:r>
        <w:rPr>
          <w:rFonts w:ascii="Helvetica" w:eastAsia="Times New Roman" w:hAnsi="Helvetica" w:cs="Helvetica"/>
          <w:color w:val="333333"/>
          <w:sz w:val="21"/>
          <w:szCs w:val="21"/>
          <w:lang w:eastAsia="ru-RU"/>
        </w:rPr>
        <w:t xml:space="preserve">поиск, поддержка и развитие студенческой </w:t>
      </w:r>
      <w:r w:rsidRPr="00095FA8">
        <w:rPr>
          <w:rFonts w:ascii="Helvetica" w:eastAsia="Times New Roman" w:hAnsi="Helvetica" w:cs="Helvetica"/>
          <w:color w:val="333333"/>
          <w:sz w:val="21"/>
          <w:szCs w:val="21"/>
          <w:lang w:eastAsia="ru-RU"/>
        </w:rPr>
        <w:t>спортивной одаренности посредством выбранного ими вида спорта.</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Актуальность </w:t>
      </w:r>
      <w:r w:rsidRPr="00095FA8">
        <w:rPr>
          <w:rFonts w:ascii="Helvetica" w:eastAsia="Times New Roman" w:hAnsi="Helvetica" w:cs="Helvetica"/>
          <w:color w:val="333333"/>
          <w:sz w:val="21"/>
          <w:szCs w:val="21"/>
          <w:lang w:eastAsia="ru-RU"/>
        </w:rPr>
        <w:t xml:space="preserve">данной программы дополнительного образования в том, что она усиливает вариативную составляющую общего образования, способствует реализации сил, знаний, </w:t>
      </w:r>
      <w:r w:rsidR="00BC7D8E">
        <w:rPr>
          <w:rFonts w:ascii="Helvetica" w:eastAsia="Times New Roman" w:hAnsi="Helvetica" w:cs="Helvetica"/>
          <w:color w:val="333333"/>
          <w:sz w:val="21"/>
          <w:szCs w:val="21"/>
          <w:lang w:eastAsia="ru-RU"/>
        </w:rPr>
        <w:t xml:space="preserve">полученных студентами </w:t>
      </w:r>
      <w:r w:rsidRPr="00095FA8">
        <w:rPr>
          <w:rFonts w:ascii="Helvetica" w:eastAsia="Times New Roman" w:hAnsi="Helvetica" w:cs="Helvetica"/>
          <w:color w:val="333333"/>
          <w:sz w:val="21"/>
          <w:szCs w:val="21"/>
          <w:lang w:eastAsia="ru-RU"/>
        </w:rPr>
        <w:t>в базовом компоненте, формированию жизненных ценностей, овладению опытом самоорганизации, само</w:t>
      </w:r>
      <w:r w:rsidR="00BC7D8E">
        <w:rPr>
          <w:rFonts w:ascii="Helvetica" w:eastAsia="Times New Roman" w:hAnsi="Helvetica" w:cs="Helvetica"/>
          <w:color w:val="333333"/>
          <w:sz w:val="21"/>
          <w:szCs w:val="21"/>
          <w:lang w:eastAsia="ru-RU"/>
        </w:rPr>
        <w:t xml:space="preserve">реализации, самоконтроля </w:t>
      </w:r>
      <w:r w:rsidRPr="00095FA8">
        <w:rPr>
          <w:rFonts w:ascii="Helvetica" w:eastAsia="Times New Roman" w:hAnsi="Helvetica" w:cs="Helvetica"/>
          <w:color w:val="333333"/>
          <w:sz w:val="21"/>
          <w:szCs w:val="21"/>
          <w:lang w:eastAsia="ru-RU"/>
        </w:rPr>
        <w:t xml:space="preserve"> и помогает ребятам в профессиональном самоопределении.</w:t>
      </w:r>
    </w:p>
    <w:p w:rsidR="00314115"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lastRenderedPageBreak/>
        <w:t>Новизна программы состоит</w:t>
      </w:r>
      <w:r w:rsidRPr="00095FA8">
        <w:rPr>
          <w:rFonts w:ascii="Helvetica" w:eastAsia="Times New Roman" w:hAnsi="Helvetica" w:cs="Helvetica"/>
          <w:color w:val="333333"/>
          <w:sz w:val="21"/>
          <w:szCs w:val="21"/>
          <w:lang w:eastAsia="ru-RU"/>
        </w:rPr>
        <w:t>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w:t>
      </w:r>
      <w:r w:rsidR="00BC7D8E">
        <w:rPr>
          <w:rFonts w:ascii="Helvetica" w:eastAsia="Times New Roman" w:hAnsi="Helvetica" w:cs="Helvetica"/>
          <w:color w:val="333333"/>
          <w:sz w:val="21"/>
          <w:szCs w:val="21"/>
          <w:lang w:eastAsia="ru-RU"/>
        </w:rPr>
        <w:t xml:space="preserve">ости личности </w:t>
      </w:r>
      <w:r w:rsidRPr="00095FA8">
        <w:rPr>
          <w:rFonts w:ascii="Helvetica" w:eastAsia="Times New Roman" w:hAnsi="Helvetica" w:cs="Helvetica"/>
          <w:color w:val="333333"/>
          <w:sz w:val="21"/>
          <w:szCs w:val="21"/>
          <w:lang w:eastAsia="ru-RU"/>
        </w:rPr>
        <w:t xml:space="preserve"> граждан, создании условий, благоприятных для развития спортивной и</w:t>
      </w:r>
      <w:r w:rsidR="00BC7D8E">
        <w:rPr>
          <w:rFonts w:ascii="Helvetica" w:eastAsia="Times New Roman" w:hAnsi="Helvetica" w:cs="Helvetica"/>
          <w:color w:val="333333"/>
          <w:sz w:val="21"/>
          <w:szCs w:val="21"/>
          <w:lang w:eastAsia="ru-RU"/>
        </w:rPr>
        <w:t>ндивидуальности личности студента</w:t>
      </w:r>
      <w:r w:rsidRPr="00095FA8">
        <w:rPr>
          <w:rFonts w:ascii="Helvetica" w:eastAsia="Times New Roman" w:hAnsi="Helvetica" w:cs="Helvetica"/>
          <w:color w:val="333333"/>
          <w:sz w:val="21"/>
          <w:szCs w:val="21"/>
          <w:lang w:eastAsia="ru-RU"/>
        </w:rPr>
        <w:t xml:space="preserve"> посредством клу</w:t>
      </w:r>
      <w:r w:rsidR="00314115">
        <w:rPr>
          <w:rFonts w:ascii="Helvetica" w:eastAsia="Times New Roman" w:hAnsi="Helvetica" w:cs="Helvetica"/>
          <w:color w:val="333333"/>
          <w:sz w:val="21"/>
          <w:szCs w:val="21"/>
          <w:lang w:eastAsia="ru-RU"/>
        </w:rPr>
        <w:t>бной деятельности по интересам.</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w:t>
      </w:r>
      <w:r w:rsidRPr="00095FA8">
        <w:rPr>
          <w:rFonts w:ascii="Helvetica" w:eastAsia="Times New Roman" w:hAnsi="Helvetica" w:cs="Helvetica"/>
          <w:b/>
          <w:bCs/>
          <w:color w:val="333333"/>
          <w:sz w:val="21"/>
          <w:szCs w:val="21"/>
          <w:lang w:eastAsia="ru-RU"/>
        </w:rPr>
        <w:t>Педагогическая целесообразность</w:t>
      </w:r>
      <w:r w:rsidRPr="00095FA8">
        <w:rPr>
          <w:rFonts w:ascii="Helvetica" w:eastAsia="Times New Roman" w:hAnsi="Helvetica" w:cs="Helvetica"/>
          <w:color w:val="333333"/>
          <w:sz w:val="21"/>
          <w:szCs w:val="21"/>
          <w:lang w:eastAsia="ru-RU"/>
        </w:rPr>
        <w:t> данной программы обусловлена целым рядом качеств, которых нет (или они слабо выражены) у основного:</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личностная ориентация образования;</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профильность;</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практическая направленность;</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мобильность;</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proofErr w:type="spellStart"/>
      <w:r w:rsidRPr="00095FA8">
        <w:rPr>
          <w:rFonts w:ascii="Helvetica" w:eastAsia="Times New Roman" w:hAnsi="Helvetica" w:cs="Helvetica"/>
          <w:color w:val="333333"/>
          <w:sz w:val="21"/>
          <w:szCs w:val="21"/>
          <w:lang w:eastAsia="ru-RU"/>
        </w:rPr>
        <w:t>разноуровневость</w:t>
      </w:r>
      <w:proofErr w:type="spellEnd"/>
      <w:r w:rsidRPr="00095FA8">
        <w:rPr>
          <w:rFonts w:ascii="Helvetica" w:eastAsia="Times New Roman" w:hAnsi="Helvetica" w:cs="Helvetica"/>
          <w:color w:val="333333"/>
          <w:sz w:val="21"/>
          <w:szCs w:val="21"/>
          <w:lang w:eastAsia="ru-RU"/>
        </w:rPr>
        <w:t>;</w:t>
      </w:r>
    </w:p>
    <w:p w:rsidR="00095FA8" w:rsidRPr="00095FA8" w:rsidRDefault="00095FA8" w:rsidP="00314115">
      <w:pPr>
        <w:numPr>
          <w:ilvl w:val="0"/>
          <w:numId w:val="2"/>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реализация воспитательной функции обучения через акти</w:t>
      </w:r>
      <w:r w:rsidR="00314115">
        <w:rPr>
          <w:rFonts w:ascii="Helvetica" w:eastAsia="Times New Roman" w:hAnsi="Helvetica" w:cs="Helvetica"/>
          <w:color w:val="333333"/>
          <w:sz w:val="21"/>
          <w:szCs w:val="21"/>
          <w:lang w:eastAsia="ru-RU"/>
        </w:rPr>
        <w:t>визацию деятельности студентов</w:t>
      </w:r>
      <w:r w:rsidRPr="00095FA8">
        <w:rPr>
          <w:rFonts w:ascii="Helvetica" w:eastAsia="Times New Roman" w:hAnsi="Helvetica" w:cs="Helvetica"/>
          <w:color w:val="333333"/>
          <w:sz w:val="21"/>
          <w:szCs w:val="21"/>
          <w:lang w:eastAsia="ru-RU"/>
        </w:rPr>
        <w:t>.</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Цель программы:</w:t>
      </w:r>
      <w:r w:rsidR="00BC7D8E">
        <w:rPr>
          <w:rFonts w:ascii="Helvetica" w:eastAsia="Times New Roman" w:hAnsi="Helvetica" w:cs="Helvetica"/>
          <w:color w:val="333333"/>
          <w:sz w:val="21"/>
          <w:szCs w:val="21"/>
          <w:lang w:eastAsia="ru-RU"/>
        </w:rPr>
        <w:t xml:space="preserve"> приобщить студентов </w:t>
      </w:r>
      <w:r w:rsidRPr="00095FA8">
        <w:rPr>
          <w:rFonts w:ascii="Helvetica" w:eastAsia="Times New Roman" w:hAnsi="Helvetica" w:cs="Helvetica"/>
          <w:color w:val="333333"/>
          <w:sz w:val="21"/>
          <w:szCs w:val="21"/>
          <w:lang w:eastAsia="ru-RU"/>
        </w:rPr>
        <w:t>к систематическим занятиям физической культурой и спортом, к здоровому образу жизни.</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Задачи программы:</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1. Укрепление здоровья и всестороннее физиче</w:t>
      </w:r>
      <w:r w:rsidR="00BC7D8E">
        <w:rPr>
          <w:rFonts w:ascii="Helvetica" w:eastAsia="Times New Roman" w:hAnsi="Helvetica" w:cs="Helvetica"/>
          <w:color w:val="333333"/>
          <w:sz w:val="21"/>
          <w:szCs w:val="21"/>
          <w:lang w:eastAsia="ru-RU"/>
        </w:rPr>
        <w:t>ское развитие студентов</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2. Овладение воспитанниками спортивной техникой и тактикой футбола.</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 Воспитание высоких моральных и волевых качеств; развитие специальных физических качеств личности.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4. Приобретение практических навыков и теоретических знаний в области футбола, а также соблюдение общей и частной гигиены и осуществление самоконтроля.</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5. Формирование потребности ведения здорового образа жизни.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6. Проведение профориентации.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Основными </w:t>
      </w:r>
      <w:r w:rsidRPr="00095FA8">
        <w:rPr>
          <w:rFonts w:ascii="Helvetica" w:eastAsia="Times New Roman" w:hAnsi="Helvetica" w:cs="Helvetica"/>
          <w:b/>
          <w:bCs/>
          <w:color w:val="333333"/>
          <w:sz w:val="21"/>
          <w:szCs w:val="21"/>
          <w:lang w:eastAsia="ru-RU"/>
        </w:rPr>
        <w:t>формами</w:t>
      </w:r>
      <w:r w:rsidRPr="00095FA8">
        <w:rPr>
          <w:rFonts w:ascii="Helvetica" w:eastAsia="Times New Roman" w:hAnsi="Helvetica" w:cs="Helvetica"/>
          <w:color w:val="333333"/>
          <w:sz w:val="21"/>
          <w:szCs w:val="21"/>
          <w:lang w:eastAsia="ru-RU"/>
        </w:rPr>
        <w:t> учебного процесса в группах являются:</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теоретические и групповые практические занятия,</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соревнования, учебные, тренировочные и товарищеские  игры,</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педагогическое тестирование.</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Основные </w:t>
      </w:r>
      <w:r w:rsidRPr="00095FA8">
        <w:rPr>
          <w:rFonts w:ascii="Helvetica" w:eastAsia="Times New Roman" w:hAnsi="Helvetica" w:cs="Helvetica"/>
          <w:b/>
          <w:bCs/>
          <w:color w:val="333333"/>
          <w:sz w:val="21"/>
          <w:szCs w:val="21"/>
          <w:lang w:eastAsia="ru-RU"/>
        </w:rPr>
        <w:t>методы</w:t>
      </w:r>
      <w:r w:rsidRPr="00095FA8">
        <w:rPr>
          <w:rFonts w:ascii="Helvetica" w:eastAsia="Times New Roman" w:hAnsi="Helvetica" w:cs="Helvetica"/>
          <w:color w:val="333333"/>
          <w:sz w:val="21"/>
          <w:szCs w:val="21"/>
          <w:lang w:eastAsia="ru-RU"/>
        </w:rPr>
        <w:t> работы с</w:t>
      </w:r>
      <w:r w:rsidR="00BC7D8E">
        <w:rPr>
          <w:rFonts w:ascii="Helvetica" w:eastAsia="Times New Roman" w:hAnsi="Helvetica" w:cs="Helvetica"/>
          <w:color w:val="333333"/>
          <w:sz w:val="21"/>
          <w:szCs w:val="21"/>
          <w:lang w:eastAsia="ru-RU"/>
        </w:rPr>
        <w:t>о студентами</w:t>
      </w:r>
      <w:r w:rsidRPr="00095FA8">
        <w:rPr>
          <w:rFonts w:ascii="Helvetica" w:eastAsia="Times New Roman" w:hAnsi="Helvetica" w:cs="Helvetica"/>
          <w:color w:val="333333"/>
          <w:sz w:val="21"/>
          <w:szCs w:val="21"/>
          <w:lang w:eastAsia="ru-RU"/>
        </w:rPr>
        <w:t>: словесный, наглядный, метод строго регламентированного упражнения, игровой, соревновательный.</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t>Срок реализации дополнительной образовательной программы</w:t>
      </w:r>
      <w:r w:rsidRPr="00095FA8">
        <w:rPr>
          <w:rFonts w:ascii="Helvetica" w:eastAsia="Times New Roman" w:hAnsi="Helvetica" w:cs="Helvetica"/>
          <w:color w:val="333333"/>
          <w:sz w:val="21"/>
          <w:szCs w:val="21"/>
          <w:lang w:eastAsia="ru-RU"/>
        </w:rPr>
        <w:t> – 1 год.</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Данная п</w:t>
      </w:r>
      <w:r w:rsidR="00BC7D8E">
        <w:rPr>
          <w:rFonts w:ascii="Helvetica" w:eastAsia="Times New Roman" w:hAnsi="Helvetica" w:cs="Helvetica"/>
          <w:color w:val="333333"/>
          <w:sz w:val="21"/>
          <w:szCs w:val="21"/>
          <w:lang w:eastAsia="ru-RU"/>
        </w:rPr>
        <w:t>рограмма предназначена для студентов</w:t>
      </w:r>
      <w:r w:rsidRPr="00095FA8">
        <w:rPr>
          <w:rFonts w:ascii="Helvetica" w:eastAsia="Times New Roman" w:hAnsi="Helvetica" w:cs="Helvetica"/>
          <w:color w:val="333333"/>
          <w:sz w:val="21"/>
          <w:szCs w:val="21"/>
          <w:lang w:eastAsia="ru-RU"/>
        </w:rPr>
        <w:t> </w:t>
      </w:r>
      <w:r w:rsidRPr="00095FA8">
        <w:rPr>
          <w:rFonts w:ascii="Helvetica" w:eastAsia="Times New Roman" w:hAnsi="Helvetica" w:cs="Helvetica"/>
          <w:b/>
          <w:bCs/>
          <w:color w:val="333333"/>
          <w:sz w:val="21"/>
          <w:szCs w:val="21"/>
          <w:lang w:eastAsia="ru-RU"/>
        </w:rPr>
        <w:t>возраста</w:t>
      </w:r>
      <w:r w:rsidR="00BC7D8E">
        <w:rPr>
          <w:rFonts w:ascii="Helvetica" w:eastAsia="Times New Roman" w:hAnsi="Helvetica" w:cs="Helvetica"/>
          <w:color w:val="333333"/>
          <w:sz w:val="21"/>
          <w:szCs w:val="21"/>
          <w:lang w:eastAsia="ru-RU"/>
        </w:rPr>
        <w:t> 17 лет и старше.</w:t>
      </w:r>
    </w:p>
    <w:p w:rsidR="00095FA8" w:rsidRPr="00095FA8" w:rsidRDefault="00095FA8" w:rsidP="00314115">
      <w:pPr>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t>Режим занятий</w:t>
      </w:r>
      <w:r w:rsidR="00314115">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-в группах специальной физической подготовки — не более </w:t>
      </w:r>
      <w:proofErr w:type="gramStart"/>
      <w:r w:rsidRPr="00095FA8">
        <w:rPr>
          <w:rFonts w:ascii="Helvetica" w:eastAsia="Times New Roman" w:hAnsi="Helvetica" w:cs="Helvetica"/>
          <w:color w:val="333333"/>
          <w:sz w:val="21"/>
          <w:szCs w:val="21"/>
          <w:lang w:eastAsia="ru-RU"/>
        </w:rPr>
        <w:t>З</w:t>
      </w:r>
      <w:proofErr w:type="gramEnd"/>
      <w:r w:rsidRPr="00095FA8">
        <w:rPr>
          <w:rFonts w:ascii="Helvetica" w:eastAsia="Times New Roman" w:hAnsi="Helvetica" w:cs="Helvetica"/>
          <w:color w:val="333333"/>
          <w:sz w:val="21"/>
          <w:szCs w:val="21"/>
          <w:lang w:eastAsia="ru-RU"/>
        </w:rPr>
        <w:t xml:space="preserve"> часов;</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Занят</w:t>
      </w:r>
      <w:r w:rsidR="00314115">
        <w:rPr>
          <w:rFonts w:ascii="Helvetica" w:eastAsia="Times New Roman" w:hAnsi="Helvetica" w:cs="Helvetica"/>
          <w:b/>
          <w:bCs/>
          <w:color w:val="333333"/>
          <w:sz w:val="21"/>
          <w:szCs w:val="21"/>
          <w:lang w:eastAsia="ru-RU"/>
        </w:rPr>
        <w:t xml:space="preserve">ия проводятся в форме </w:t>
      </w:r>
      <w:r w:rsidRPr="00095FA8">
        <w:rPr>
          <w:rFonts w:ascii="Helvetica" w:eastAsia="Times New Roman" w:hAnsi="Helvetica" w:cs="Helvetica"/>
          <w:color w:val="333333"/>
          <w:sz w:val="21"/>
          <w:szCs w:val="21"/>
          <w:lang w:eastAsia="ru-RU"/>
        </w:rPr>
        <w:t xml:space="preserve"> тренировки, теоретической </w:t>
      </w:r>
      <w:r w:rsidR="00314115">
        <w:rPr>
          <w:rFonts w:ascii="Helvetica" w:eastAsia="Times New Roman" w:hAnsi="Helvetica" w:cs="Helvetica"/>
          <w:color w:val="333333"/>
          <w:sz w:val="21"/>
          <w:szCs w:val="21"/>
          <w:lang w:eastAsia="ru-RU"/>
        </w:rPr>
        <w:t>подготовки, учебных игр, товарищеских встреч, соревнований.</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массовых мероприятий, соревнований, бесед, конкурсов, игр, помогающих развивать и осуществлять в полной мере технологии и идеи личностно-ориентированного образования. В ходе проведения занятий используется, в том числе и индивидуальный подход. На занятиях по возможности используются технические средства (видео, наглядные пособия и др.)</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 данную программу заложены следующие принципы:</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принцип индивидуализации, предполагающий учет личных воз</w:t>
      </w:r>
      <w:r w:rsidR="00314115">
        <w:rPr>
          <w:rFonts w:ascii="Helvetica" w:eastAsia="Times New Roman" w:hAnsi="Helvetica" w:cs="Helvetica"/>
          <w:color w:val="333333"/>
          <w:sz w:val="21"/>
          <w:szCs w:val="21"/>
          <w:lang w:eastAsia="ru-RU"/>
        </w:rPr>
        <w:t>можностей и способностей студента</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принцип доступности, последовательности.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Отличительной особенностью содержания данной программы от программ специализированных спортивных школ является количество часов и  адаптация к клубным условиям работы на массовость, не на спортивное мастерство.</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Педагог должен отвечать следующим требованиям:</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знание теории и практики футбола, возрастных основ теории спортивной тренировки, биомеханики, физиологии, психологии, педагогики и особенно -  спортивных игр;</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w:t>
      </w:r>
      <w:r w:rsidR="00BC7D8E">
        <w:rPr>
          <w:rFonts w:ascii="Helvetica" w:eastAsia="Times New Roman" w:hAnsi="Helvetica" w:cs="Helvetica"/>
          <w:color w:val="333333"/>
          <w:sz w:val="21"/>
          <w:szCs w:val="21"/>
          <w:lang w:eastAsia="ru-RU"/>
        </w:rPr>
        <w:t xml:space="preserve"> умение убеждать, увлекать студентов</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учет индивидуальных и возрастных особенностей</w:t>
      </w:r>
      <w:r w:rsidR="00BC7D8E" w:rsidRPr="00BC7D8E">
        <w:rPr>
          <w:rFonts w:ascii="Helvetica" w:eastAsia="Times New Roman" w:hAnsi="Helvetica" w:cs="Helvetica"/>
          <w:color w:val="333333"/>
          <w:sz w:val="21"/>
          <w:szCs w:val="21"/>
          <w:lang w:eastAsia="ru-RU"/>
        </w:rPr>
        <w:t xml:space="preserve"> </w:t>
      </w:r>
      <w:r w:rsidR="00BC7D8E">
        <w:rPr>
          <w:rFonts w:ascii="Helvetica" w:eastAsia="Times New Roman" w:hAnsi="Helvetica" w:cs="Helvetica"/>
          <w:color w:val="333333"/>
          <w:sz w:val="21"/>
          <w:szCs w:val="21"/>
          <w:lang w:eastAsia="ru-RU"/>
        </w:rPr>
        <w:t>студентов</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 уважительное отношение к детям, забота о здоровье </w:t>
      </w:r>
      <w:r w:rsidR="00BC7D8E">
        <w:rPr>
          <w:rFonts w:ascii="Helvetica" w:eastAsia="Times New Roman" w:hAnsi="Helvetica" w:cs="Helvetica"/>
          <w:color w:val="333333"/>
          <w:sz w:val="21"/>
          <w:szCs w:val="21"/>
          <w:lang w:eastAsia="ru-RU"/>
        </w:rPr>
        <w:t>студентов</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применение на занятиях различных форм обучения, напр</w:t>
      </w:r>
      <w:r w:rsidR="00314115">
        <w:rPr>
          <w:rFonts w:ascii="Helvetica" w:eastAsia="Times New Roman" w:hAnsi="Helvetica" w:cs="Helvetica"/>
          <w:color w:val="333333"/>
          <w:sz w:val="21"/>
          <w:szCs w:val="21"/>
          <w:lang w:eastAsia="ru-RU"/>
        </w:rPr>
        <w:t>авленных на развитие студентов</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lastRenderedPageBreak/>
        <w:t>Данная программа создает условия для </w:t>
      </w:r>
      <w:r w:rsidRPr="00095FA8">
        <w:rPr>
          <w:rFonts w:ascii="Helvetica" w:eastAsia="Times New Roman" w:hAnsi="Helvetica" w:cs="Helvetica"/>
          <w:i/>
          <w:iCs/>
          <w:color w:val="333333"/>
          <w:sz w:val="21"/>
          <w:szCs w:val="21"/>
          <w:lang w:eastAsia="ru-RU"/>
        </w:rPr>
        <w:t>приобретения общих (универсальных) способов действия (способностей и умений), позволяющих человеку понимать ситуацию, достигать результатов в разных видах  деятельности,</w:t>
      </w:r>
      <w:r w:rsidRPr="00095FA8">
        <w:rPr>
          <w:rFonts w:ascii="Helvetica" w:eastAsia="Times New Roman" w:hAnsi="Helvetica" w:cs="Helvetica"/>
          <w:color w:val="333333"/>
          <w:sz w:val="21"/>
          <w:szCs w:val="21"/>
          <w:lang w:eastAsia="ru-RU"/>
        </w:rPr>
        <w:t xml:space="preserve"> что составляет основу (сущность) </w:t>
      </w:r>
      <w:proofErr w:type="spellStart"/>
      <w:r w:rsidRPr="00095FA8">
        <w:rPr>
          <w:rFonts w:ascii="Helvetica" w:eastAsia="Times New Roman" w:hAnsi="Helvetica" w:cs="Helvetica"/>
          <w:color w:val="333333"/>
          <w:sz w:val="21"/>
          <w:szCs w:val="21"/>
          <w:lang w:eastAsia="ru-RU"/>
        </w:rPr>
        <w:t>компетентностного</w:t>
      </w:r>
      <w:proofErr w:type="spellEnd"/>
      <w:r w:rsidRPr="00095FA8">
        <w:rPr>
          <w:rFonts w:ascii="Helvetica" w:eastAsia="Times New Roman" w:hAnsi="Helvetica" w:cs="Helvetica"/>
          <w:color w:val="333333"/>
          <w:sz w:val="21"/>
          <w:szCs w:val="21"/>
          <w:lang w:eastAsia="ru-RU"/>
        </w:rPr>
        <w:t xml:space="preserve"> подхода в дополнительном образовании. Программа направлена на становление следующих  ключевых (сквозных) компетентностей:</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 познавательная компетентность (способность к обучению в течение всей жизни как в личном профессиональном, так и в социальном аспекте; использование наблюдений, измерений, моделирования; комбинирование известных алгоритмов деятельности в ситуациях, не предполагающих стандартного их применения);</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 коммуникативная компетентность (владение различными средствами устного общения; выбор адекватных ситуациям форм вербального и невербального общения, способов формирования и формулирования мысли; владение способами презентации себя и своей деятельности);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 организаторская компетентность (планирование и управление собственной деятельностью; владение навыками контроля и оценки деятельности; способность принимать ответственность за собственные действия; владение способами совместной деятельности).  </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Основными показателями выполнения программных требований по уровню подготовленности учащихся являются:</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участие в соревнованиях по возрастной программе;</w:t>
      </w:r>
    </w:p>
    <w:p w:rsidR="00BC7D8E"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выполнение контрольных нормативов по общей и спе</w:t>
      </w:r>
      <w:r w:rsidR="00BC7D8E">
        <w:rPr>
          <w:rFonts w:ascii="Helvetica" w:eastAsia="Times New Roman" w:hAnsi="Helvetica" w:cs="Helvetica"/>
          <w:color w:val="333333"/>
          <w:sz w:val="21"/>
          <w:szCs w:val="21"/>
          <w:lang w:eastAsia="ru-RU"/>
        </w:rPr>
        <w:t>циальной физической подготовке;</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 - овладение теоретическими знаниями и навыками;</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Формой </w:t>
      </w:r>
      <w:proofErr w:type="gramStart"/>
      <w:r w:rsidRPr="00095FA8">
        <w:rPr>
          <w:rFonts w:ascii="Helvetica" w:eastAsia="Times New Roman" w:hAnsi="Helvetica" w:cs="Helvetica"/>
          <w:color w:val="333333"/>
          <w:sz w:val="21"/>
          <w:szCs w:val="21"/>
          <w:lang w:eastAsia="ru-RU"/>
        </w:rPr>
        <w:t>подведения итогов реализации дополнительной образовательной программы данной направленности</w:t>
      </w:r>
      <w:proofErr w:type="gramEnd"/>
      <w:r w:rsidRPr="00095FA8">
        <w:rPr>
          <w:rFonts w:ascii="Helvetica" w:eastAsia="Times New Roman" w:hAnsi="Helvetica" w:cs="Helvetica"/>
          <w:color w:val="333333"/>
          <w:sz w:val="21"/>
          <w:szCs w:val="21"/>
          <w:lang w:eastAsia="ru-RU"/>
        </w:rPr>
        <w:t xml:space="preserve"> являются соревнов</w:t>
      </w:r>
      <w:r w:rsidR="0007525E">
        <w:rPr>
          <w:rFonts w:ascii="Helvetica" w:eastAsia="Times New Roman" w:hAnsi="Helvetica" w:cs="Helvetica"/>
          <w:color w:val="333333"/>
          <w:sz w:val="21"/>
          <w:szCs w:val="21"/>
          <w:lang w:eastAsia="ru-RU"/>
        </w:rPr>
        <w:t>ания</w:t>
      </w:r>
      <w:r w:rsidRPr="00095FA8">
        <w:rPr>
          <w:rFonts w:ascii="Helvetica" w:eastAsia="Times New Roman" w:hAnsi="Helvetica" w:cs="Helvetica"/>
          <w:color w:val="333333"/>
          <w:sz w:val="21"/>
          <w:szCs w:val="21"/>
          <w:lang w:eastAsia="ru-RU"/>
        </w:rPr>
        <w:t>.</w:t>
      </w: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B70022" w:rsidRDefault="00B70022" w:rsidP="00314115">
      <w:pPr>
        <w:shd w:val="clear" w:color="auto" w:fill="FFFFFF"/>
        <w:spacing w:after="0" w:line="240" w:lineRule="auto"/>
        <w:rPr>
          <w:rFonts w:ascii="Helvetica" w:eastAsia="Times New Roman" w:hAnsi="Helvetica" w:cs="Helvetica"/>
          <w:b/>
          <w:bCs/>
          <w:color w:val="333333"/>
          <w:sz w:val="21"/>
          <w:szCs w:val="21"/>
          <w:u w:val="single"/>
          <w:lang w:eastAsia="ru-RU"/>
        </w:rPr>
      </w:pPr>
    </w:p>
    <w:p w:rsidR="00B70022" w:rsidRDefault="00B70022" w:rsidP="00314115">
      <w:pPr>
        <w:shd w:val="clear" w:color="auto" w:fill="FFFFFF"/>
        <w:spacing w:after="0" w:line="240" w:lineRule="auto"/>
        <w:rPr>
          <w:rFonts w:ascii="Helvetica" w:eastAsia="Times New Roman" w:hAnsi="Helvetica" w:cs="Helvetica"/>
          <w:b/>
          <w:bCs/>
          <w:color w:val="333333"/>
          <w:sz w:val="21"/>
          <w:szCs w:val="21"/>
          <w:u w:val="single"/>
          <w:lang w:eastAsia="ru-RU"/>
        </w:rPr>
      </w:pPr>
    </w:p>
    <w:p w:rsidR="00B70022" w:rsidRDefault="00B70022" w:rsidP="00314115">
      <w:pPr>
        <w:shd w:val="clear" w:color="auto" w:fill="FFFFFF"/>
        <w:spacing w:after="0" w:line="240" w:lineRule="auto"/>
        <w:rPr>
          <w:rFonts w:ascii="Helvetica" w:eastAsia="Times New Roman" w:hAnsi="Helvetica" w:cs="Helvetica"/>
          <w:b/>
          <w:bCs/>
          <w:color w:val="333333"/>
          <w:sz w:val="21"/>
          <w:szCs w:val="21"/>
          <w:u w:val="single"/>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314115">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314115" w:rsidRDefault="00314115"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232D88" w:rsidP="00095FA8">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u w:val="single"/>
          <w:lang w:eastAsia="ru-RU"/>
        </w:rPr>
        <w:lastRenderedPageBreak/>
        <w:t>2</w:t>
      </w:r>
      <w:r w:rsidR="00095FA8" w:rsidRPr="00095FA8">
        <w:rPr>
          <w:rFonts w:ascii="Helvetica" w:eastAsia="Times New Roman" w:hAnsi="Helvetica" w:cs="Helvetica"/>
          <w:b/>
          <w:bCs/>
          <w:color w:val="333333"/>
          <w:sz w:val="21"/>
          <w:szCs w:val="21"/>
          <w:u w:val="single"/>
          <w:lang w:eastAsia="ru-RU"/>
        </w:rPr>
        <w:t>. Содержание программы.</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Содерж</w:t>
      </w:r>
      <w:r w:rsidR="00B70022">
        <w:rPr>
          <w:rFonts w:ascii="Helvetica" w:eastAsia="Times New Roman" w:hAnsi="Helvetica" w:cs="Helvetica"/>
          <w:b/>
          <w:bCs/>
          <w:color w:val="333333"/>
          <w:sz w:val="21"/>
          <w:szCs w:val="21"/>
          <w:lang w:eastAsia="ru-RU"/>
        </w:rPr>
        <w:t xml:space="preserve">ание учебного плана </w:t>
      </w:r>
      <w:r w:rsidRPr="00095FA8">
        <w:rPr>
          <w:rFonts w:ascii="Helvetica" w:eastAsia="Times New Roman" w:hAnsi="Helvetica" w:cs="Helvetica"/>
          <w:b/>
          <w:bCs/>
          <w:color w:val="333333"/>
          <w:sz w:val="21"/>
          <w:szCs w:val="21"/>
          <w:lang w:eastAsia="ru-RU"/>
        </w:rPr>
        <w:t xml:space="preserve"> обучения.</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Техника безопасности во время учебно-тренировочных занятий.</w:t>
      </w:r>
      <w:r w:rsidRPr="00095FA8">
        <w:rPr>
          <w:rFonts w:ascii="Helvetica" w:eastAsia="Times New Roman" w:hAnsi="Helvetica" w:cs="Helvetica"/>
          <w:color w:val="333333"/>
          <w:sz w:val="21"/>
          <w:szCs w:val="21"/>
          <w:lang w:eastAsia="ru-RU"/>
        </w:rPr>
        <w:t> Требования безопасности перед началом занятий. Требования безопасности во время занятий. Требования безопасности в аварийных ситуациях. Требования безопасности по окончании занятий.</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Теоретическая подготовка.</w:t>
      </w:r>
      <w:r w:rsidRPr="00095FA8">
        <w:rPr>
          <w:rFonts w:ascii="Helvetica" w:eastAsia="Times New Roman" w:hAnsi="Helvetica" w:cs="Helvetica"/>
          <w:color w:val="333333"/>
          <w:sz w:val="21"/>
          <w:szCs w:val="21"/>
          <w:lang w:eastAsia="ru-RU"/>
        </w:rPr>
        <w:t> Состояние и развитие футбола в России. Профилактика травматизма. Общая характеристика спортивной подготовки. Основы техники игры и техническая подготовка. Основы тактики игры и тактическая подготовка. Физические качества и физическая подготовка.</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Физическая подготовка. ОФП: </w:t>
      </w:r>
      <w:r w:rsidRPr="00095FA8">
        <w:rPr>
          <w:rFonts w:ascii="Helvetica" w:eastAsia="Times New Roman" w:hAnsi="Helvetica" w:cs="Helvetica"/>
          <w:color w:val="333333"/>
          <w:sz w:val="21"/>
          <w:szCs w:val="21"/>
          <w:lang w:eastAsia="ru-RU"/>
        </w:rPr>
        <w:t>Упражнения для шеи и туловища. Наклоны, вращения, повороты головы. Упражнения для всех групп мышц. Упражнения для развития силы, ловкости, быстроты, выносливости. Повторный бег по дистанции от 30 до 100 м со старта и с ходу с максимальной скоростью. Бег по наклонной плоскости вниз. Общеразвивающие упражнения с широкой амплитудой движения. </w:t>
      </w:r>
      <w:r w:rsidRPr="00095FA8">
        <w:rPr>
          <w:rFonts w:ascii="Helvetica" w:eastAsia="Times New Roman" w:hAnsi="Helvetica" w:cs="Helvetica"/>
          <w:b/>
          <w:bCs/>
          <w:color w:val="333333"/>
          <w:sz w:val="21"/>
          <w:szCs w:val="21"/>
          <w:lang w:eastAsia="ru-RU"/>
        </w:rPr>
        <w:t>СФП:</w:t>
      </w:r>
      <w:r w:rsidRPr="00095FA8">
        <w:rPr>
          <w:rFonts w:ascii="Helvetica" w:eastAsia="Times New Roman" w:hAnsi="Helvetica" w:cs="Helvetica"/>
          <w:color w:val="333333"/>
          <w:sz w:val="21"/>
          <w:szCs w:val="21"/>
          <w:lang w:eastAsia="ru-RU"/>
        </w:rPr>
        <w:t> Удары и пас мяча в ходьбе и беге, после поворота, падения. Удар мяча после отбора с попаданием в цель. Перемещения партнеров в парах лицом друг к другу, сохраняя расстояние между ними 2-3 м.</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Техническая подготовка. </w:t>
      </w:r>
      <w:r w:rsidRPr="00095FA8">
        <w:rPr>
          <w:rFonts w:ascii="Helvetica" w:eastAsia="Times New Roman" w:hAnsi="Helvetica" w:cs="Helvetica"/>
          <w:color w:val="333333"/>
          <w:sz w:val="21"/>
          <w:szCs w:val="21"/>
          <w:lang w:eastAsia="ru-RU"/>
        </w:rPr>
        <w:t>Обводка соперника. Ведение, остановка внутренней стороной стопы, подошвой грудью, передача мяча, удары по воротам внутренней частью стопы, внешней частью, удары серединой подъема. Удары по мячу головой, жонглирование мячом.</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Тактическая подготовка. </w:t>
      </w:r>
      <w:r w:rsidRPr="00095FA8">
        <w:rPr>
          <w:rFonts w:ascii="Helvetica" w:eastAsia="Times New Roman" w:hAnsi="Helvetica" w:cs="Helvetica"/>
          <w:color w:val="333333"/>
          <w:sz w:val="21"/>
          <w:szCs w:val="21"/>
          <w:lang w:eastAsia="ru-RU"/>
        </w:rPr>
        <w:t>Выход для получения и отвлечения мяча. Атака ворота. Заслон. Наведение. Пересечение. Треугольник. Тройка. Малая восьмерка. Подстраховка. Переключение. Противодействие атаке в ворота. Система личной защиты.</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Промежуточная и итоговая аттестация. </w:t>
      </w:r>
      <w:r w:rsidRPr="00095FA8">
        <w:rPr>
          <w:rFonts w:ascii="Helvetica" w:eastAsia="Times New Roman" w:hAnsi="Helvetica" w:cs="Helvetica"/>
          <w:color w:val="333333"/>
          <w:sz w:val="21"/>
          <w:szCs w:val="21"/>
          <w:lang w:eastAsia="ru-RU"/>
        </w:rPr>
        <w:t>Усвоение изученного материала. Результаты выступления на соревнованиях и индивидуальные игровые показатели. Выполнение контрольных упражнений по общей и специальной физической подготовке.</w:t>
      </w:r>
    </w:p>
    <w:p w:rsidR="00095FA8" w:rsidRPr="00095FA8" w:rsidRDefault="00095FA8" w:rsidP="00095FA8">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Соревнования. </w:t>
      </w:r>
      <w:r w:rsidRPr="00095FA8">
        <w:rPr>
          <w:rFonts w:ascii="Helvetica" w:eastAsia="Times New Roman" w:hAnsi="Helvetica" w:cs="Helvetica"/>
          <w:color w:val="333333"/>
          <w:sz w:val="21"/>
          <w:szCs w:val="21"/>
          <w:lang w:eastAsia="ru-RU"/>
        </w:rPr>
        <w:t>Контрольные игры на учебно-тренировочных занятиях. Това</w:t>
      </w:r>
      <w:r w:rsidR="00BB0120">
        <w:rPr>
          <w:rFonts w:ascii="Helvetica" w:eastAsia="Times New Roman" w:hAnsi="Helvetica" w:cs="Helvetica"/>
          <w:color w:val="333333"/>
          <w:sz w:val="21"/>
          <w:szCs w:val="21"/>
          <w:lang w:eastAsia="ru-RU"/>
        </w:rPr>
        <w:t xml:space="preserve">рищеские встречи. </w:t>
      </w:r>
      <w:r w:rsidR="00BB0120" w:rsidRPr="00095FA8">
        <w:rPr>
          <w:rFonts w:ascii="Helvetica" w:eastAsia="Times New Roman" w:hAnsi="Helvetica" w:cs="Helvetica"/>
          <w:color w:val="333333"/>
          <w:sz w:val="21"/>
          <w:szCs w:val="21"/>
          <w:lang w:eastAsia="ru-RU"/>
        </w:rPr>
        <w:t>Участие в соревнованиях</w:t>
      </w:r>
      <w:r w:rsidR="00BB0120">
        <w:rPr>
          <w:rFonts w:ascii="Helvetica" w:eastAsia="Times New Roman" w:hAnsi="Helvetica" w:cs="Helvetica"/>
          <w:color w:val="333333"/>
          <w:sz w:val="21"/>
          <w:szCs w:val="21"/>
          <w:lang w:eastAsia="ru-RU"/>
        </w:rPr>
        <w:t xml:space="preserve"> Спартакиады ПОО ЯО. Межрегиональных </w:t>
      </w:r>
      <w:proofErr w:type="gramStart"/>
      <w:r w:rsidR="00BB0120">
        <w:rPr>
          <w:rFonts w:ascii="Helvetica" w:eastAsia="Times New Roman" w:hAnsi="Helvetica" w:cs="Helvetica"/>
          <w:color w:val="333333"/>
          <w:sz w:val="21"/>
          <w:szCs w:val="21"/>
          <w:lang w:eastAsia="ru-RU"/>
        </w:rPr>
        <w:t>соревнованиях</w:t>
      </w:r>
      <w:proofErr w:type="gramEnd"/>
      <w:r w:rsidR="00BB0120">
        <w:rPr>
          <w:rFonts w:ascii="Helvetica" w:eastAsia="Times New Roman" w:hAnsi="Helvetica" w:cs="Helvetica"/>
          <w:color w:val="333333"/>
          <w:sz w:val="21"/>
          <w:szCs w:val="21"/>
          <w:lang w:eastAsia="ru-RU"/>
        </w:rPr>
        <w:t>.</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232D88" w:rsidP="00095FA8">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u w:val="single"/>
          <w:lang w:eastAsia="ru-RU"/>
        </w:rPr>
        <w:lastRenderedPageBreak/>
        <w:t>3</w:t>
      </w:r>
      <w:r w:rsidR="00095FA8" w:rsidRPr="00095FA8">
        <w:rPr>
          <w:rFonts w:ascii="Helvetica" w:eastAsia="Times New Roman" w:hAnsi="Helvetica" w:cs="Helvetica"/>
          <w:b/>
          <w:bCs/>
          <w:color w:val="333333"/>
          <w:sz w:val="21"/>
          <w:szCs w:val="21"/>
          <w:u w:val="single"/>
          <w:lang w:eastAsia="ru-RU"/>
        </w:rPr>
        <w:t>. Календарный график</w:t>
      </w:r>
    </w:p>
    <w:tbl>
      <w:tblPr>
        <w:tblW w:w="15748" w:type="dxa"/>
        <w:tblInd w:w="-736" w:type="dxa"/>
        <w:shd w:val="clear" w:color="auto" w:fill="FFFFFF"/>
        <w:tblLayout w:type="fixed"/>
        <w:tblCellMar>
          <w:top w:w="105" w:type="dxa"/>
          <w:left w:w="105" w:type="dxa"/>
          <w:bottom w:w="105" w:type="dxa"/>
          <w:right w:w="105" w:type="dxa"/>
        </w:tblCellMar>
        <w:tblLook w:val="04A0"/>
      </w:tblPr>
      <w:tblGrid>
        <w:gridCol w:w="707"/>
        <w:gridCol w:w="1414"/>
        <w:gridCol w:w="7"/>
        <w:gridCol w:w="701"/>
        <w:gridCol w:w="10"/>
        <w:gridCol w:w="1404"/>
        <w:gridCol w:w="17"/>
        <w:gridCol w:w="1115"/>
        <w:gridCol w:w="22"/>
        <w:gridCol w:w="686"/>
        <w:gridCol w:w="25"/>
        <w:gridCol w:w="4554"/>
        <w:gridCol w:w="30"/>
        <w:gridCol w:w="14"/>
        <w:gridCol w:w="14"/>
        <w:gridCol w:w="15"/>
        <w:gridCol w:w="14"/>
        <w:gridCol w:w="14"/>
        <w:gridCol w:w="187"/>
        <w:gridCol w:w="172"/>
        <w:gridCol w:w="41"/>
        <w:gridCol w:w="19"/>
        <w:gridCol w:w="21"/>
        <w:gridCol w:w="503"/>
        <w:gridCol w:w="24"/>
        <w:gridCol w:w="14"/>
        <w:gridCol w:w="15"/>
        <w:gridCol w:w="14"/>
        <w:gridCol w:w="15"/>
        <w:gridCol w:w="15"/>
        <w:gridCol w:w="27"/>
        <w:gridCol w:w="23"/>
        <w:gridCol w:w="30"/>
        <w:gridCol w:w="14"/>
        <w:gridCol w:w="18"/>
        <w:gridCol w:w="12"/>
        <w:gridCol w:w="1720"/>
        <w:gridCol w:w="24"/>
        <w:gridCol w:w="14"/>
        <w:gridCol w:w="15"/>
        <w:gridCol w:w="14"/>
        <w:gridCol w:w="15"/>
        <w:gridCol w:w="15"/>
        <w:gridCol w:w="27"/>
        <w:gridCol w:w="23"/>
        <w:gridCol w:w="30"/>
        <w:gridCol w:w="14"/>
        <w:gridCol w:w="18"/>
        <w:gridCol w:w="13"/>
        <w:gridCol w:w="1644"/>
        <w:gridCol w:w="24"/>
        <w:gridCol w:w="14"/>
        <w:gridCol w:w="15"/>
        <w:gridCol w:w="14"/>
        <w:gridCol w:w="15"/>
        <w:gridCol w:w="15"/>
        <w:gridCol w:w="27"/>
        <w:gridCol w:w="23"/>
        <w:gridCol w:w="30"/>
        <w:gridCol w:w="14"/>
        <w:gridCol w:w="20"/>
        <w:gridCol w:w="24"/>
      </w:tblGrid>
      <w:tr w:rsidR="00712AF7"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 </w:t>
            </w:r>
            <w:proofErr w:type="gramStart"/>
            <w:r w:rsidRPr="00095FA8">
              <w:rPr>
                <w:rFonts w:ascii="Helvetica" w:eastAsia="Times New Roman" w:hAnsi="Helvetica" w:cs="Helvetica"/>
                <w:color w:val="333333"/>
                <w:sz w:val="21"/>
                <w:szCs w:val="21"/>
                <w:lang w:eastAsia="ru-RU"/>
              </w:rPr>
              <w:t>п</w:t>
            </w:r>
            <w:proofErr w:type="gramEnd"/>
            <w:r w:rsidRPr="00095FA8">
              <w:rPr>
                <w:rFonts w:ascii="Helvetica" w:eastAsia="Times New Roman" w:hAnsi="Helvetica" w:cs="Helvetica"/>
                <w:color w:val="333333"/>
                <w:sz w:val="21"/>
                <w:szCs w:val="21"/>
                <w:lang w:eastAsia="ru-RU"/>
              </w:rPr>
              <w:t>/п</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Месяц</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Число</w:t>
            </w: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Время проведения занятия</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Форма занятия</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Кол-во часов</w:t>
            </w:r>
          </w:p>
        </w:tc>
        <w:tc>
          <w:tcPr>
            <w:tcW w:w="4687" w:type="dxa"/>
            <w:gridSpan w:val="8"/>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Тема занятий</w:t>
            </w:r>
          </w:p>
        </w:tc>
        <w:tc>
          <w:tcPr>
            <w:tcW w:w="922" w:type="dxa"/>
            <w:gridSpan w:val="6"/>
            <w:vMerge w:val="restart"/>
            <w:tcBorders>
              <w:top w:val="nil"/>
              <w:left w:val="single" w:sz="4" w:space="0" w:color="auto"/>
              <w:right w:val="single" w:sz="6" w:space="0" w:color="00000A"/>
            </w:tcBorders>
            <w:shd w:val="clear" w:color="auto" w:fill="FFFFFF"/>
            <w:tcMar>
              <w:top w:w="0" w:type="dxa"/>
              <w:left w:w="115" w:type="dxa"/>
              <w:bottom w:w="0" w:type="dxa"/>
              <w:right w:w="115" w:type="dxa"/>
            </w:tcMar>
          </w:tcPr>
          <w:p w:rsidR="00712AF7" w:rsidRPr="00095FA8" w:rsidRDefault="00712AF7" w:rsidP="00BB0120">
            <w:pPr>
              <w:spacing w:after="150" w:line="240" w:lineRule="auto"/>
              <w:jc w:val="center"/>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Место проведения</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Форма контроля</w:t>
            </w:r>
          </w:p>
        </w:tc>
      </w:tr>
      <w:tr w:rsidR="00712AF7"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1</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сентябрь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теория</w:t>
            </w:r>
          </w:p>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87" w:type="dxa"/>
            <w:gridSpan w:val="8"/>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2AF7" w:rsidRPr="00095FA8" w:rsidRDefault="00712AF7" w:rsidP="00B70022">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Правила поведения. Техника безопасности. Правила игры. Быстрое нападение. Игровое поле. </w:t>
            </w:r>
            <w:r>
              <w:rPr>
                <w:rFonts w:ascii="Helvetica" w:eastAsia="Times New Roman" w:hAnsi="Helvetica" w:cs="Helvetica"/>
                <w:color w:val="333333"/>
                <w:sz w:val="21"/>
                <w:szCs w:val="21"/>
                <w:lang w:eastAsia="ru-RU"/>
              </w:rPr>
              <w:t>Защита.</w:t>
            </w:r>
            <w:r w:rsidR="00F30BCA" w:rsidRPr="00095FA8">
              <w:rPr>
                <w:rFonts w:ascii="Helvetica" w:eastAsia="Times New Roman" w:hAnsi="Helvetica" w:cs="Helvetica"/>
                <w:color w:val="333333"/>
                <w:sz w:val="21"/>
                <w:szCs w:val="21"/>
                <w:lang w:eastAsia="ru-RU"/>
              </w:rPr>
              <w:t xml:space="preserve"> Игра футбол</w:t>
            </w:r>
            <w:r w:rsidR="00464DD9">
              <w:rPr>
                <w:rFonts w:ascii="Helvetica" w:eastAsia="Times New Roman" w:hAnsi="Helvetica" w:cs="Helvetica"/>
                <w:color w:val="333333"/>
                <w:sz w:val="21"/>
                <w:szCs w:val="21"/>
                <w:lang w:eastAsia="ru-RU"/>
              </w:rPr>
              <w:t>.</w:t>
            </w:r>
          </w:p>
        </w:tc>
        <w:tc>
          <w:tcPr>
            <w:tcW w:w="922" w:type="dxa"/>
            <w:gridSpan w:val="6"/>
            <w:vMerge/>
            <w:tcBorders>
              <w:left w:val="single" w:sz="4" w:space="0" w:color="auto"/>
              <w:right w:val="single" w:sz="6" w:space="0" w:color="00000A"/>
            </w:tcBorders>
            <w:shd w:val="clear" w:color="auto" w:fill="FFFFFF"/>
            <w:tcMar>
              <w:top w:w="0" w:type="dxa"/>
              <w:left w:w="115" w:type="dxa"/>
              <w:bottom w:w="0" w:type="dxa"/>
              <w:right w:w="115" w:type="dxa"/>
            </w:tcMar>
          </w:tcPr>
          <w:p w:rsidR="00712AF7" w:rsidRPr="00095FA8" w:rsidRDefault="00712AF7" w:rsidP="00B70022">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712AF7"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2</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сентябрь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p>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87" w:type="dxa"/>
            <w:gridSpan w:val="8"/>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2AF7" w:rsidRPr="00095FA8" w:rsidRDefault="00712AF7" w:rsidP="00B70022">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быстрого нападения. Маневрирование. Резаные удары. Подстраховка</w:t>
            </w:r>
            <w:r>
              <w:rPr>
                <w:rFonts w:ascii="Helvetica" w:eastAsia="Times New Roman" w:hAnsi="Helvetica" w:cs="Helvetica"/>
                <w:color w:val="333333"/>
                <w:sz w:val="21"/>
                <w:szCs w:val="21"/>
                <w:lang w:eastAsia="ru-RU"/>
              </w:rPr>
              <w:t>.</w:t>
            </w:r>
            <w:r w:rsidR="00F30BCA" w:rsidRPr="00095FA8">
              <w:rPr>
                <w:rFonts w:ascii="Helvetica" w:eastAsia="Times New Roman" w:hAnsi="Helvetica" w:cs="Helvetica"/>
                <w:color w:val="333333"/>
                <w:sz w:val="21"/>
                <w:szCs w:val="21"/>
                <w:lang w:eastAsia="ru-RU"/>
              </w:rPr>
              <w:t xml:space="preserve"> Игра футбол</w:t>
            </w:r>
            <w:r w:rsidR="00464DD9">
              <w:rPr>
                <w:rFonts w:ascii="Helvetica" w:eastAsia="Times New Roman" w:hAnsi="Helvetica" w:cs="Helvetica"/>
                <w:color w:val="333333"/>
                <w:sz w:val="21"/>
                <w:szCs w:val="21"/>
                <w:lang w:eastAsia="ru-RU"/>
              </w:rPr>
              <w:t>.</w:t>
            </w:r>
          </w:p>
        </w:tc>
        <w:tc>
          <w:tcPr>
            <w:tcW w:w="922" w:type="dxa"/>
            <w:gridSpan w:val="6"/>
            <w:vMerge/>
            <w:tcBorders>
              <w:left w:val="single" w:sz="4" w:space="0" w:color="auto"/>
              <w:right w:val="single" w:sz="6" w:space="0" w:color="00000A"/>
            </w:tcBorders>
            <w:shd w:val="clear" w:color="auto" w:fill="FFFFFF"/>
            <w:tcMar>
              <w:top w:w="0" w:type="dxa"/>
              <w:left w:w="115" w:type="dxa"/>
              <w:bottom w:w="0" w:type="dxa"/>
              <w:right w:w="115" w:type="dxa"/>
            </w:tcMar>
          </w:tcPr>
          <w:p w:rsidR="00712AF7" w:rsidRPr="00095FA8" w:rsidRDefault="00712AF7" w:rsidP="00BB0120">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r>
      <w:tr w:rsidR="00712AF7"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сентябрь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p>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87" w:type="dxa"/>
            <w:gridSpan w:val="8"/>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2AF7" w:rsidRPr="00095FA8" w:rsidRDefault="00712AF7" w:rsidP="00B70022">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Резаные удары. Подстраховка Закрепление резаных ударов. Закрепление подстраховки</w:t>
            </w:r>
            <w:r w:rsidR="00F30BCA" w:rsidRPr="00095FA8">
              <w:rPr>
                <w:rFonts w:ascii="Helvetica" w:eastAsia="Times New Roman" w:hAnsi="Helvetica" w:cs="Helvetica"/>
                <w:color w:val="333333"/>
                <w:sz w:val="21"/>
                <w:szCs w:val="21"/>
                <w:lang w:eastAsia="ru-RU"/>
              </w:rPr>
              <w:t xml:space="preserve"> Игра футбол</w:t>
            </w:r>
            <w:r w:rsidR="00464DD9">
              <w:rPr>
                <w:rFonts w:ascii="Helvetica" w:eastAsia="Times New Roman" w:hAnsi="Helvetica" w:cs="Helvetica"/>
                <w:color w:val="333333"/>
                <w:sz w:val="21"/>
                <w:szCs w:val="21"/>
                <w:lang w:eastAsia="ru-RU"/>
              </w:rPr>
              <w:t>.</w:t>
            </w:r>
          </w:p>
        </w:tc>
        <w:tc>
          <w:tcPr>
            <w:tcW w:w="922" w:type="dxa"/>
            <w:gridSpan w:val="6"/>
            <w:vMerge/>
            <w:tcBorders>
              <w:left w:val="single" w:sz="4" w:space="0" w:color="auto"/>
              <w:right w:val="single" w:sz="6" w:space="0" w:color="00000A"/>
            </w:tcBorders>
            <w:shd w:val="clear" w:color="auto" w:fill="FFFFFF"/>
            <w:tcMar>
              <w:top w:w="0" w:type="dxa"/>
              <w:left w:w="115" w:type="dxa"/>
              <w:bottom w:w="0" w:type="dxa"/>
              <w:right w:w="115" w:type="dxa"/>
            </w:tcMar>
          </w:tcPr>
          <w:p w:rsidR="00712AF7" w:rsidRPr="00095FA8" w:rsidRDefault="00712AF7" w:rsidP="00BB0120">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712AF7"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4</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октябрь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87" w:type="dxa"/>
            <w:gridSpan w:val="8"/>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2AF7" w:rsidRPr="00095FA8" w:rsidRDefault="00712AF7"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Совершенствование резаных ударов. Совершенствование подстраховки. Удар по опускающемуся мячу через </w:t>
            </w:r>
            <w:proofErr w:type="spellStart"/>
            <w:r w:rsidRPr="00095FA8">
              <w:rPr>
                <w:rFonts w:ascii="Helvetica" w:eastAsia="Times New Roman" w:hAnsi="Helvetica" w:cs="Helvetica"/>
                <w:color w:val="333333"/>
                <w:sz w:val="21"/>
                <w:szCs w:val="21"/>
                <w:lang w:eastAsia="ru-RU"/>
              </w:rPr>
              <w:t>голову</w:t>
            </w:r>
            <w:proofErr w:type="gramStart"/>
            <w:r w:rsidRPr="00095FA8">
              <w:rPr>
                <w:rFonts w:ascii="Helvetica" w:eastAsia="Times New Roman" w:hAnsi="Helvetica" w:cs="Helvetica"/>
                <w:color w:val="333333"/>
                <w:sz w:val="21"/>
                <w:szCs w:val="21"/>
                <w:lang w:eastAsia="ru-RU"/>
              </w:rPr>
              <w:t>.П</w:t>
            </w:r>
            <w:proofErr w:type="gramEnd"/>
            <w:r w:rsidRPr="00095FA8">
              <w:rPr>
                <w:rFonts w:ascii="Helvetica" w:eastAsia="Times New Roman" w:hAnsi="Helvetica" w:cs="Helvetica"/>
                <w:color w:val="333333"/>
                <w:sz w:val="21"/>
                <w:szCs w:val="21"/>
                <w:lang w:eastAsia="ru-RU"/>
              </w:rPr>
              <w:t>ереключение</w:t>
            </w:r>
            <w:proofErr w:type="spellEnd"/>
            <w:r w:rsidRPr="00095FA8">
              <w:rPr>
                <w:rFonts w:ascii="Helvetica" w:eastAsia="Times New Roman" w:hAnsi="Helvetica" w:cs="Helvetica"/>
                <w:color w:val="333333"/>
                <w:sz w:val="21"/>
                <w:szCs w:val="21"/>
                <w:lang w:eastAsia="ru-RU"/>
              </w:rPr>
              <w:t>. Закрепление удара по опускающемуся мячу. Закрепление переключения</w:t>
            </w:r>
            <w:r w:rsidR="00F30BCA" w:rsidRPr="00095FA8">
              <w:rPr>
                <w:rFonts w:ascii="Helvetica" w:eastAsia="Times New Roman" w:hAnsi="Helvetica" w:cs="Helvetica"/>
                <w:color w:val="333333"/>
                <w:sz w:val="21"/>
                <w:szCs w:val="21"/>
                <w:lang w:eastAsia="ru-RU"/>
              </w:rPr>
              <w:t xml:space="preserve"> Игра футбол</w:t>
            </w:r>
            <w:r w:rsidR="00464DD9">
              <w:rPr>
                <w:rFonts w:ascii="Helvetica" w:eastAsia="Times New Roman" w:hAnsi="Helvetica" w:cs="Helvetica"/>
                <w:color w:val="333333"/>
                <w:sz w:val="21"/>
                <w:szCs w:val="21"/>
                <w:lang w:eastAsia="ru-RU"/>
              </w:rPr>
              <w:t>.</w:t>
            </w:r>
          </w:p>
        </w:tc>
        <w:tc>
          <w:tcPr>
            <w:tcW w:w="922" w:type="dxa"/>
            <w:gridSpan w:val="6"/>
            <w:vMerge/>
            <w:tcBorders>
              <w:left w:val="single" w:sz="4" w:space="0" w:color="auto"/>
              <w:right w:val="single" w:sz="6" w:space="0" w:color="00000A"/>
            </w:tcBorders>
            <w:shd w:val="clear" w:color="auto" w:fill="FFFFFF"/>
            <w:tcMar>
              <w:top w:w="0" w:type="dxa"/>
              <w:left w:w="115" w:type="dxa"/>
              <w:bottom w:w="0" w:type="dxa"/>
              <w:right w:w="115" w:type="dxa"/>
            </w:tcMar>
          </w:tcPr>
          <w:p w:rsidR="00712AF7" w:rsidRPr="00095FA8" w:rsidRDefault="00712AF7" w:rsidP="00BB0120">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2AF7" w:rsidRPr="00095FA8" w:rsidRDefault="00712AF7"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p w:rsidR="00712AF7" w:rsidRPr="00095FA8" w:rsidRDefault="00712AF7" w:rsidP="00095FA8">
            <w:pPr>
              <w:spacing w:after="150" w:line="240" w:lineRule="auto"/>
              <w:jc w:val="center"/>
              <w:rPr>
                <w:rFonts w:ascii="Helvetica" w:eastAsia="Times New Roman" w:hAnsi="Helvetica" w:cs="Helvetica"/>
                <w:color w:val="333333"/>
                <w:sz w:val="21"/>
                <w:szCs w:val="21"/>
                <w:lang w:eastAsia="ru-RU"/>
              </w:rPr>
            </w:pPr>
          </w:p>
        </w:tc>
      </w:tr>
      <w:tr w:rsidR="00464DD9" w:rsidRPr="00095FA8" w:rsidTr="00464DD9">
        <w:trPr>
          <w:gridAfter w:val="12"/>
          <w:wAfter w:w="235" w:type="dxa"/>
        </w:trPr>
        <w:tc>
          <w:tcPr>
            <w:tcW w:w="70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5</w:t>
            </w: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октябрь</w:t>
            </w: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4673" w:type="dxa"/>
            <w:gridSpan w:val="7"/>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Удар носком. Удар серединой подъёма. Закрепление удара носком. Закрепление удара серединой подъёма</w:t>
            </w:r>
            <w:r>
              <w:rPr>
                <w:rFonts w:ascii="Helvetica" w:eastAsia="Times New Roman" w:hAnsi="Helvetica" w:cs="Helvetica"/>
                <w:color w:val="333333"/>
                <w:sz w:val="21"/>
                <w:szCs w:val="21"/>
                <w:lang w:eastAsia="ru-RU"/>
              </w:rPr>
              <w:t>.</w:t>
            </w:r>
            <w:r w:rsidRPr="00095FA8">
              <w:rPr>
                <w:rFonts w:ascii="Helvetica" w:eastAsia="Times New Roman" w:hAnsi="Helvetica" w:cs="Helvetica"/>
                <w:color w:val="333333"/>
                <w:sz w:val="21"/>
                <w:szCs w:val="21"/>
                <w:lang w:eastAsia="ru-RU"/>
              </w:rPr>
              <w:t xml:space="preserve"> Игра футбол</w:t>
            </w:r>
            <w:r>
              <w:rPr>
                <w:rFonts w:ascii="Helvetica" w:eastAsia="Times New Roman" w:hAnsi="Helvetica" w:cs="Helvetica"/>
                <w:color w:val="333333"/>
                <w:sz w:val="21"/>
                <w:szCs w:val="21"/>
                <w:lang w:eastAsia="ru-RU"/>
              </w:rPr>
              <w:t>.</w:t>
            </w:r>
          </w:p>
        </w:tc>
        <w:tc>
          <w:tcPr>
            <w:tcW w:w="936" w:type="dxa"/>
            <w:gridSpan w:val="7"/>
            <w:vMerge w:val="restart"/>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r>
      <w:tr w:rsidR="00464DD9" w:rsidRPr="00095FA8" w:rsidTr="00464DD9">
        <w:trPr>
          <w:gridAfter w:val="12"/>
          <w:wAfter w:w="235" w:type="dxa"/>
        </w:trPr>
        <w:tc>
          <w:tcPr>
            <w:tcW w:w="70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w:t>
            </w:r>
          </w:p>
        </w:tc>
        <w:tc>
          <w:tcPr>
            <w:tcW w:w="141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октябрь</w:t>
            </w: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w:t>
            </w:r>
            <w:r w:rsidRPr="00095FA8">
              <w:rPr>
                <w:rFonts w:ascii="Helvetica" w:eastAsia="Times New Roman" w:hAnsi="Helvetica" w:cs="Helvetica"/>
                <w:color w:val="333333"/>
                <w:sz w:val="21"/>
                <w:szCs w:val="21"/>
                <w:lang w:eastAsia="ru-RU"/>
              </w:rPr>
              <w:t>овершенствование удара носком. Совершенствование удара серединой подъёма. Ведение мяча внешней частью подъёма.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октябрь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Закрепление ведения мяча внешней частью подъёма. Совершенствование ведения мяча внешней частью подъёма. </w:t>
            </w:r>
            <w:proofErr w:type="spellStart"/>
            <w:r w:rsidRPr="00095FA8">
              <w:rPr>
                <w:rFonts w:ascii="Helvetica" w:eastAsia="Times New Roman" w:hAnsi="Helvetica" w:cs="Helvetica"/>
                <w:color w:val="333333"/>
                <w:sz w:val="21"/>
                <w:szCs w:val="21"/>
                <w:lang w:eastAsia="ru-RU"/>
              </w:rPr>
              <w:t>Удар-откидка</w:t>
            </w:r>
            <w:proofErr w:type="spellEnd"/>
            <w:r w:rsidRPr="00095FA8">
              <w:rPr>
                <w:rFonts w:ascii="Helvetica" w:eastAsia="Times New Roman" w:hAnsi="Helvetica" w:cs="Helvetica"/>
                <w:color w:val="333333"/>
                <w:sz w:val="21"/>
                <w:szCs w:val="21"/>
                <w:lang w:eastAsia="ru-RU"/>
              </w:rPr>
              <w:t xml:space="preserve"> мяча подошвой</w:t>
            </w:r>
            <w:r>
              <w:rPr>
                <w:rFonts w:ascii="Helvetica" w:eastAsia="Times New Roman" w:hAnsi="Helvetica" w:cs="Helvetica"/>
                <w:color w:val="333333"/>
                <w:sz w:val="21"/>
                <w:szCs w:val="21"/>
                <w:lang w:eastAsia="ru-RU"/>
              </w:rPr>
              <w:t>.</w:t>
            </w:r>
            <w:r w:rsidRPr="00095FA8">
              <w:rPr>
                <w:rFonts w:ascii="Helvetica" w:eastAsia="Times New Roman" w:hAnsi="Helvetica" w:cs="Helvetica"/>
                <w:color w:val="333333"/>
                <w:sz w:val="21"/>
                <w:szCs w:val="21"/>
                <w:lang w:eastAsia="ru-RU"/>
              </w:rPr>
              <w:t xml:space="preserve"> Ведение мяча серединой подъёма. Игра футбол</w:t>
            </w:r>
            <w:r>
              <w:rPr>
                <w:rFonts w:ascii="Helvetica" w:eastAsia="Times New Roman" w:hAnsi="Helvetica" w:cs="Helvetica"/>
                <w:color w:val="333333"/>
                <w:sz w:val="21"/>
                <w:szCs w:val="21"/>
                <w:lang w:eastAsia="ru-RU"/>
              </w:rPr>
              <w:t>.</w:t>
            </w:r>
          </w:p>
        </w:tc>
        <w:tc>
          <w:tcPr>
            <w:tcW w:w="936" w:type="dxa"/>
            <w:gridSpan w:val="7"/>
            <w:vMerge w:val="restart"/>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464DD9" w:rsidRPr="00095FA8" w:rsidTr="00C96C07">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8</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октябрь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roofErr w:type="spellStart"/>
            <w:r w:rsidRPr="00095FA8">
              <w:rPr>
                <w:rFonts w:ascii="Helvetica" w:eastAsia="Times New Roman" w:hAnsi="Helvetica" w:cs="Helvetica"/>
                <w:color w:val="333333"/>
                <w:sz w:val="21"/>
                <w:szCs w:val="21"/>
                <w:lang w:eastAsia="ru-RU"/>
              </w:rPr>
              <w:t>Удар-откидка</w:t>
            </w:r>
            <w:proofErr w:type="spellEnd"/>
            <w:r w:rsidRPr="00095FA8">
              <w:rPr>
                <w:rFonts w:ascii="Helvetica" w:eastAsia="Times New Roman" w:hAnsi="Helvetica" w:cs="Helvetica"/>
                <w:color w:val="333333"/>
                <w:sz w:val="21"/>
                <w:szCs w:val="21"/>
                <w:lang w:eastAsia="ru-RU"/>
              </w:rPr>
              <w:t xml:space="preserve"> мяча подошвой. Ведение мяча серединой подъёма. Закрепление </w:t>
            </w:r>
            <w:proofErr w:type="spellStart"/>
            <w:r w:rsidRPr="00095FA8">
              <w:rPr>
                <w:rFonts w:ascii="Helvetica" w:eastAsia="Times New Roman" w:hAnsi="Helvetica" w:cs="Helvetica"/>
                <w:color w:val="333333"/>
                <w:sz w:val="21"/>
                <w:szCs w:val="21"/>
                <w:lang w:eastAsia="ru-RU"/>
              </w:rPr>
              <w:t>удара-откидки</w:t>
            </w:r>
            <w:proofErr w:type="spellEnd"/>
            <w:r w:rsidRPr="00095FA8">
              <w:rPr>
                <w:rFonts w:ascii="Helvetica" w:eastAsia="Times New Roman" w:hAnsi="Helvetica" w:cs="Helvetica"/>
                <w:color w:val="333333"/>
                <w:sz w:val="21"/>
                <w:szCs w:val="21"/>
                <w:lang w:eastAsia="ru-RU"/>
              </w:rPr>
              <w:t xml:space="preserve"> мяча подошвой. Закрепление ведения мяча серединой подъёма. Совершенствование </w:t>
            </w:r>
            <w:proofErr w:type="spellStart"/>
            <w:r w:rsidRPr="00095FA8">
              <w:rPr>
                <w:rFonts w:ascii="Helvetica" w:eastAsia="Times New Roman" w:hAnsi="Helvetica" w:cs="Helvetica"/>
                <w:color w:val="333333"/>
                <w:sz w:val="21"/>
                <w:szCs w:val="21"/>
                <w:lang w:eastAsia="ru-RU"/>
              </w:rPr>
              <w:t>удара-откидки</w:t>
            </w:r>
            <w:proofErr w:type="spellEnd"/>
            <w:r w:rsidRPr="00095FA8">
              <w:rPr>
                <w:rFonts w:ascii="Helvetica" w:eastAsia="Times New Roman" w:hAnsi="Helvetica" w:cs="Helvetica"/>
                <w:color w:val="333333"/>
                <w:sz w:val="21"/>
                <w:szCs w:val="21"/>
                <w:lang w:eastAsia="ru-RU"/>
              </w:rPr>
              <w:t xml:space="preserve"> подошвой. Совершенствование ведения мяча серединой подъёма.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F32B83">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9</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ноябрь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Ведение мяча внутренней частью подъёма. Удар пяткой.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0A0F76">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ноябрь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ведения мяча внутренней частью подъёма. Закрепление удара пяткой. Совершенствование ведения мяча внутренней частью подъёма. Совершенствование удара пяткой Удар-бросок стопой. Ведение внутренней стороной стопы.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7400E2">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ноябрь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Ведение внутренней стороной стопы. Удар-</w:t>
            </w:r>
            <w:r w:rsidRPr="00095FA8">
              <w:rPr>
                <w:rFonts w:ascii="Helvetica" w:eastAsia="Times New Roman" w:hAnsi="Helvetica" w:cs="Helvetica"/>
                <w:color w:val="333333"/>
                <w:sz w:val="21"/>
                <w:szCs w:val="21"/>
                <w:lang w:eastAsia="ru-RU"/>
              </w:rPr>
              <w:lastRenderedPageBreak/>
              <w:t>бросок стопой Закрепление удара-броска стопой. Закрепление ведения внутренней стороной стопы. Совершенствование удара-броска стопой. Совершенствование ведения внутренней стороной стопы.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61716B">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12</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ноябрь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ведения внутренней стороной стопы. Совершенствование удара-броска стопой Совершенствование ведения внутренней стороной стопы. Закрепления приёма внутренней стороной стопы с переводом за спину.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2"/>
          <w:wAfter w:w="235"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13</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ноябрь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ведения мяча носком. Закрепления приёма внутренней стороной стопы с переводом за спину. Ведение мяча подошвой. Приём летящих на высоте бедра мячей внутренней стороной стопы. Ведение мяча подошвой. Приём летящих на высоте бедра мячей внутренней стороной стопы. Игра футбол</w:t>
            </w:r>
            <w:r>
              <w:rPr>
                <w:rFonts w:ascii="Helvetica" w:eastAsia="Times New Roman" w:hAnsi="Helvetica" w:cs="Helvetica"/>
                <w:color w:val="333333"/>
                <w:sz w:val="21"/>
                <w:szCs w:val="21"/>
                <w:lang w:eastAsia="ru-RU"/>
              </w:rPr>
              <w:t>.</w:t>
            </w:r>
          </w:p>
        </w:tc>
        <w:tc>
          <w:tcPr>
            <w:tcW w:w="936" w:type="dxa"/>
            <w:gridSpan w:val="7"/>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5"/>
          <w:wAfter w:w="111"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14</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декабрь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73" w:type="dxa"/>
            <w:gridSpan w:val="7"/>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Приём летящих на высоте бедра мячей внутренней стороной стопы. Закрепление ведения мяча подошвой. Закрепление приёма летящих на высоте бедра мячей внутренней стороной стопы. Совершенствование ведения мяча подошвой. Совершенствование приёма летящих на высоте бедра мячей внутренней стороной стопы. Игра футбол</w:t>
            </w:r>
            <w:r>
              <w:rPr>
                <w:rFonts w:ascii="Helvetica" w:eastAsia="Times New Roman" w:hAnsi="Helvetica" w:cs="Helvetica"/>
                <w:color w:val="333333"/>
                <w:sz w:val="21"/>
                <w:szCs w:val="21"/>
                <w:lang w:eastAsia="ru-RU"/>
              </w:rPr>
              <w:t>.</w:t>
            </w:r>
          </w:p>
        </w:tc>
        <w:tc>
          <w:tcPr>
            <w:tcW w:w="1060" w:type="dxa"/>
            <w:gridSpan w:val="14"/>
            <w:tcBorders>
              <w:left w:val="single" w:sz="4" w:space="0" w:color="auto"/>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6"/>
          <w:wAfter w:w="13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декабрь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59"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Приём опускающихся мячей серединой подъёма. Удар с лёту внутренней стороной стопы. Совершенствование приёма летящих на высоте бедра мячей внутренней стороной стопы. Закрепление приёма опускающихся мячей серединой подъёма. Закрепление удара с лёту внутренней стороной стопы. Игра футбол</w:t>
            </w:r>
            <w:r>
              <w:rPr>
                <w:rFonts w:ascii="Helvetica" w:eastAsia="Times New Roman" w:hAnsi="Helvetica" w:cs="Helvetica"/>
                <w:color w:val="333333"/>
                <w:sz w:val="21"/>
                <w:szCs w:val="21"/>
                <w:lang w:eastAsia="ru-RU"/>
              </w:rPr>
              <w:t>.</w:t>
            </w: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047" w:type="dxa"/>
            <w:gridSpan w:val="14"/>
            <w:vMerge w:val="restart"/>
            <w:tcBorders>
              <w:left w:val="single" w:sz="4" w:space="0" w:color="auto"/>
            </w:tcBorders>
            <w:shd w:val="clear" w:color="auto" w:fill="FFFFFF"/>
            <w:tcMar>
              <w:top w:w="0" w:type="dxa"/>
              <w:left w:w="115" w:type="dxa"/>
              <w:bottom w:w="0" w:type="dxa"/>
              <w:right w:w="115" w:type="dxa"/>
            </w:tcMar>
          </w:tcPr>
          <w:p w:rsidR="00464DD9" w:rsidRDefault="00464DD9" w:rsidP="00712AF7">
            <w:pPr>
              <w:spacing w:after="150" w:line="240" w:lineRule="auto"/>
              <w:rPr>
                <w:rFonts w:ascii="Helvetica" w:eastAsia="Times New Roman" w:hAnsi="Helvetica" w:cs="Helvetica"/>
                <w:color w:val="333333"/>
                <w:sz w:val="21"/>
                <w:szCs w:val="21"/>
                <w:lang w:eastAsia="ru-RU"/>
              </w:rPr>
            </w:pPr>
          </w:p>
          <w:p w:rsidR="00464DD9" w:rsidRPr="00464DD9" w:rsidRDefault="00464DD9" w:rsidP="00464DD9">
            <w:pPr>
              <w:rPr>
                <w:rFonts w:ascii="Helvetica" w:eastAsia="Times New Roman" w:hAnsi="Helvetica" w:cs="Helvetica"/>
                <w:sz w:val="21"/>
                <w:szCs w:val="21"/>
                <w:lang w:eastAsia="ru-RU"/>
              </w:rPr>
            </w:pPr>
          </w:p>
          <w:p w:rsidR="00464DD9" w:rsidRPr="00464DD9" w:rsidRDefault="00464DD9" w:rsidP="00464DD9">
            <w:pPr>
              <w:rPr>
                <w:rFonts w:ascii="Helvetica" w:eastAsia="Times New Roman" w:hAnsi="Helvetica" w:cs="Helvetica"/>
                <w:sz w:val="21"/>
                <w:szCs w:val="21"/>
                <w:lang w:eastAsia="ru-RU"/>
              </w:rPr>
            </w:pPr>
          </w:p>
        </w:tc>
        <w:tc>
          <w:tcPr>
            <w:tcW w:w="1944" w:type="dxa"/>
            <w:gridSpan w:val="1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6"/>
          <w:wAfter w:w="13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16</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декабрь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59"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приёма опускающихся мячей серединой подъёма. Совершенствование удару с лёту внутренней стороной стопы. Удар с лёту серединой подъёма. Приём летящего на игрока мяча грудью. Удар с лёту серединой подъёма. Игра футбол</w:t>
            </w:r>
            <w:r>
              <w:rPr>
                <w:rFonts w:ascii="Helvetica" w:eastAsia="Times New Roman" w:hAnsi="Helvetica" w:cs="Helvetica"/>
                <w:color w:val="333333"/>
                <w:sz w:val="21"/>
                <w:szCs w:val="21"/>
                <w:lang w:eastAsia="ru-RU"/>
              </w:rPr>
              <w:t>.</w:t>
            </w: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047" w:type="dxa"/>
            <w:gridSpan w:val="14"/>
            <w:vMerge/>
            <w:tcBorders>
              <w:left w:val="single" w:sz="4" w:space="0" w:color="auto"/>
              <w:bottom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7"/>
          <w:wAfter w:w="153"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17</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январь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4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приёма летящего на игрока мяча грудью. Закрепление удара с лёту серединой подъёма. Удар с лёту серединой подъёма. Совершенствование приёма летящего на игрока мяча грудью. Совершенствование удара слёту серединой подъёма</w:t>
            </w:r>
            <w:r>
              <w:rPr>
                <w:rFonts w:ascii="Helvetica" w:eastAsia="Times New Roman" w:hAnsi="Helvetica" w:cs="Helvetica"/>
                <w:color w:val="333333"/>
                <w:sz w:val="21"/>
                <w:szCs w:val="21"/>
                <w:lang w:eastAsia="ru-RU"/>
              </w:rPr>
              <w:t>.</w:t>
            </w:r>
            <w:r w:rsidRPr="00095FA8">
              <w:rPr>
                <w:rFonts w:ascii="Helvetica" w:eastAsia="Times New Roman" w:hAnsi="Helvetica" w:cs="Helvetica"/>
                <w:color w:val="333333"/>
                <w:sz w:val="21"/>
                <w:szCs w:val="21"/>
                <w:lang w:eastAsia="ru-RU"/>
              </w:rPr>
              <w:t xml:space="preserve"> Игра футбол</w:t>
            </w:r>
            <w:r>
              <w:rPr>
                <w:rFonts w:ascii="Helvetica" w:eastAsia="Times New Roman" w:hAnsi="Helvetica" w:cs="Helvetica"/>
                <w:color w:val="333333"/>
                <w:sz w:val="21"/>
                <w:szCs w:val="21"/>
                <w:lang w:eastAsia="ru-RU"/>
              </w:rPr>
              <w:t>.</w:t>
            </w:r>
          </w:p>
        </w:tc>
        <w:tc>
          <w:tcPr>
            <w:tcW w:w="1047" w:type="dxa"/>
            <w:gridSpan w:val="14"/>
            <w:vMerge w:val="restart"/>
            <w:tcBorders>
              <w:lef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lastRenderedPageBreak/>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7"/>
          <w:wAfter w:w="153"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январь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4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FC6693">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Приём опускающегося мяча бедром. Удар с лёту внешней частью подъёма. </w:t>
            </w:r>
            <w:r w:rsidRPr="00095FA8">
              <w:rPr>
                <w:rFonts w:ascii="Helvetica" w:eastAsia="Times New Roman" w:hAnsi="Helvetica" w:cs="Helvetica"/>
                <w:color w:val="333333"/>
                <w:sz w:val="21"/>
                <w:szCs w:val="21"/>
                <w:lang w:eastAsia="ru-RU"/>
              </w:rPr>
              <w:lastRenderedPageBreak/>
              <w:t>Совершенствование удара слёту серединой</w:t>
            </w:r>
            <w:r>
              <w:rPr>
                <w:rFonts w:ascii="Helvetica" w:eastAsia="Times New Roman" w:hAnsi="Helvetica" w:cs="Helvetica"/>
                <w:color w:val="333333"/>
                <w:sz w:val="21"/>
                <w:szCs w:val="21"/>
                <w:lang w:eastAsia="ru-RU"/>
              </w:rPr>
              <w:t xml:space="preserve"> </w:t>
            </w:r>
            <w:r w:rsidRPr="00095FA8">
              <w:rPr>
                <w:rFonts w:ascii="Helvetica" w:eastAsia="Times New Roman" w:hAnsi="Helvetica" w:cs="Helvetica"/>
                <w:color w:val="333333"/>
                <w:sz w:val="21"/>
                <w:szCs w:val="21"/>
                <w:lang w:eastAsia="ru-RU"/>
              </w:rPr>
              <w:t>подъёма. Закрепление приёма опускающегося мяча бедром. Закрепление удара с лёту внешней частью подъёма. Игра футбол</w:t>
            </w:r>
            <w:r>
              <w:rPr>
                <w:rFonts w:ascii="Helvetica" w:eastAsia="Times New Roman" w:hAnsi="Helvetica" w:cs="Helvetica"/>
                <w:color w:val="333333"/>
                <w:sz w:val="21"/>
                <w:szCs w:val="21"/>
                <w:lang w:eastAsia="ru-RU"/>
              </w:rPr>
              <w:t>.</w:t>
            </w:r>
          </w:p>
        </w:tc>
        <w:tc>
          <w:tcPr>
            <w:tcW w:w="1047" w:type="dxa"/>
            <w:gridSpan w:val="14"/>
            <w:vMerge/>
            <w:tcBorders>
              <w:left w:val="single" w:sz="4" w:space="0" w:color="auto"/>
              <w:bottom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nil"/>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7"/>
          <w:wAfter w:w="153" w:type="dxa"/>
        </w:trPr>
        <w:tc>
          <w:tcPr>
            <w:tcW w:w="70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w:t>
            </w:r>
            <w:r w:rsidRPr="00095FA8">
              <w:rPr>
                <w:rFonts w:ascii="Helvetica" w:eastAsia="Times New Roman" w:hAnsi="Helvetica" w:cs="Helvetica"/>
                <w:color w:val="333333"/>
                <w:sz w:val="21"/>
                <w:szCs w:val="21"/>
                <w:lang w:eastAsia="ru-RU"/>
              </w:rPr>
              <w:t>9</w:t>
            </w: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Default="00464DD9" w:rsidP="00464DD9">
            <w:pPr>
              <w:spacing w:after="150" w:line="240" w:lineRule="auto"/>
              <w:jc w:val="cente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январь</w:t>
            </w:r>
          </w:p>
        </w:tc>
        <w:tc>
          <w:tcPr>
            <w:tcW w:w="709"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4644" w:type="dxa"/>
            <w:gridSpan w:val="5"/>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приёма опускающегося мяча бедром. Совершенствование удара с лёту внешней частью подъёма. Финт «уходом». Групповые действия в обороне. Совершенствование удара с лёту внешней частью подъёма. Игра футбол</w:t>
            </w:r>
            <w:r>
              <w:rPr>
                <w:rFonts w:ascii="Helvetica" w:eastAsia="Times New Roman" w:hAnsi="Helvetica" w:cs="Helvetica"/>
                <w:color w:val="333333"/>
                <w:sz w:val="21"/>
                <w:szCs w:val="21"/>
                <w:lang w:eastAsia="ru-RU"/>
              </w:rPr>
              <w:t>.</w:t>
            </w:r>
          </w:p>
        </w:tc>
        <w:tc>
          <w:tcPr>
            <w:tcW w:w="2991" w:type="dxa"/>
            <w:gridSpan w:val="27"/>
            <w:tcBorders>
              <w:left w:val="single" w:sz="4" w:space="0" w:color="auto"/>
              <w:right w:val="single" w:sz="6" w:space="0" w:color="00000A"/>
            </w:tcBorders>
            <w:shd w:val="clear" w:color="auto" w:fill="FFFFFF"/>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8"/>
          <w:wAfter w:w="168" w:type="dxa"/>
        </w:trPr>
        <w:tc>
          <w:tcPr>
            <w:tcW w:w="70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w:t>
            </w:r>
          </w:p>
        </w:tc>
        <w:tc>
          <w:tcPr>
            <w:tcW w:w="141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февраль</w:t>
            </w: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w:t>
            </w:r>
          </w:p>
        </w:tc>
        <w:tc>
          <w:tcPr>
            <w:tcW w:w="4644" w:type="dxa"/>
            <w:gridSpan w:val="5"/>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финта «уходом». Закрепление групповых действий в обороне. Совершенствование финта «уходом». Совершенствование групповых действий в обороне. Игра футбол</w:t>
            </w:r>
            <w:r>
              <w:rPr>
                <w:rFonts w:ascii="Helvetica" w:eastAsia="Times New Roman" w:hAnsi="Helvetica" w:cs="Helvetica"/>
                <w:color w:val="333333"/>
                <w:sz w:val="21"/>
                <w:szCs w:val="21"/>
                <w:lang w:eastAsia="ru-RU"/>
              </w:rPr>
              <w:t>.</w:t>
            </w:r>
          </w:p>
        </w:tc>
        <w:tc>
          <w:tcPr>
            <w:tcW w:w="1032" w:type="dxa"/>
            <w:gridSpan w:val="13"/>
            <w:tcBorders>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9"/>
          <w:wAfter w:w="182" w:type="dxa"/>
          <w:trHeight w:val="1610"/>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февраль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Финт «уходом с убиранием мяча внутренней частью подъёма». Подстраховка. Совершенствование финт «уходом с убиранием мяча внутренней частью подъёма». Подстраховка Закрепление финта «уходом с убиранием мяча внутренней частью подъёма». Закрепление подстраховки. Игра футбол</w:t>
            </w:r>
            <w:r>
              <w:rPr>
                <w:rFonts w:ascii="Helvetica" w:eastAsia="Times New Roman" w:hAnsi="Helvetica" w:cs="Helvetica"/>
                <w:color w:val="333333"/>
                <w:sz w:val="21"/>
                <w:szCs w:val="21"/>
                <w:lang w:eastAsia="ru-RU"/>
              </w:rPr>
              <w:t>.</w:t>
            </w:r>
          </w:p>
        </w:tc>
        <w:tc>
          <w:tcPr>
            <w:tcW w:w="4845" w:type="dxa"/>
            <w:gridSpan w:val="39"/>
            <w:vMerge w:val="restart"/>
            <w:tcBorders>
              <w:left w:val="single" w:sz="4" w:space="0" w:color="auto"/>
            </w:tcBorders>
            <w:shd w:val="clear" w:color="auto" w:fill="FFFFFF"/>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r>
      <w:tr w:rsidR="00464DD9" w:rsidRPr="00095FA8" w:rsidTr="00464DD9">
        <w:trPr>
          <w:gridAfter w:val="9"/>
          <w:wAfter w:w="182"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февраль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финта «уходом с убиранием мяча внутренней частью подъёма». Закрепление подстраховки. Совершенствование финта «уходом с убиранием мяча внутренней частью подъёма». Совершенствование подстраховки. Игра футбол</w:t>
            </w:r>
            <w:r>
              <w:rPr>
                <w:rFonts w:ascii="Helvetica" w:eastAsia="Times New Roman" w:hAnsi="Helvetica" w:cs="Helvetica"/>
                <w:color w:val="333333"/>
                <w:sz w:val="21"/>
                <w:szCs w:val="21"/>
                <w:lang w:eastAsia="ru-RU"/>
              </w:rPr>
              <w:t>.</w:t>
            </w:r>
          </w:p>
        </w:tc>
        <w:tc>
          <w:tcPr>
            <w:tcW w:w="4845" w:type="dxa"/>
            <w:gridSpan w:val="39"/>
            <w:vMerge/>
            <w:tcBorders>
              <w:left w:val="single" w:sz="4" w:space="0" w:color="auto"/>
              <w:bottom w:val="single" w:sz="6" w:space="0" w:color="00000A"/>
            </w:tcBorders>
            <w:shd w:val="clear" w:color="auto" w:fill="FFFFFF"/>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r>
      <w:tr w:rsidR="00464DD9" w:rsidRPr="00095FA8" w:rsidTr="00464DD9">
        <w:trPr>
          <w:gridAfter w:val="9"/>
          <w:wAfter w:w="182"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23</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февраль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Финт «уходом с ложным замахом на удар». Комбинации «смена мест». Закрепление финта «уходом с ложным замахом на удар». Закрепление комбинации «смена мест».</w:t>
            </w:r>
            <w:r>
              <w:t xml:space="preserve"> </w:t>
            </w:r>
            <w:r w:rsidRPr="0011095E">
              <w:rPr>
                <w:rFonts w:ascii="Helvetica" w:eastAsia="Times New Roman" w:hAnsi="Helvetica" w:cs="Helvetica"/>
                <w:color w:val="333333"/>
                <w:sz w:val="21"/>
                <w:szCs w:val="21"/>
                <w:lang w:eastAsia="ru-RU"/>
              </w:rPr>
              <w:t>Совершенствование комбинации «смена мест».</w:t>
            </w:r>
            <w:r w:rsidRPr="00095FA8">
              <w:rPr>
                <w:rFonts w:ascii="Helvetica" w:eastAsia="Times New Roman" w:hAnsi="Helvetica" w:cs="Helvetica"/>
                <w:color w:val="333333"/>
                <w:sz w:val="21"/>
                <w:szCs w:val="21"/>
                <w:lang w:eastAsia="ru-RU"/>
              </w:rPr>
              <w:t xml:space="preserve"> Игра футбол</w:t>
            </w:r>
            <w:r>
              <w:rPr>
                <w:rFonts w:ascii="Helvetica" w:eastAsia="Times New Roman" w:hAnsi="Helvetica" w:cs="Helvetica"/>
                <w:color w:val="333333"/>
                <w:sz w:val="21"/>
                <w:szCs w:val="21"/>
                <w:lang w:eastAsia="ru-RU"/>
              </w:rPr>
              <w:t>.</w:t>
            </w:r>
          </w:p>
        </w:tc>
        <w:tc>
          <w:tcPr>
            <w:tcW w:w="1032" w:type="dxa"/>
            <w:gridSpan w:val="13"/>
            <w:tcBorders>
              <w:left w:val="single" w:sz="4" w:space="0" w:color="auto"/>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0"/>
          <w:wAfter w:w="197"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24</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март</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финта «уходом с ложным замахом на удар». Совершенствование комбинации «смена мест». Финт «остановка мяча подошвой». Комбинация «пропускание мяча». Совершенствование комбинации «смена мест». Игра футбол</w:t>
            </w:r>
            <w:r>
              <w:rPr>
                <w:rFonts w:ascii="Helvetica" w:eastAsia="Times New Roman" w:hAnsi="Helvetica" w:cs="Helvetica"/>
                <w:color w:val="333333"/>
                <w:sz w:val="21"/>
                <w:szCs w:val="21"/>
                <w:lang w:eastAsia="ru-RU"/>
              </w:rPr>
              <w:t>.</w:t>
            </w:r>
          </w:p>
        </w:tc>
        <w:tc>
          <w:tcPr>
            <w:tcW w:w="1017" w:type="dxa"/>
            <w:gridSpan w:val="12"/>
            <w:tcBorders>
              <w:left w:val="single" w:sz="4" w:space="0" w:color="auto"/>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11"/>
          <w:wAfter w:w="211"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2</w:t>
            </w:r>
            <w:r>
              <w:rPr>
                <w:rFonts w:ascii="Helvetica" w:eastAsia="Times New Roman" w:hAnsi="Helvetica" w:cs="Helvetica"/>
                <w:color w:val="333333"/>
                <w:sz w:val="21"/>
                <w:szCs w:val="21"/>
                <w:lang w:eastAsia="ru-RU"/>
              </w:rPr>
              <w:t>5</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март</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16"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11095E">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Финт «остановка мяча подошвой». Комбинация «пропускание мяча». Закрепление финта «остановка мяча подошвой». Закрепление комбинации «пропускания мяча». Совершенствование финта «остановка мяча</w:t>
            </w:r>
            <w:r>
              <w:rPr>
                <w:rFonts w:ascii="Helvetica" w:eastAsia="Times New Roman" w:hAnsi="Helvetica" w:cs="Helvetica"/>
                <w:color w:val="333333"/>
                <w:sz w:val="21"/>
                <w:szCs w:val="21"/>
                <w:lang w:eastAsia="ru-RU"/>
              </w:rPr>
              <w:t xml:space="preserve"> </w:t>
            </w:r>
            <w:r w:rsidRPr="00095FA8">
              <w:rPr>
                <w:rFonts w:ascii="Helvetica" w:eastAsia="Times New Roman" w:hAnsi="Helvetica" w:cs="Helvetica"/>
                <w:color w:val="333333"/>
                <w:sz w:val="21"/>
                <w:szCs w:val="21"/>
                <w:lang w:eastAsia="ru-RU"/>
              </w:rPr>
              <w:t xml:space="preserve">подошвой». </w:t>
            </w:r>
            <w:r w:rsidRPr="00095FA8">
              <w:rPr>
                <w:rFonts w:ascii="Helvetica" w:eastAsia="Times New Roman" w:hAnsi="Helvetica" w:cs="Helvetica"/>
                <w:color w:val="333333"/>
                <w:sz w:val="21"/>
                <w:szCs w:val="21"/>
                <w:lang w:eastAsia="ru-RU"/>
              </w:rPr>
              <w:lastRenderedPageBreak/>
              <w:t>Совершенствование комбинации</w:t>
            </w:r>
            <w:r>
              <w:rPr>
                <w:rFonts w:ascii="Helvetica" w:eastAsia="Times New Roman" w:hAnsi="Helvetica" w:cs="Helvetica"/>
                <w:color w:val="333333"/>
                <w:sz w:val="21"/>
                <w:szCs w:val="21"/>
                <w:lang w:eastAsia="ru-RU"/>
              </w:rPr>
              <w:t xml:space="preserve"> </w:t>
            </w:r>
            <w:r w:rsidRPr="00095FA8">
              <w:rPr>
                <w:rFonts w:ascii="Helvetica" w:eastAsia="Times New Roman" w:hAnsi="Helvetica" w:cs="Helvetica"/>
                <w:color w:val="333333"/>
                <w:sz w:val="21"/>
                <w:szCs w:val="21"/>
                <w:lang w:eastAsia="ru-RU"/>
              </w:rPr>
              <w:t>«смена мест» Игра футбол.</w:t>
            </w:r>
          </w:p>
        </w:tc>
        <w:tc>
          <w:tcPr>
            <w:tcW w:w="1017" w:type="dxa"/>
            <w:gridSpan w:val="12"/>
            <w:vMerge w:val="restart"/>
            <w:tcBorders>
              <w:left w:val="single" w:sz="4" w:space="0" w:color="auto"/>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lastRenderedPageBreak/>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1"/>
          <w:wAfter w:w="211"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w:t>
            </w:r>
            <w:r w:rsidRPr="00095FA8">
              <w:rPr>
                <w:rFonts w:ascii="Helvetica" w:eastAsia="Times New Roman" w:hAnsi="Helvetica" w:cs="Helvetica"/>
                <w:color w:val="333333"/>
                <w:sz w:val="21"/>
                <w:szCs w:val="21"/>
                <w:lang w:eastAsia="ru-RU"/>
              </w:rPr>
              <w:t>6</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март</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16"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финта «остановка мяча</w:t>
            </w:r>
            <w:r>
              <w:rPr>
                <w:rFonts w:ascii="Helvetica" w:eastAsia="Times New Roman" w:hAnsi="Helvetica" w:cs="Helvetica"/>
                <w:color w:val="333333"/>
                <w:sz w:val="21"/>
                <w:szCs w:val="21"/>
                <w:lang w:eastAsia="ru-RU"/>
              </w:rPr>
              <w:t xml:space="preserve"> </w:t>
            </w:r>
            <w:r w:rsidRPr="00095FA8">
              <w:rPr>
                <w:rFonts w:ascii="Helvetica" w:eastAsia="Times New Roman" w:hAnsi="Helvetica" w:cs="Helvetica"/>
                <w:color w:val="333333"/>
                <w:sz w:val="21"/>
                <w:szCs w:val="21"/>
                <w:lang w:eastAsia="ru-RU"/>
              </w:rPr>
              <w:t>подошвой». Финт «убирание мяча подошвой». Совершенствование комбинации «смена мест». Игра футбол</w:t>
            </w:r>
            <w:r>
              <w:rPr>
                <w:rFonts w:ascii="Helvetica" w:eastAsia="Times New Roman" w:hAnsi="Helvetica" w:cs="Helvetica"/>
                <w:color w:val="333333"/>
                <w:sz w:val="21"/>
                <w:szCs w:val="21"/>
                <w:lang w:eastAsia="ru-RU"/>
              </w:rPr>
              <w:t>.</w:t>
            </w:r>
          </w:p>
        </w:tc>
        <w:tc>
          <w:tcPr>
            <w:tcW w:w="1017" w:type="dxa"/>
            <w:gridSpan w:val="12"/>
            <w:vMerge/>
            <w:tcBorders>
              <w:left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9"/>
          <w:wAfter w:w="182" w:type="dxa"/>
        </w:trPr>
        <w:tc>
          <w:tcPr>
            <w:tcW w:w="707"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27</w:t>
            </w: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март</w:t>
            </w: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4644" w:type="dxa"/>
            <w:gridSpan w:val="5"/>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финта «убирание мяча подошвой». Совершенствование финта «убирание мяча подошвой». Финт «проброс мяча мимо соперника». Совершенствование комбинации «смена мест». Игра футбол</w:t>
            </w:r>
            <w:r>
              <w:rPr>
                <w:rFonts w:ascii="Helvetica" w:eastAsia="Times New Roman" w:hAnsi="Helvetica" w:cs="Helvetica"/>
                <w:color w:val="333333"/>
                <w:sz w:val="21"/>
                <w:szCs w:val="21"/>
                <w:lang w:eastAsia="ru-RU"/>
              </w:rPr>
              <w:t>.</w:t>
            </w:r>
          </w:p>
        </w:tc>
        <w:tc>
          <w:tcPr>
            <w:tcW w:w="1018" w:type="dxa"/>
            <w:gridSpan w:val="12"/>
            <w:tcBorders>
              <w:left w:val="single" w:sz="4" w:space="0" w:color="auto"/>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464DD9" w:rsidRPr="00095FA8" w:rsidTr="00464DD9">
        <w:trPr>
          <w:gridAfter w:val="1"/>
          <w:wAfter w:w="24" w:type="dxa"/>
          <w:trHeight w:val="570"/>
        </w:trPr>
        <w:tc>
          <w:tcPr>
            <w:tcW w:w="707"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w:t>
            </w:r>
          </w:p>
        </w:tc>
        <w:tc>
          <w:tcPr>
            <w:tcW w:w="1416" w:type="dxa"/>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март</w:t>
            </w:r>
          </w:p>
        </w:tc>
        <w:tc>
          <w:tcPr>
            <w:tcW w:w="709"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w:t>
            </w:r>
          </w:p>
        </w:tc>
        <w:tc>
          <w:tcPr>
            <w:tcW w:w="4616"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Финт «проброс мяча мимо соперника». </w:t>
            </w:r>
          </w:p>
        </w:tc>
        <w:tc>
          <w:tcPr>
            <w:tcW w:w="474" w:type="dxa"/>
            <w:gridSpan w:val="9"/>
            <w:tcBorders>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28" w:type="dxa"/>
            <w:gridSpan w:val="13"/>
            <w:tcBorders>
              <w:top w:val="single" w:sz="6" w:space="0" w:color="00000A"/>
              <w:left w:val="single" w:sz="4" w:space="0" w:color="auto"/>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71" w:type="dxa"/>
            <w:gridSpan w:val="13"/>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
          <w:wAfter w:w="24" w:type="dxa"/>
          <w:trHeight w:val="258"/>
        </w:trPr>
        <w:tc>
          <w:tcPr>
            <w:tcW w:w="707" w:type="dxa"/>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4616"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Закрепление финта «проброс мяча мимо </w:t>
            </w:r>
          </w:p>
        </w:tc>
        <w:tc>
          <w:tcPr>
            <w:tcW w:w="474"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28" w:type="dxa"/>
            <w:gridSpan w:val="13"/>
            <w:tcBorders>
              <w:top w:val="single" w:sz="4" w:space="0" w:color="auto"/>
              <w:left w:val="single" w:sz="4" w:space="0" w:color="auto"/>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871" w:type="dxa"/>
            <w:gridSpan w:val="13"/>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r>
      <w:tr w:rsidR="00464DD9" w:rsidRPr="00095FA8" w:rsidTr="00464DD9">
        <w:trPr>
          <w:gridAfter w:val="1"/>
          <w:wAfter w:w="24" w:type="dxa"/>
        </w:trPr>
        <w:tc>
          <w:tcPr>
            <w:tcW w:w="70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Default="00464DD9" w:rsidP="00464DD9">
            <w:pPr>
              <w:spacing w:after="150" w:line="240" w:lineRule="auto"/>
              <w:jc w:val="center"/>
              <w:rPr>
                <w:rFonts w:ascii="Helvetica" w:eastAsia="Times New Roman" w:hAnsi="Helvetica" w:cs="Helvetica"/>
                <w:color w:val="333333"/>
                <w:sz w:val="21"/>
                <w:szCs w:val="21"/>
                <w:lang w:eastAsia="ru-RU"/>
              </w:rPr>
            </w:pPr>
          </w:p>
        </w:tc>
        <w:tc>
          <w:tcPr>
            <w:tcW w:w="1416"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709"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p>
        </w:tc>
        <w:tc>
          <w:tcPr>
            <w:tcW w:w="4616" w:type="dxa"/>
            <w:gridSpan w:val="3"/>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соперника». Совершенствование финта «проброс мяча мимо соперника». Совершенствование индивидуальных действий без мяча в атаке «открывание». Игра футбол</w:t>
            </w:r>
            <w:r>
              <w:rPr>
                <w:rFonts w:ascii="Helvetica" w:eastAsia="Times New Roman" w:hAnsi="Helvetica" w:cs="Helvetica"/>
                <w:color w:val="333333"/>
                <w:sz w:val="21"/>
                <w:szCs w:val="21"/>
                <w:lang w:eastAsia="ru-RU"/>
              </w:rPr>
              <w:t>.</w:t>
            </w:r>
          </w:p>
        </w:tc>
        <w:tc>
          <w:tcPr>
            <w:tcW w:w="474" w:type="dxa"/>
            <w:gridSpan w:val="9"/>
            <w:tcBorders>
              <w:left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28" w:type="dxa"/>
            <w:gridSpan w:val="13"/>
            <w:tcBorders>
              <w:top w:val="single" w:sz="4" w:space="0" w:color="auto"/>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FC6693">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871" w:type="dxa"/>
            <w:gridSpan w:val="13"/>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r>
      <w:tr w:rsidR="00464DD9" w:rsidRPr="00095FA8" w:rsidTr="00464DD9">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29</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апрель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44"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финта «проброс мяча мимо соперника». Отбор мяча накладыванием стопы. Совершенствование комбинации «смена мест». Отбор мяча накладыванием стопы Игра футбол</w:t>
            </w:r>
            <w:r>
              <w:rPr>
                <w:rFonts w:ascii="Helvetica" w:eastAsia="Times New Roman" w:hAnsi="Helvetica" w:cs="Helvetica"/>
                <w:color w:val="333333"/>
                <w:sz w:val="21"/>
                <w:szCs w:val="21"/>
                <w:lang w:eastAsia="ru-RU"/>
              </w:rPr>
              <w:t>.</w:t>
            </w:r>
          </w:p>
        </w:tc>
        <w:tc>
          <w:tcPr>
            <w:tcW w:w="461" w:type="dxa"/>
            <w:gridSpan w:val="8"/>
            <w:tcBorders>
              <w:left w:val="single" w:sz="4" w:space="0" w:color="auto"/>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25" w:type="dxa"/>
            <w:gridSpan w:val="13"/>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5"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82"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2"/>
          <w:wAfter w:w="4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апрель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отбора мяча накладыванием стопы. Совершенствование отбора мяча накладыванием стопы. Совершенствование комбинации «смена мест». Совершенствование отбора мяча накладыванием стопы. Игра футбол</w:t>
            </w:r>
            <w:r>
              <w:rPr>
                <w:rFonts w:ascii="Helvetica" w:eastAsia="Times New Roman" w:hAnsi="Helvetica" w:cs="Helvetica"/>
                <w:color w:val="333333"/>
                <w:sz w:val="21"/>
                <w:szCs w:val="21"/>
                <w:lang w:eastAsia="ru-RU"/>
              </w:rPr>
              <w:t>.</w:t>
            </w:r>
          </w:p>
        </w:tc>
        <w:tc>
          <w:tcPr>
            <w:tcW w:w="460" w:type="dxa"/>
            <w:gridSpan w:val="8"/>
            <w:vMerge w:val="restart"/>
            <w:tcBorders>
              <w:left w:val="single" w:sz="4" w:space="0" w:color="auto"/>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2"/>
          <w:wAfter w:w="4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31</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апрель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Отбор мяча выбиванием. Совершенствование комбинации «смена мест». Закрепление отбора мяча выбиванием. Игра футбол</w:t>
            </w:r>
            <w:r>
              <w:rPr>
                <w:rFonts w:ascii="Helvetica" w:eastAsia="Times New Roman" w:hAnsi="Helvetica" w:cs="Helvetica"/>
                <w:color w:val="333333"/>
                <w:sz w:val="21"/>
                <w:szCs w:val="21"/>
                <w:lang w:eastAsia="ru-RU"/>
              </w:rPr>
              <w:t>.</w:t>
            </w:r>
          </w:p>
        </w:tc>
        <w:tc>
          <w:tcPr>
            <w:tcW w:w="460" w:type="dxa"/>
            <w:gridSpan w:val="8"/>
            <w:vMerge/>
            <w:tcBorders>
              <w:left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11095E">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2"/>
          <w:wAfter w:w="4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32</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апрель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Закрепление отбора мяча выбиванием. Совершенствование отбора мяча выбиванием. Игра футбол</w:t>
            </w:r>
            <w:r>
              <w:rPr>
                <w:rFonts w:ascii="Helvetica" w:eastAsia="Times New Roman" w:hAnsi="Helvetica" w:cs="Helvetica"/>
                <w:color w:val="333333"/>
                <w:sz w:val="21"/>
                <w:szCs w:val="21"/>
                <w:lang w:eastAsia="ru-RU"/>
              </w:rPr>
              <w:t>.</w:t>
            </w:r>
          </w:p>
        </w:tc>
        <w:tc>
          <w:tcPr>
            <w:tcW w:w="460" w:type="dxa"/>
            <w:gridSpan w:val="8"/>
            <w:vMerge/>
            <w:tcBorders>
              <w:left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11095E">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464DD9" w:rsidRPr="00095FA8" w:rsidTr="00464DD9">
        <w:trPr>
          <w:gridAfter w:val="2"/>
          <w:wAfter w:w="4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33</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апрель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Отбор мяча перехватом. Закрепление отбора мяча перехватом. Совершенствование отбора мяча выбиванием Игра футбол</w:t>
            </w:r>
            <w:r>
              <w:rPr>
                <w:rFonts w:ascii="Helvetica" w:eastAsia="Times New Roman" w:hAnsi="Helvetica" w:cs="Helvetica"/>
                <w:color w:val="333333"/>
                <w:sz w:val="21"/>
                <w:szCs w:val="21"/>
                <w:lang w:eastAsia="ru-RU"/>
              </w:rPr>
              <w:t>.</w:t>
            </w:r>
          </w:p>
        </w:tc>
        <w:tc>
          <w:tcPr>
            <w:tcW w:w="460" w:type="dxa"/>
            <w:gridSpan w:val="8"/>
            <w:vMerge/>
            <w:tcBorders>
              <w:left w:val="single" w:sz="4" w:space="0" w:color="auto"/>
              <w:right w:val="single" w:sz="4" w:space="0" w:color="auto"/>
            </w:tcBorders>
            <w:shd w:val="clear" w:color="auto" w:fill="FFFFFF"/>
            <w:tcMar>
              <w:top w:w="0" w:type="dxa"/>
              <w:left w:w="115" w:type="dxa"/>
              <w:bottom w:w="0" w:type="dxa"/>
              <w:right w:w="115" w:type="dxa"/>
            </w:tcMar>
          </w:tcPr>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11095E">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1"/>
          <w:wAfter w:w="2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34</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май</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874" w:type="dxa"/>
            <w:gridSpan w:val="9"/>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отбора мяча перехватом. Индивидуальные действия без мяча в атаке «открывание». Закрепление индивидуальных действий без мяча в атаке «открывание». Совершенствование отбора мяча выбиванием. Игра футбол</w:t>
            </w:r>
            <w:r>
              <w:rPr>
                <w:rFonts w:ascii="Helvetica" w:eastAsia="Times New Roman" w:hAnsi="Helvetica" w:cs="Helvetica"/>
                <w:color w:val="333333"/>
                <w:sz w:val="21"/>
                <w:szCs w:val="21"/>
                <w:lang w:eastAsia="ru-RU"/>
              </w:rPr>
              <w:t>.</w:t>
            </w:r>
          </w:p>
        </w:tc>
        <w:tc>
          <w:tcPr>
            <w:tcW w:w="231" w:type="dxa"/>
            <w:gridSpan w:val="4"/>
            <w:tcBorders>
              <w:top w:val="single" w:sz="6" w:space="0" w:color="00000A"/>
              <w:left w:val="single" w:sz="4" w:space="0" w:color="auto"/>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3"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71"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2"/>
          <w:wAfter w:w="44"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35</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май</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3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индивидуальных действий без мяча в атаке «открывание». «Отвлечение соперников». Действия обороняющегося против соперника без мяча. Совершенствование индивидуальных действий без мяча в атаке «открывание». Игра футбол</w:t>
            </w:r>
            <w:r>
              <w:rPr>
                <w:rFonts w:ascii="Helvetica" w:eastAsia="Times New Roman" w:hAnsi="Helvetica" w:cs="Helvetica"/>
                <w:color w:val="333333"/>
                <w:sz w:val="21"/>
                <w:szCs w:val="21"/>
                <w:lang w:eastAsia="ru-RU"/>
              </w:rPr>
              <w:t>.</w:t>
            </w:r>
          </w:p>
        </w:tc>
        <w:tc>
          <w:tcPr>
            <w:tcW w:w="460" w:type="dxa"/>
            <w:gridSpan w:val="8"/>
            <w:tcBorders>
              <w:left w:val="single" w:sz="4" w:space="0" w:color="auto"/>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464DD9" w:rsidRPr="00095FA8" w:rsidTr="00464DD9">
        <w:trPr>
          <w:gridAfter w:val="3"/>
          <w:wAfter w:w="5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36</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май</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616"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«Отвлечение соперников». Действия обороняющегося против соперника без мяча. Закрепление «отвлечение соперников». Закрепление разбора игроков. </w:t>
            </w:r>
            <w:proofErr w:type="gramStart"/>
            <w:r w:rsidRPr="00095FA8">
              <w:rPr>
                <w:rFonts w:ascii="Helvetica" w:eastAsia="Times New Roman" w:hAnsi="Helvetica" w:cs="Helvetica"/>
                <w:color w:val="333333"/>
                <w:sz w:val="21"/>
                <w:szCs w:val="21"/>
                <w:lang w:eastAsia="ru-RU"/>
              </w:rPr>
              <w:t>Закрепление действий обороняющегося против соперника без мяча.</w:t>
            </w:r>
            <w:proofErr w:type="gramEnd"/>
            <w:r w:rsidRPr="00095FA8">
              <w:rPr>
                <w:rFonts w:ascii="Helvetica" w:eastAsia="Times New Roman" w:hAnsi="Helvetica" w:cs="Helvetica"/>
                <w:color w:val="333333"/>
                <w:sz w:val="21"/>
                <w:szCs w:val="21"/>
                <w:lang w:eastAsia="ru-RU"/>
              </w:rPr>
              <w:t xml:space="preserve"> Совершенствование «отвлечения соперников». </w:t>
            </w:r>
            <w:proofErr w:type="gramStart"/>
            <w:r w:rsidRPr="00095FA8">
              <w:rPr>
                <w:rFonts w:ascii="Helvetica" w:eastAsia="Times New Roman" w:hAnsi="Helvetica" w:cs="Helvetica"/>
                <w:color w:val="333333"/>
                <w:sz w:val="21"/>
                <w:szCs w:val="21"/>
                <w:lang w:eastAsia="ru-RU"/>
              </w:rPr>
              <w:t>Совершенствование действий обороняющегося против соперника без мяча.</w:t>
            </w:r>
            <w:proofErr w:type="gramEnd"/>
            <w:r w:rsidRPr="00095FA8">
              <w:rPr>
                <w:rFonts w:ascii="Helvetica" w:eastAsia="Times New Roman" w:hAnsi="Helvetica" w:cs="Helvetica"/>
                <w:color w:val="333333"/>
                <w:sz w:val="21"/>
                <w:szCs w:val="21"/>
                <w:lang w:eastAsia="ru-RU"/>
              </w:rPr>
              <w:t xml:space="preserve"> Игра футбол</w:t>
            </w:r>
            <w:r>
              <w:rPr>
                <w:rFonts w:ascii="Helvetica" w:eastAsia="Times New Roman" w:hAnsi="Helvetica" w:cs="Helvetica"/>
                <w:color w:val="333333"/>
                <w:sz w:val="21"/>
                <w:szCs w:val="21"/>
                <w:lang w:eastAsia="ru-RU"/>
              </w:rPr>
              <w:t>.</w:t>
            </w:r>
          </w:p>
        </w:tc>
        <w:tc>
          <w:tcPr>
            <w:tcW w:w="460" w:type="dxa"/>
            <w:gridSpan w:val="8"/>
            <w:tcBorders>
              <w:left w:val="single" w:sz="4" w:space="0" w:color="auto"/>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464DD9">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Pr="00095FA8" w:rsidRDefault="00464DD9" w:rsidP="00257AC4">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спортзал</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Текущий</w:t>
            </w:r>
          </w:p>
        </w:tc>
      </w:tr>
      <w:tr w:rsidR="00464DD9" w:rsidRPr="00095FA8" w:rsidTr="00464DD9">
        <w:trPr>
          <w:gridAfter w:val="4"/>
          <w:wAfter w:w="8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37</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май</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86"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Совершенствование «отвлечения соперников». </w:t>
            </w:r>
            <w:proofErr w:type="gramStart"/>
            <w:r w:rsidRPr="00095FA8">
              <w:rPr>
                <w:rFonts w:ascii="Helvetica" w:eastAsia="Times New Roman" w:hAnsi="Helvetica" w:cs="Helvetica"/>
                <w:color w:val="333333"/>
                <w:sz w:val="21"/>
                <w:szCs w:val="21"/>
                <w:lang w:eastAsia="ru-RU"/>
              </w:rPr>
              <w:t>Совершенствование действий обороняющегося против соперника без мяча.</w:t>
            </w:r>
            <w:proofErr w:type="gramEnd"/>
            <w:r w:rsidRPr="00095FA8">
              <w:rPr>
                <w:rFonts w:ascii="Helvetica" w:eastAsia="Times New Roman" w:hAnsi="Helvetica" w:cs="Helvetica"/>
                <w:color w:val="333333"/>
                <w:sz w:val="21"/>
                <w:szCs w:val="21"/>
                <w:lang w:eastAsia="ru-RU"/>
              </w:rPr>
              <w:t xml:space="preserve"> Создание численного преимущества в отдельных зонах игрового поля. Комбинация «игра в одно касания» Закрепление создания преимущества в отдельных зонах игрового поля. Закрепление комбинации «игра в одно касание». Игра футбол</w:t>
            </w:r>
            <w:r>
              <w:rPr>
                <w:rFonts w:ascii="Helvetica" w:eastAsia="Times New Roman" w:hAnsi="Helvetica" w:cs="Helvetica"/>
                <w:color w:val="333333"/>
                <w:sz w:val="21"/>
                <w:szCs w:val="21"/>
                <w:lang w:eastAsia="ru-RU"/>
              </w:rPr>
              <w:t>.</w:t>
            </w:r>
          </w:p>
        </w:tc>
        <w:tc>
          <w:tcPr>
            <w:tcW w:w="460" w:type="dxa"/>
            <w:gridSpan w:val="8"/>
            <w:tcBorders>
              <w:left w:val="single" w:sz="4" w:space="0" w:color="auto"/>
              <w:bottom w:val="single" w:sz="6" w:space="0" w:color="00000A"/>
              <w:right w:val="single" w:sz="4" w:space="0" w:color="auto"/>
            </w:tcBorders>
            <w:shd w:val="clear" w:color="auto" w:fill="FFFFFF"/>
            <w:tcMar>
              <w:top w:w="0" w:type="dxa"/>
              <w:left w:w="115" w:type="dxa"/>
              <w:bottom w:w="0" w:type="dxa"/>
              <w:right w:w="115" w:type="dxa"/>
            </w:tcMar>
          </w:tcPr>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Default="00464DD9">
            <w:pPr>
              <w:rPr>
                <w:rFonts w:ascii="Helvetica" w:eastAsia="Times New Roman" w:hAnsi="Helvetica" w:cs="Helvetica"/>
                <w:color w:val="333333"/>
                <w:sz w:val="21"/>
                <w:szCs w:val="21"/>
                <w:lang w:eastAsia="ru-RU"/>
              </w:rPr>
            </w:pPr>
          </w:p>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710"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944"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спортплощадка</w:t>
            </w: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Контрольно-переводные нормативы по этапам подготовки</w:t>
            </w:r>
          </w:p>
        </w:tc>
      </w:tr>
      <w:tr w:rsidR="00464DD9" w:rsidRPr="00095FA8" w:rsidTr="00464DD9">
        <w:trPr>
          <w:gridAfter w:val="50"/>
          <w:wAfter w:w="5071" w:type="dxa"/>
        </w:trPr>
        <w:tc>
          <w:tcPr>
            <w:tcW w:w="707" w:type="dxa"/>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38</w:t>
            </w:r>
          </w:p>
        </w:tc>
        <w:tc>
          <w:tcPr>
            <w:tcW w:w="1416" w:type="dxa"/>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май</w:t>
            </w:r>
          </w:p>
        </w:tc>
        <w:tc>
          <w:tcPr>
            <w:tcW w:w="709" w:type="dxa"/>
            <w:gridSpan w:val="2"/>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86" w:type="dxa"/>
            <w:gridSpan w:val="2"/>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создания преимущества в отдельных зонах игрового поля, «игра в одно касание». Совершенствование комбинации технике футбола Игра футбол</w:t>
            </w:r>
            <w:r>
              <w:rPr>
                <w:rFonts w:ascii="Helvetica" w:eastAsia="Times New Roman" w:hAnsi="Helvetica" w:cs="Helvetica"/>
                <w:color w:val="333333"/>
                <w:sz w:val="21"/>
                <w:szCs w:val="21"/>
                <w:lang w:eastAsia="ru-RU"/>
              </w:rPr>
              <w:t>.</w:t>
            </w:r>
          </w:p>
        </w:tc>
      </w:tr>
      <w:tr w:rsidR="00464DD9" w:rsidRPr="00095FA8" w:rsidTr="00464DD9">
        <w:trPr>
          <w:gridAfter w:val="4"/>
          <w:wAfter w:w="8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39</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464DD9"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июнь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86"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Совершенствование комбинации технике футбола Игра футбол</w:t>
            </w:r>
            <w:r>
              <w:rPr>
                <w:rFonts w:ascii="Helvetica" w:eastAsia="Times New Roman" w:hAnsi="Helvetica" w:cs="Helvetica"/>
                <w:color w:val="333333"/>
                <w:sz w:val="21"/>
                <w:szCs w:val="21"/>
                <w:lang w:eastAsia="ru-RU"/>
              </w:rPr>
              <w:t>.</w:t>
            </w:r>
          </w:p>
        </w:tc>
        <w:tc>
          <w:tcPr>
            <w:tcW w:w="3114" w:type="dxa"/>
            <w:gridSpan w:val="33"/>
            <w:tcBorders>
              <w:left w:val="single" w:sz="4" w:space="0" w:color="auto"/>
              <w:right w:val="single" w:sz="6" w:space="0" w:color="00000A"/>
            </w:tcBorders>
            <w:shd w:val="clear" w:color="auto" w:fill="FFFFFF"/>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869" w:type="dxa"/>
            <w:gridSpan w:val="13"/>
            <w:tcBorders>
              <w:top w:val="single" w:sz="6" w:space="0" w:color="00000A"/>
              <w:left w:val="single" w:sz="6" w:space="0" w:color="00000A"/>
              <w:bottom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464DD9" w:rsidRPr="00095FA8" w:rsidTr="00464DD9">
        <w:trPr>
          <w:gridAfter w:val="4"/>
          <w:wAfter w:w="88" w:type="dxa"/>
        </w:trPr>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40</w:t>
            </w:r>
          </w:p>
        </w:tc>
        <w:tc>
          <w:tcPr>
            <w:tcW w:w="14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июнь</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41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0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86"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Игра футбол</w:t>
            </w:r>
            <w:r>
              <w:rPr>
                <w:rFonts w:ascii="Helvetica" w:eastAsia="Times New Roman" w:hAnsi="Helvetica" w:cs="Helvetica"/>
                <w:color w:val="333333"/>
                <w:sz w:val="21"/>
                <w:szCs w:val="21"/>
                <w:lang w:eastAsia="ru-RU"/>
              </w:rPr>
              <w:t>.</w:t>
            </w:r>
          </w:p>
        </w:tc>
        <w:tc>
          <w:tcPr>
            <w:tcW w:w="3114" w:type="dxa"/>
            <w:gridSpan w:val="33"/>
            <w:tcBorders>
              <w:left w:val="single" w:sz="4" w:space="0" w:color="auto"/>
              <w:right w:val="single" w:sz="6" w:space="0" w:color="00000A"/>
            </w:tcBorders>
            <w:shd w:val="clear" w:color="auto" w:fill="FFFFFF"/>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p>
        </w:tc>
        <w:tc>
          <w:tcPr>
            <w:tcW w:w="1869"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64DD9" w:rsidRPr="00095FA8" w:rsidRDefault="00464DD9"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233F74" w:rsidRPr="00095FA8" w:rsidTr="00271652">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41</w:t>
            </w:r>
          </w:p>
        </w:tc>
        <w:tc>
          <w:tcPr>
            <w:tcW w:w="142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июнь</w:t>
            </w:r>
          </w:p>
        </w:tc>
        <w:tc>
          <w:tcPr>
            <w:tcW w:w="7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p>
        </w:tc>
        <w:tc>
          <w:tcPr>
            <w:tcW w:w="142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p>
        </w:tc>
        <w:tc>
          <w:tcPr>
            <w:tcW w:w="11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6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Комбинационная игра футбол</w:t>
            </w:r>
            <w:r>
              <w:rPr>
                <w:rFonts w:ascii="Helvetica" w:eastAsia="Times New Roman" w:hAnsi="Helvetica" w:cs="Helvetica"/>
                <w:color w:val="333333"/>
                <w:sz w:val="21"/>
                <w:szCs w:val="21"/>
                <w:lang w:eastAsia="ru-RU"/>
              </w:rPr>
              <w:t>.</w:t>
            </w:r>
          </w:p>
        </w:tc>
        <w:tc>
          <w:tcPr>
            <w:tcW w:w="519" w:type="dxa"/>
            <w:gridSpan w:val="11"/>
            <w:vMerge w:val="restart"/>
            <w:tcBorders>
              <w:left w:val="single" w:sz="4" w:space="0" w:color="auto"/>
              <w:right w:val="single" w:sz="4" w:space="0" w:color="auto"/>
            </w:tcBorders>
            <w:shd w:val="clear" w:color="auto" w:fill="FFFFFF"/>
            <w:tcMar>
              <w:top w:w="0" w:type="dxa"/>
              <w:left w:w="115" w:type="dxa"/>
              <w:bottom w:w="0" w:type="dxa"/>
              <w:right w:w="115" w:type="dxa"/>
            </w:tcMar>
          </w:tcPr>
          <w:p w:rsidR="00233F74" w:rsidRPr="00095FA8" w:rsidRDefault="00233F74" w:rsidP="00464DD9">
            <w:pPr>
              <w:spacing w:after="150" w:line="240" w:lineRule="auto"/>
              <w:rPr>
                <w:rFonts w:ascii="Helvetica" w:eastAsia="Times New Roman" w:hAnsi="Helvetica" w:cs="Helvetica"/>
                <w:color w:val="333333"/>
                <w:sz w:val="21"/>
                <w:szCs w:val="21"/>
                <w:lang w:eastAsia="ru-RU"/>
              </w:rPr>
            </w:pPr>
          </w:p>
        </w:tc>
        <w:tc>
          <w:tcPr>
            <w:tcW w:w="713"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257AC4">
            <w:pPr>
              <w:spacing w:after="150" w:line="240" w:lineRule="auto"/>
              <w:rPr>
                <w:rFonts w:ascii="Helvetica" w:eastAsia="Times New Roman" w:hAnsi="Helvetica" w:cs="Helvetica"/>
                <w:color w:val="333333"/>
                <w:sz w:val="21"/>
                <w:szCs w:val="21"/>
                <w:lang w:eastAsia="ru-RU"/>
              </w:rPr>
            </w:pPr>
          </w:p>
        </w:tc>
        <w:tc>
          <w:tcPr>
            <w:tcW w:w="1957" w:type="dxa"/>
            <w:gridSpan w:val="1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спортплощадка</w:t>
            </w:r>
          </w:p>
        </w:tc>
        <w:tc>
          <w:tcPr>
            <w:tcW w:w="1882"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r w:rsidR="00233F74" w:rsidRPr="00095FA8" w:rsidTr="00271652">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42</w:t>
            </w:r>
          </w:p>
        </w:tc>
        <w:tc>
          <w:tcPr>
            <w:tcW w:w="142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июнь</w:t>
            </w:r>
          </w:p>
        </w:tc>
        <w:tc>
          <w:tcPr>
            <w:tcW w:w="7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p>
        </w:tc>
        <w:tc>
          <w:tcPr>
            <w:tcW w:w="142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p>
        </w:tc>
        <w:tc>
          <w:tcPr>
            <w:tcW w:w="113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практика</w:t>
            </w:r>
          </w:p>
        </w:tc>
        <w:tc>
          <w:tcPr>
            <w:tcW w:w="71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464DD9">
            <w:pPr>
              <w:spacing w:after="150" w:line="240" w:lineRule="auto"/>
              <w:jc w:val="center"/>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456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Игра футбол</w:t>
            </w:r>
            <w:r>
              <w:rPr>
                <w:rFonts w:ascii="Helvetica" w:eastAsia="Times New Roman" w:hAnsi="Helvetica" w:cs="Helvetica"/>
                <w:color w:val="333333"/>
                <w:sz w:val="21"/>
                <w:szCs w:val="21"/>
                <w:lang w:eastAsia="ru-RU"/>
              </w:rPr>
              <w:t>.</w:t>
            </w:r>
          </w:p>
        </w:tc>
        <w:tc>
          <w:tcPr>
            <w:tcW w:w="519" w:type="dxa"/>
            <w:gridSpan w:val="11"/>
            <w:vMerge/>
            <w:tcBorders>
              <w:left w:val="single" w:sz="4" w:space="0" w:color="auto"/>
              <w:bottom w:val="nil"/>
              <w:right w:val="single" w:sz="4" w:space="0" w:color="auto"/>
            </w:tcBorders>
            <w:shd w:val="clear" w:color="auto" w:fill="FFFFFF"/>
            <w:tcMar>
              <w:top w:w="0" w:type="dxa"/>
              <w:left w:w="115" w:type="dxa"/>
              <w:bottom w:w="0" w:type="dxa"/>
              <w:right w:w="115" w:type="dxa"/>
            </w:tcMar>
          </w:tcPr>
          <w:p w:rsidR="00233F74" w:rsidRPr="00095FA8" w:rsidRDefault="00233F74" w:rsidP="00464DD9">
            <w:pPr>
              <w:spacing w:after="150" w:line="240" w:lineRule="auto"/>
              <w:rPr>
                <w:rFonts w:ascii="Helvetica" w:eastAsia="Times New Roman" w:hAnsi="Helvetica" w:cs="Helvetica"/>
                <w:color w:val="333333"/>
                <w:sz w:val="21"/>
                <w:szCs w:val="21"/>
                <w:lang w:eastAsia="ru-RU"/>
              </w:rPr>
            </w:pPr>
          </w:p>
        </w:tc>
        <w:tc>
          <w:tcPr>
            <w:tcW w:w="713" w:type="dxa"/>
            <w:gridSpan w:val="12"/>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233F74" w:rsidRPr="00095FA8" w:rsidRDefault="00233F74" w:rsidP="00257AC4">
            <w:pPr>
              <w:spacing w:after="150" w:line="240" w:lineRule="auto"/>
              <w:rPr>
                <w:rFonts w:ascii="Helvetica" w:eastAsia="Times New Roman" w:hAnsi="Helvetica" w:cs="Helvetica"/>
                <w:color w:val="333333"/>
                <w:sz w:val="21"/>
                <w:szCs w:val="21"/>
                <w:lang w:eastAsia="ru-RU"/>
              </w:rPr>
            </w:pPr>
          </w:p>
        </w:tc>
        <w:tc>
          <w:tcPr>
            <w:tcW w:w="1957" w:type="dxa"/>
            <w:gridSpan w:val="1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спортплощадка</w:t>
            </w:r>
          </w:p>
        </w:tc>
        <w:tc>
          <w:tcPr>
            <w:tcW w:w="1882"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3F74" w:rsidRPr="00095FA8" w:rsidRDefault="00233F74" w:rsidP="00712AF7">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tc>
      </w:tr>
    </w:tbl>
    <w:p w:rsidR="00095FA8" w:rsidRPr="00095FA8" w:rsidRDefault="00095FA8" w:rsidP="00712AF7">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712AF7">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712AF7">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232D88" w:rsidP="00095FA8">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u w:val="single"/>
          <w:lang w:eastAsia="ru-RU"/>
        </w:rPr>
        <w:t>4</w:t>
      </w:r>
      <w:r w:rsidR="00095FA8" w:rsidRPr="00095FA8">
        <w:rPr>
          <w:rFonts w:ascii="Helvetica" w:eastAsia="Times New Roman" w:hAnsi="Helvetica" w:cs="Helvetica"/>
          <w:b/>
          <w:bCs/>
          <w:color w:val="333333"/>
          <w:sz w:val="21"/>
          <w:szCs w:val="21"/>
          <w:u w:val="single"/>
          <w:lang w:eastAsia="ru-RU"/>
        </w:rPr>
        <w:t>. Диагностический инструментарий</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w:t>
      </w:r>
      <w:r w:rsidR="0007525E">
        <w:rPr>
          <w:rFonts w:ascii="Helvetica" w:eastAsia="Times New Roman" w:hAnsi="Helvetica" w:cs="Helvetica"/>
          <w:color w:val="333333"/>
          <w:sz w:val="21"/>
          <w:szCs w:val="21"/>
          <w:lang w:eastAsia="ru-RU"/>
        </w:rPr>
        <w:t>НТРОЛЬНОЕ ТЕСТИРОВАНИЕ</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ЮНОШИ</w:t>
      </w:r>
    </w:p>
    <w:tbl>
      <w:tblPr>
        <w:tblW w:w="4149" w:type="dxa"/>
        <w:shd w:val="clear" w:color="auto" w:fill="FFFFFF"/>
        <w:tblCellMar>
          <w:top w:w="15" w:type="dxa"/>
          <w:left w:w="15" w:type="dxa"/>
          <w:bottom w:w="15" w:type="dxa"/>
          <w:right w:w="15" w:type="dxa"/>
        </w:tblCellMar>
        <w:tblLook w:val="04A0"/>
      </w:tblPr>
      <w:tblGrid>
        <w:gridCol w:w="787"/>
        <w:gridCol w:w="3362"/>
      </w:tblGrid>
      <w:tr w:rsidR="00233F74" w:rsidRPr="00095FA8" w:rsidTr="00233F74">
        <w:trPr>
          <w:trHeight w:val="393"/>
        </w:trPr>
        <w:tc>
          <w:tcPr>
            <w:tcW w:w="78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w:t>
            </w:r>
          </w:p>
          <w:p w:rsidR="00233F74" w:rsidRPr="00095FA8" w:rsidRDefault="00233F74" w:rsidP="00095FA8">
            <w:pPr>
              <w:spacing w:after="150" w:line="240" w:lineRule="auto"/>
              <w:rPr>
                <w:rFonts w:ascii="Helvetica" w:eastAsia="Times New Roman" w:hAnsi="Helvetica" w:cs="Helvetica"/>
                <w:color w:val="333333"/>
                <w:sz w:val="21"/>
                <w:szCs w:val="21"/>
                <w:lang w:eastAsia="ru-RU"/>
              </w:rPr>
            </w:pPr>
            <w:proofErr w:type="gramStart"/>
            <w:r w:rsidRPr="00095FA8">
              <w:rPr>
                <w:rFonts w:ascii="Helvetica" w:eastAsia="Times New Roman" w:hAnsi="Helvetica" w:cs="Helvetica"/>
                <w:color w:val="333333"/>
                <w:sz w:val="21"/>
                <w:szCs w:val="21"/>
                <w:lang w:eastAsia="ru-RU"/>
              </w:rPr>
              <w:t>п</w:t>
            </w:r>
            <w:proofErr w:type="gramEnd"/>
            <w:r w:rsidRPr="00095FA8">
              <w:rPr>
                <w:rFonts w:ascii="Helvetica" w:eastAsia="Times New Roman" w:hAnsi="Helvetica" w:cs="Helvetica"/>
                <w:color w:val="333333"/>
                <w:sz w:val="21"/>
                <w:szCs w:val="21"/>
                <w:lang w:eastAsia="ru-RU"/>
              </w:rPr>
              <w:t>/п</w:t>
            </w:r>
          </w:p>
        </w:tc>
        <w:tc>
          <w:tcPr>
            <w:tcW w:w="3362"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Упражнения</w:t>
            </w:r>
          </w:p>
        </w:tc>
      </w:tr>
      <w:tr w:rsidR="00233F74" w:rsidRPr="00095FA8" w:rsidTr="00233F74">
        <w:trPr>
          <w:trHeight w:val="243"/>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33F74" w:rsidRPr="00095FA8" w:rsidRDefault="00233F74" w:rsidP="00095FA8">
            <w:pPr>
              <w:spacing w:after="0" w:line="240" w:lineRule="auto"/>
              <w:rPr>
                <w:rFonts w:ascii="Helvetica" w:eastAsia="Times New Roman" w:hAnsi="Helvetica" w:cs="Helvetica"/>
                <w:color w:val="333333"/>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233F74" w:rsidRPr="00095FA8" w:rsidRDefault="00233F74" w:rsidP="00095FA8">
            <w:pPr>
              <w:spacing w:after="0" w:line="240" w:lineRule="auto"/>
              <w:rPr>
                <w:rFonts w:ascii="Helvetica" w:eastAsia="Times New Roman" w:hAnsi="Helvetica" w:cs="Helvetica"/>
                <w:color w:val="333333"/>
                <w:sz w:val="21"/>
                <w:szCs w:val="21"/>
                <w:lang w:eastAsia="ru-RU"/>
              </w:rPr>
            </w:pPr>
          </w:p>
        </w:tc>
      </w:tr>
      <w:tr w:rsidR="00233F74" w:rsidRPr="00095FA8" w:rsidTr="00233F74">
        <w:trPr>
          <w:trHeight w:val="825"/>
        </w:trPr>
        <w:tc>
          <w:tcPr>
            <w:tcW w:w="7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1</w:t>
            </w:r>
          </w:p>
        </w:tc>
        <w:tc>
          <w:tcPr>
            <w:tcW w:w="33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Бег 30 метров, сек</w:t>
            </w:r>
          </w:p>
          <w:p w:rsidR="00E86E50" w:rsidRDefault="00E86E50" w:rsidP="00E86E50">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Бег 6</w:t>
            </w:r>
            <w:r w:rsidRPr="00095FA8">
              <w:rPr>
                <w:rFonts w:ascii="Helvetica" w:eastAsia="Times New Roman" w:hAnsi="Helvetica" w:cs="Helvetica"/>
                <w:color w:val="333333"/>
                <w:sz w:val="21"/>
                <w:szCs w:val="21"/>
                <w:lang w:eastAsia="ru-RU"/>
              </w:rPr>
              <w:t>0 метров, сек</w:t>
            </w:r>
          </w:p>
          <w:p w:rsidR="00E86E50" w:rsidRDefault="00E86E50" w:rsidP="00E86E50">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Бег 10</w:t>
            </w:r>
            <w:r w:rsidRPr="00095FA8">
              <w:rPr>
                <w:rFonts w:ascii="Helvetica" w:eastAsia="Times New Roman" w:hAnsi="Helvetica" w:cs="Helvetica"/>
                <w:color w:val="333333"/>
                <w:sz w:val="21"/>
                <w:szCs w:val="21"/>
                <w:lang w:eastAsia="ru-RU"/>
              </w:rPr>
              <w:t>0 метров, сек</w:t>
            </w:r>
          </w:p>
          <w:p w:rsidR="00E86E50" w:rsidRPr="00095FA8" w:rsidRDefault="00E86E50" w:rsidP="00095FA8">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Бег 3км, мин.,</w:t>
            </w:r>
            <w:r w:rsidRPr="00095FA8">
              <w:rPr>
                <w:rFonts w:ascii="Helvetica" w:eastAsia="Times New Roman" w:hAnsi="Helvetica" w:cs="Helvetica"/>
                <w:color w:val="333333"/>
                <w:sz w:val="21"/>
                <w:szCs w:val="21"/>
                <w:lang w:eastAsia="ru-RU"/>
              </w:rPr>
              <w:t xml:space="preserve"> сек</w:t>
            </w:r>
          </w:p>
        </w:tc>
      </w:tr>
      <w:tr w:rsidR="00233F74" w:rsidRPr="00095FA8" w:rsidTr="00233F74">
        <w:trPr>
          <w:trHeight w:val="1095"/>
        </w:trPr>
        <w:tc>
          <w:tcPr>
            <w:tcW w:w="7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2</w:t>
            </w:r>
          </w:p>
        </w:tc>
        <w:tc>
          <w:tcPr>
            <w:tcW w:w="33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E86E50" w:rsidRDefault="00233F74" w:rsidP="00E86E50">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Прыжок в длину, см</w:t>
            </w:r>
          </w:p>
        </w:tc>
      </w:tr>
      <w:tr w:rsidR="00233F74" w:rsidRPr="00095FA8" w:rsidTr="00233F74">
        <w:trPr>
          <w:trHeight w:val="825"/>
        </w:trPr>
        <w:tc>
          <w:tcPr>
            <w:tcW w:w="7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w:t>
            </w:r>
          </w:p>
        </w:tc>
        <w:tc>
          <w:tcPr>
            <w:tcW w:w="33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Челночный бег</w:t>
            </w:r>
          </w:p>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3 х 10 м, сек</w:t>
            </w:r>
          </w:p>
        </w:tc>
      </w:tr>
      <w:tr w:rsidR="00233F74" w:rsidRPr="00095FA8" w:rsidTr="00233F74">
        <w:trPr>
          <w:trHeight w:val="810"/>
        </w:trPr>
        <w:tc>
          <w:tcPr>
            <w:tcW w:w="7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4</w:t>
            </w:r>
          </w:p>
        </w:tc>
        <w:tc>
          <w:tcPr>
            <w:tcW w:w="33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43" w:type="dxa"/>
            </w:tcMar>
            <w:hideMark/>
          </w:tcPr>
          <w:p w:rsidR="00233F74" w:rsidRPr="00095FA8" w:rsidRDefault="00233F74" w:rsidP="00095FA8">
            <w:pPr>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Подтягивание, кол-во раз</w:t>
            </w:r>
          </w:p>
        </w:tc>
      </w:tr>
    </w:tbl>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232D88" w:rsidP="00095FA8">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u w:val="single"/>
          <w:lang w:eastAsia="ru-RU"/>
        </w:rPr>
        <w:t>5</w:t>
      </w:r>
      <w:r w:rsidR="00095FA8" w:rsidRPr="00095FA8">
        <w:rPr>
          <w:rFonts w:ascii="Helvetica" w:eastAsia="Times New Roman" w:hAnsi="Helvetica" w:cs="Helvetica"/>
          <w:b/>
          <w:bCs/>
          <w:color w:val="333333"/>
          <w:sz w:val="21"/>
          <w:szCs w:val="21"/>
          <w:u w:val="single"/>
          <w:lang w:eastAsia="ru-RU"/>
        </w:rPr>
        <w:t>. Методическое обеспечение программы</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Словесные методы:</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Описание</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Объяснение</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Рассказ</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Разбор</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Указание</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Команды и распоряжения</w:t>
      </w:r>
    </w:p>
    <w:p w:rsidR="00095FA8" w:rsidRPr="00095FA8" w:rsidRDefault="00095FA8" w:rsidP="00232D88">
      <w:pPr>
        <w:numPr>
          <w:ilvl w:val="0"/>
          <w:numId w:val="4"/>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Подсчёт</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Наглядные методы:</w:t>
      </w:r>
    </w:p>
    <w:p w:rsidR="00095FA8" w:rsidRPr="00095FA8" w:rsidRDefault="00095FA8" w:rsidP="00232D88">
      <w:pPr>
        <w:numPr>
          <w:ilvl w:val="0"/>
          <w:numId w:val="5"/>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Показ упражнений и техники футбольных приёмов</w:t>
      </w:r>
    </w:p>
    <w:p w:rsidR="00095FA8" w:rsidRPr="00095FA8" w:rsidRDefault="00095FA8" w:rsidP="00232D88">
      <w:pPr>
        <w:numPr>
          <w:ilvl w:val="0"/>
          <w:numId w:val="5"/>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Использование учебных наглядных пособий</w:t>
      </w:r>
    </w:p>
    <w:p w:rsidR="00095FA8" w:rsidRPr="00095FA8" w:rsidRDefault="00095FA8" w:rsidP="00232D88">
      <w:pPr>
        <w:numPr>
          <w:ilvl w:val="0"/>
          <w:numId w:val="5"/>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Видеофильмы, DVD, слайды</w:t>
      </w:r>
    </w:p>
    <w:p w:rsidR="00095FA8" w:rsidRPr="00095FA8" w:rsidRDefault="00095FA8" w:rsidP="00232D88">
      <w:pPr>
        <w:numPr>
          <w:ilvl w:val="0"/>
          <w:numId w:val="5"/>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Жестикуляции</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Практические методы:</w:t>
      </w:r>
    </w:p>
    <w:p w:rsidR="00095FA8" w:rsidRPr="00095FA8" w:rsidRDefault="00095FA8"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Метод упражнений</w:t>
      </w:r>
    </w:p>
    <w:p w:rsidR="00095FA8" w:rsidRPr="00095FA8" w:rsidRDefault="00095FA8"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Метод разучивания по частям</w:t>
      </w:r>
    </w:p>
    <w:p w:rsidR="00095FA8" w:rsidRPr="00095FA8" w:rsidRDefault="00095FA8"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Метод разучивания в целом</w:t>
      </w:r>
    </w:p>
    <w:p w:rsidR="00095FA8" w:rsidRPr="00095FA8" w:rsidRDefault="00095FA8"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Соревновательный метод</w:t>
      </w:r>
    </w:p>
    <w:p w:rsidR="00095FA8" w:rsidRPr="00095FA8" w:rsidRDefault="00095FA8"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Игровой метод</w:t>
      </w:r>
    </w:p>
    <w:p w:rsidR="00095FA8" w:rsidRPr="00095FA8" w:rsidRDefault="00233F74" w:rsidP="00232D88">
      <w:pPr>
        <w:numPr>
          <w:ilvl w:val="0"/>
          <w:numId w:val="6"/>
        </w:num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Непосредственная помощь </w:t>
      </w:r>
      <w:r w:rsidR="00095FA8" w:rsidRPr="00095FA8">
        <w:rPr>
          <w:rFonts w:ascii="Helvetica" w:eastAsia="Times New Roman" w:hAnsi="Helvetica" w:cs="Helvetica"/>
          <w:color w:val="333333"/>
          <w:sz w:val="21"/>
          <w:szCs w:val="21"/>
          <w:lang w:eastAsia="ru-RU"/>
        </w:rPr>
        <w:t>преподавателя.</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Основные средства обучения:</w:t>
      </w:r>
    </w:p>
    <w:p w:rsidR="00095FA8" w:rsidRPr="00095FA8" w:rsidRDefault="00095FA8" w:rsidP="00232D88">
      <w:pPr>
        <w:numPr>
          <w:ilvl w:val="0"/>
          <w:numId w:val="7"/>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Упражнения для изучения техники, тактики футбола и совершенствование в ней</w:t>
      </w:r>
    </w:p>
    <w:p w:rsidR="00095FA8" w:rsidRPr="00095FA8" w:rsidRDefault="00095FA8" w:rsidP="00232D88">
      <w:pPr>
        <w:numPr>
          <w:ilvl w:val="0"/>
          <w:numId w:val="7"/>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Общефизические упражнения</w:t>
      </w:r>
    </w:p>
    <w:p w:rsidR="00095FA8" w:rsidRPr="00095FA8" w:rsidRDefault="00095FA8" w:rsidP="00232D88">
      <w:pPr>
        <w:numPr>
          <w:ilvl w:val="0"/>
          <w:numId w:val="7"/>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Специальные физические упражнения</w:t>
      </w:r>
    </w:p>
    <w:p w:rsidR="00095FA8" w:rsidRPr="00095FA8" w:rsidRDefault="00095FA8" w:rsidP="00232D88">
      <w:pPr>
        <w:numPr>
          <w:ilvl w:val="0"/>
          <w:numId w:val="7"/>
        </w:num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Игровая практика.</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Ожидаемый результат</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lastRenderedPageBreak/>
        <w:t>В конце изучения рабочей программы планируется сниж</w:t>
      </w:r>
      <w:r w:rsidR="00233F74">
        <w:rPr>
          <w:rFonts w:ascii="Helvetica" w:eastAsia="Times New Roman" w:hAnsi="Helvetica" w:cs="Helvetica"/>
          <w:color w:val="333333"/>
          <w:sz w:val="21"/>
          <w:szCs w:val="21"/>
          <w:lang w:eastAsia="ru-RU"/>
        </w:rPr>
        <w:t>ение уровня заболеваемости студентов, социальной адаптации</w:t>
      </w:r>
      <w:r w:rsidRPr="00095FA8">
        <w:rPr>
          <w:rFonts w:ascii="Helvetica" w:eastAsia="Times New Roman" w:hAnsi="Helvetica" w:cs="Helvetica"/>
          <w:color w:val="333333"/>
          <w:sz w:val="21"/>
          <w:szCs w:val="21"/>
          <w:lang w:eastAsia="ru-RU"/>
        </w:rPr>
        <w:t>, сформирование коммуникативных способностей, то есть умение играть в команде. Формирование здорового об</w:t>
      </w:r>
      <w:r w:rsidR="00233F74">
        <w:rPr>
          <w:rFonts w:ascii="Helvetica" w:eastAsia="Times New Roman" w:hAnsi="Helvetica" w:cs="Helvetica"/>
          <w:color w:val="333333"/>
          <w:sz w:val="21"/>
          <w:szCs w:val="21"/>
          <w:lang w:eastAsia="ru-RU"/>
        </w:rPr>
        <w:t xml:space="preserve">раза жизни учащихся, участие в </w:t>
      </w:r>
      <w:r w:rsidRPr="00095FA8">
        <w:rPr>
          <w:rFonts w:ascii="Helvetica" w:eastAsia="Times New Roman" w:hAnsi="Helvetica" w:cs="Helvetica"/>
          <w:color w:val="333333"/>
          <w:sz w:val="21"/>
          <w:szCs w:val="21"/>
          <w:lang w:eastAsia="ru-RU"/>
        </w:rPr>
        <w:t xml:space="preserve"> районных мероприятиях,</w:t>
      </w:r>
      <w:r w:rsidR="00233F74">
        <w:rPr>
          <w:rFonts w:ascii="Helvetica" w:eastAsia="Times New Roman" w:hAnsi="Helvetica" w:cs="Helvetica"/>
          <w:color w:val="333333"/>
          <w:sz w:val="21"/>
          <w:szCs w:val="21"/>
          <w:lang w:eastAsia="ru-RU"/>
        </w:rPr>
        <w:t xml:space="preserve"> Спартакиаде ПОО ЯО,</w:t>
      </w:r>
      <w:r w:rsidRPr="00095FA8">
        <w:rPr>
          <w:rFonts w:ascii="Helvetica" w:eastAsia="Times New Roman" w:hAnsi="Helvetica" w:cs="Helvetica"/>
          <w:color w:val="333333"/>
          <w:sz w:val="21"/>
          <w:szCs w:val="21"/>
          <w:lang w:eastAsia="ru-RU"/>
        </w:rPr>
        <w:t xml:space="preserve"> качественное освоение практических и теоретических навыков игры футбол.</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Планируемые результаты</w:t>
      </w:r>
      <w:r w:rsidRPr="00095FA8">
        <w:rPr>
          <w:rFonts w:ascii="Helvetica" w:eastAsia="Times New Roman" w:hAnsi="Helvetica" w:cs="Helvetica"/>
          <w:color w:val="333333"/>
          <w:sz w:val="21"/>
          <w:szCs w:val="21"/>
          <w:lang w:eastAsia="ru-RU"/>
        </w:rPr>
        <w:t> </w:t>
      </w:r>
      <w:r w:rsidRPr="00095FA8">
        <w:rPr>
          <w:rFonts w:ascii="Helvetica" w:eastAsia="Times New Roman" w:hAnsi="Helvetica" w:cs="Helvetica"/>
          <w:b/>
          <w:bCs/>
          <w:color w:val="333333"/>
          <w:sz w:val="21"/>
          <w:szCs w:val="21"/>
          <w:lang w:eastAsia="ru-RU"/>
        </w:rPr>
        <w:t xml:space="preserve">освоения </w:t>
      </w:r>
      <w:proofErr w:type="gramStart"/>
      <w:r w:rsidRPr="00095FA8">
        <w:rPr>
          <w:rFonts w:ascii="Helvetica" w:eastAsia="Times New Roman" w:hAnsi="Helvetica" w:cs="Helvetica"/>
          <w:b/>
          <w:bCs/>
          <w:color w:val="333333"/>
          <w:sz w:val="21"/>
          <w:szCs w:val="21"/>
          <w:lang w:eastAsia="ru-RU"/>
        </w:rPr>
        <w:t>обучающимися</w:t>
      </w:r>
      <w:proofErr w:type="gramEnd"/>
      <w:r w:rsidRPr="00095FA8">
        <w:rPr>
          <w:rFonts w:ascii="Helvetica" w:eastAsia="Times New Roman" w:hAnsi="Helvetica" w:cs="Helvetica"/>
          <w:b/>
          <w:bCs/>
          <w:color w:val="333333"/>
          <w:sz w:val="21"/>
          <w:szCs w:val="21"/>
          <w:lang w:eastAsia="ru-RU"/>
        </w:rPr>
        <w:t xml:space="preserve"> программы</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w:t>
      </w:r>
      <w:r w:rsidR="00233F74">
        <w:rPr>
          <w:rFonts w:ascii="Helvetica" w:eastAsia="Times New Roman" w:hAnsi="Helvetica" w:cs="Helvetica"/>
          <w:color w:val="333333"/>
          <w:sz w:val="21"/>
          <w:szCs w:val="21"/>
          <w:lang w:eastAsia="ru-RU"/>
        </w:rPr>
        <w:t xml:space="preserve"> культуры здоровья у студентов</w:t>
      </w:r>
      <w:r w:rsidRPr="00095FA8">
        <w:rPr>
          <w:rFonts w:ascii="Helvetica" w:eastAsia="Times New Roman" w:hAnsi="Helvetica" w:cs="Helvetica"/>
          <w:color w:val="333333"/>
          <w:sz w:val="21"/>
          <w:szCs w:val="21"/>
          <w:lang w:eastAsia="ru-RU"/>
        </w:rPr>
        <w:t xml:space="preserve"> формируются познавательные, личностные, регулятивные, коммуникативные универсальные учебные действия.</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Основная образовательная программа учреждения предусматривает достижение следующих результатов образования:</w:t>
      </w:r>
    </w:p>
    <w:p w:rsidR="00095FA8" w:rsidRPr="00095FA8" w:rsidRDefault="00095FA8" w:rsidP="00095FA8">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личностные результаты – гото</w:t>
      </w:r>
      <w:r w:rsidR="00233F74">
        <w:rPr>
          <w:rFonts w:ascii="Helvetica" w:eastAsia="Times New Roman" w:hAnsi="Helvetica" w:cs="Helvetica"/>
          <w:color w:val="333333"/>
          <w:sz w:val="21"/>
          <w:szCs w:val="21"/>
          <w:lang w:eastAsia="ru-RU"/>
        </w:rPr>
        <w:t>вность и способность студентов</w:t>
      </w:r>
      <w:r w:rsidRPr="00095FA8">
        <w:rPr>
          <w:rFonts w:ascii="Helvetica" w:eastAsia="Times New Roman" w:hAnsi="Helvetica" w:cs="Helvetica"/>
          <w:color w:val="333333"/>
          <w:sz w:val="21"/>
          <w:szCs w:val="21"/>
          <w:lang w:eastAsia="ru-RU"/>
        </w:rPr>
        <w:t xml:space="preserve"> к саморазвитию, </w:t>
      </w:r>
      <w:proofErr w:type="spellStart"/>
      <w:r w:rsidRPr="00095FA8">
        <w:rPr>
          <w:rFonts w:ascii="Helvetica" w:eastAsia="Times New Roman" w:hAnsi="Helvetica" w:cs="Helvetica"/>
          <w:color w:val="333333"/>
          <w:sz w:val="21"/>
          <w:szCs w:val="21"/>
          <w:lang w:eastAsia="ru-RU"/>
        </w:rPr>
        <w:t>сформированность</w:t>
      </w:r>
      <w:proofErr w:type="spellEnd"/>
      <w:r w:rsidRPr="00095FA8">
        <w:rPr>
          <w:rFonts w:ascii="Helvetica" w:eastAsia="Times New Roman" w:hAnsi="Helvetica" w:cs="Helvetica"/>
          <w:color w:val="333333"/>
          <w:sz w:val="21"/>
          <w:szCs w:val="21"/>
          <w:lang w:eastAsia="ru-RU"/>
        </w:rPr>
        <w:t xml:space="preserve"> мотивации к учению и познанию; </w:t>
      </w:r>
      <w:proofErr w:type="spellStart"/>
      <w:r w:rsidRPr="00095FA8">
        <w:rPr>
          <w:rFonts w:ascii="Helvetica" w:eastAsia="Times New Roman" w:hAnsi="Helvetica" w:cs="Helvetica"/>
          <w:color w:val="333333"/>
          <w:sz w:val="21"/>
          <w:szCs w:val="21"/>
          <w:lang w:eastAsia="ru-RU"/>
        </w:rPr>
        <w:t>сформированность</w:t>
      </w:r>
      <w:proofErr w:type="spellEnd"/>
      <w:r w:rsidRPr="00095FA8">
        <w:rPr>
          <w:rFonts w:ascii="Helvetica" w:eastAsia="Times New Roman" w:hAnsi="Helvetica" w:cs="Helvetica"/>
          <w:color w:val="333333"/>
          <w:sz w:val="21"/>
          <w:szCs w:val="21"/>
          <w:lang w:eastAsia="ru-RU"/>
        </w:rPr>
        <w:t xml:space="preserve"> основ российской, гражданской идентичности;</w:t>
      </w:r>
    </w:p>
    <w:p w:rsidR="00095FA8" w:rsidRPr="00095FA8" w:rsidRDefault="00095FA8" w:rsidP="00095FA8">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095FA8">
        <w:rPr>
          <w:rFonts w:ascii="Helvetica" w:eastAsia="Times New Roman" w:hAnsi="Helvetica" w:cs="Helvetica"/>
          <w:color w:val="333333"/>
          <w:sz w:val="21"/>
          <w:szCs w:val="21"/>
          <w:lang w:eastAsia="ru-RU"/>
        </w:rPr>
        <w:t>метапредметные</w:t>
      </w:r>
      <w:proofErr w:type="spellEnd"/>
      <w:r w:rsidRPr="00095FA8">
        <w:rPr>
          <w:rFonts w:ascii="Helvetica" w:eastAsia="Times New Roman" w:hAnsi="Helvetica" w:cs="Helvetica"/>
          <w:color w:val="333333"/>
          <w:sz w:val="21"/>
          <w:szCs w:val="21"/>
          <w:lang w:eastAsia="ru-RU"/>
        </w:rPr>
        <w:t xml:space="preserve"> результаты – освоенн</w:t>
      </w:r>
      <w:r w:rsidR="00233F74">
        <w:rPr>
          <w:rFonts w:ascii="Helvetica" w:eastAsia="Times New Roman" w:hAnsi="Helvetica" w:cs="Helvetica"/>
          <w:color w:val="333333"/>
          <w:sz w:val="21"/>
          <w:szCs w:val="21"/>
          <w:lang w:eastAsia="ru-RU"/>
        </w:rPr>
        <w:t xml:space="preserve">ые студентами </w:t>
      </w:r>
      <w:r w:rsidRPr="00095FA8">
        <w:rPr>
          <w:rFonts w:ascii="Helvetica" w:eastAsia="Times New Roman" w:hAnsi="Helvetica" w:cs="Helvetica"/>
          <w:color w:val="333333"/>
          <w:sz w:val="21"/>
          <w:szCs w:val="21"/>
          <w:lang w:eastAsia="ru-RU"/>
        </w:rPr>
        <w:t>универсальные учебные действия (познавательные, регулятивные и коммуникативные);</w:t>
      </w:r>
    </w:p>
    <w:p w:rsidR="00095FA8" w:rsidRPr="00095FA8" w:rsidRDefault="00095FA8" w:rsidP="00095FA8">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proofErr w:type="gramStart"/>
      <w:r w:rsidRPr="00095FA8">
        <w:rPr>
          <w:rFonts w:ascii="Helvetica" w:eastAsia="Times New Roman" w:hAnsi="Helvetica" w:cs="Helvetica"/>
          <w:color w:val="333333"/>
          <w:sz w:val="21"/>
          <w:szCs w:val="21"/>
          <w:lang w:eastAsia="ru-RU"/>
        </w:rPr>
        <w:t>предметные рез</w:t>
      </w:r>
      <w:r w:rsidR="00233F74">
        <w:rPr>
          <w:rFonts w:ascii="Helvetica" w:eastAsia="Times New Roman" w:hAnsi="Helvetica" w:cs="Helvetica"/>
          <w:color w:val="333333"/>
          <w:sz w:val="21"/>
          <w:szCs w:val="21"/>
          <w:lang w:eastAsia="ru-RU"/>
        </w:rPr>
        <w:t>ультаты – освоенный студентами</w:t>
      </w:r>
      <w:r w:rsidRPr="00095FA8">
        <w:rPr>
          <w:rFonts w:ascii="Helvetica" w:eastAsia="Times New Roman" w:hAnsi="Helvetica" w:cs="Helvetica"/>
          <w:color w:val="333333"/>
          <w:sz w:val="21"/>
          <w:szCs w:val="21"/>
          <w:lang w:eastAsia="ru-RU"/>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Первостепенным результатом реализации программы будет со</w:t>
      </w:r>
      <w:r w:rsidR="00233F74">
        <w:rPr>
          <w:rFonts w:ascii="Helvetica" w:eastAsia="Times New Roman" w:hAnsi="Helvetica" w:cs="Helvetica"/>
          <w:color w:val="333333"/>
          <w:sz w:val="21"/>
          <w:szCs w:val="21"/>
          <w:lang w:eastAsia="ru-RU"/>
        </w:rPr>
        <w:t>знательное отношение студентов</w:t>
      </w:r>
      <w:r w:rsidRPr="00095FA8">
        <w:rPr>
          <w:rFonts w:ascii="Helvetica" w:eastAsia="Times New Roman" w:hAnsi="Helvetica" w:cs="Helvetica"/>
          <w:color w:val="333333"/>
          <w:sz w:val="21"/>
          <w:szCs w:val="21"/>
          <w:lang w:eastAsia="ru-RU"/>
        </w:rPr>
        <w:t xml:space="preserve"> к собственному здоровью.</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lang w:eastAsia="ru-RU"/>
        </w:rPr>
        <w:t>Формы подведения итогов реализации дополнительной образовательной программы:</w:t>
      </w:r>
    </w:p>
    <w:p w:rsidR="00095FA8" w:rsidRPr="00233F74" w:rsidRDefault="00095FA8" w:rsidP="00233F74">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Тестирование</w:t>
      </w:r>
    </w:p>
    <w:p w:rsidR="00095FA8" w:rsidRPr="00095FA8" w:rsidRDefault="00095FA8" w:rsidP="00095FA8">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Соревнования.</w:t>
      </w:r>
    </w:p>
    <w:p w:rsidR="00095FA8" w:rsidRPr="00095FA8" w:rsidRDefault="00233F74" w:rsidP="00095FA8">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Успешная подготовка студентов</w:t>
      </w:r>
      <w:r w:rsidR="00095FA8" w:rsidRPr="00095FA8">
        <w:rPr>
          <w:rFonts w:ascii="Helvetica" w:eastAsia="Times New Roman" w:hAnsi="Helvetica" w:cs="Helvetica"/>
          <w:color w:val="333333"/>
          <w:sz w:val="21"/>
          <w:szCs w:val="21"/>
          <w:lang w:eastAsia="ru-RU"/>
        </w:rPr>
        <w:t xml:space="preserve"> возможна только при условии тесной преемственности к</w:t>
      </w:r>
      <w:r>
        <w:rPr>
          <w:rFonts w:ascii="Helvetica" w:eastAsia="Times New Roman" w:hAnsi="Helvetica" w:cs="Helvetica"/>
          <w:color w:val="333333"/>
          <w:sz w:val="21"/>
          <w:szCs w:val="21"/>
          <w:lang w:eastAsia="ru-RU"/>
        </w:rPr>
        <w:t>аждого этапа обучения</w:t>
      </w:r>
      <w:r w:rsidR="00095FA8" w:rsidRPr="00095FA8">
        <w:rPr>
          <w:rFonts w:ascii="Helvetica" w:eastAsia="Times New Roman" w:hAnsi="Helvetica" w:cs="Helvetica"/>
          <w:color w:val="333333"/>
          <w:sz w:val="21"/>
          <w:szCs w:val="21"/>
          <w:lang w:eastAsia="ru-RU"/>
        </w:rPr>
        <w:t>.</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В итоге каждого этапа тренировки проводится отбор, задачей которого является оценка уровня развития тех сторон физической и специальной подготовленности, на совершенствование которых был направлен учебно-тренировочный процесс на этом этапе, а также прогнозирование успеха на следующем этапе.</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95FA8">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t>7.Условия реализации программы</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Для реализации данной программы необходимы:</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Для</w:t>
      </w:r>
      <w:r w:rsidR="00F73AA0">
        <w:rPr>
          <w:rFonts w:ascii="Helvetica" w:eastAsia="Times New Roman" w:hAnsi="Helvetica" w:cs="Helvetica"/>
          <w:color w:val="333333"/>
          <w:sz w:val="21"/>
          <w:szCs w:val="21"/>
          <w:lang w:eastAsia="ru-RU"/>
        </w:rPr>
        <w:t xml:space="preserve"> реализации программы необходимо</w:t>
      </w:r>
      <w:r w:rsidRPr="00095FA8">
        <w:rPr>
          <w:rFonts w:ascii="Helvetica" w:eastAsia="Times New Roman" w:hAnsi="Helvetica" w:cs="Helvetica"/>
          <w:color w:val="333333"/>
          <w:sz w:val="21"/>
          <w:szCs w:val="21"/>
          <w:lang w:eastAsia="ru-RU"/>
        </w:rPr>
        <w:t xml:space="preserve"> иметь один </w:t>
      </w:r>
      <w:proofErr w:type="gramStart"/>
      <w:r w:rsidRPr="00095FA8">
        <w:rPr>
          <w:rFonts w:ascii="Helvetica" w:eastAsia="Times New Roman" w:hAnsi="Helvetica" w:cs="Helvetica"/>
          <w:color w:val="333333"/>
          <w:sz w:val="21"/>
          <w:szCs w:val="21"/>
          <w:lang w:eastAsia="ru-RU"/>
        </w:rPr>
        <w:t>спорт зал</w:t>
      </w:r>
      <w:proofErr w:type="gramEnd"/>
      <w:r w:rsidRPr="00095FA8">
        <w:rPr>
          <w:rFonts w:ascii="Helvetica" w:eastAsia="Times New Roman" w:hAnsi="Helvetica" w:cs="Helvetica"/>
          <w:color w:val="333333"/>
          <w:sz w:val="21"/>
          <w:szCs w:val="21"/>
          <w:lang w:eastAsia="ru-RU"/>
        </w:rPr>
        <w:t>, спортплощадку и футбольное по</w:t>
      </w:r>
      <w:r w:rsidR="00F73AA0">
        <w:rPr>
          <w:rFonts w:ascii="Helvetica" w:eastAsia="Times New Roman" w:hAnsi="Helvetica" w:cs="Helvetica"/>
          <w:color w:val="333333"/>
          <w:sz w:val="21"/>
          <w:szCs w:val="21"/>
          <w:lang w:eastAsia="ru-RU"/>
        </w:rPr>
        <w:t xml:space="preserve">ле.  Спортивные объекты должны быть оснащены необходимым оборудованием и при необходимости  - </w:t>
      </w:r>
      <w:r w:rsidRPr="00095FA8">
        <w:rPr>
          <w:rFonts w:ascii="Helvetica" w:eastAsia="Times New Roman" w:hAnsi="Helvetica" w:cs="Helvetica"/>
          <w:color w:val="333333"/>
          <w:sz w:val="21"/>
          <w:szCs w:val="21"/>
          <w:lang w:eastAsia="ru-RU"/>
        </w:rPr>
        <w:t>пополнят</w:t>
      </w:r>
      <w:r w:rsidR="00F73AA0">
        <w:rPr>
          <w:rFonts w:ascii="Helvetica" w:eastAsia="Times New Roman" w:hAnsi="Helvetica" w:cs="Helvetica"/>
          <w:color w:val="333333"/>
          <w:sz w:val="21"/>
          <w:szCs w:val="21"/>
          <w:lang w:eastAsia="ru-RU"/>
        </w:rPr>
        <w:t>ься новым оборудованием</w:t>
      </w:r>
      <w:r w:rsidRPr="00095FA8">
        <w:rPr>
          <w:rFonts w:ascii="Helvetica" w:eastAsia="Times New Roman" w:hAnsi="Helvetica" w:cs="Helvetica"/>
          <w:color w:val="333333"/>
          <w:sz w:val="21"/>
          <w:szCs w:val="21"/>
          <w:lang w:eastAsia="ru-RU"/>
        </w:rPr>
        <w:t xml:space="preserve">. </w:t>
      </w:r>
      <w:proofErr w:type="gramStart"/>
      <w:r w:rsidRPr="00095FA8">
        <w:rPr>
          <w:rFonts w:ascii="Helvetica" w:eastAsia="Times New Roman" w:hAnsi="Helvetica" w:cs="Helvetica"/>
          <w:color w:val="333333"/>
          <w:sz w:val="21"/>
          <w:szCs w:val="21"/>
          <w:lang w:eastAsia="ru-RU"/>
        </w:rPr>
        <w:t>Комплект спортивного и</w:t>
      </w:r>
      <w:r w:rsidR="00F73AA0">
        <w:rPr>
          <w:rFonts w:ascii="Helvetica" w:eastAsia="Times New Roman" w:hAnsi="Helvetica" w:cs="Helvetica"/>
          <w:color w:val="333333"/>
          <w:sz w:val="21"/>
          <w:szCs w:val="21"/>
          <w:lang w:eastAsia="ru-RU"/>
        </w:rPr>
        <w:t>нвентаря для занятий футболом: ф</w:t>
      </w:r>
      <w:r w:rsidRPr="00095FA8">
        <w:rPr>
          <w:rFonts w:ascii="Helvetica" w:eastAsia="Times New Roman" w:hAnsi="Helvetica" w:cs="Helvetica"/>
          <w:color w:val="333333"/>
          <w:sz w:val="21"/>
          <w:szCs w:val="21"/>
          <w:lang w:eastAsia="ru-RU"/>
        </w:rPr>
        <w:t>утбольные мячи, ворота, сетки, свисток, секундомер, наглядное пособие, маты гимнастические, козёл гимнастический, канат для перетягива</w:t>
      </w:r>
      <w:r w:rsidR="00F73AA0">
        <w:rPr>
          <w:rFonts w:ascii="Helvetica" w:eastAsia="Times New Roman" w:hAnsi="Helvetica" w:cs="Helvetica"/>
          <w:color w:val="333333"/>
          <w:sz w:val="21"/>
          <w:szCs w:val="21"/>
          <w:lang w:eastAsia="ru-RU"/>
        </w:rPr>
        <w:t>ния, скамейки гимнастические.</w:t>
      </w:r>
      <w:proofErr w:type="gramEnd"/>
    </w:p>
    <w:p w:rsidR="00F73AA0" w:rsidRDefault="00F73AA0" w:rsidP="00232D88">
      <w:pPr>
        <w:shd w:val="clear" w:color="auto" w:fill="FFFFFF"/>
        <w:spacing w:after="0" w:line="240" w:lineRule="auto"/>
        <w:rPr>
          <w:rFonts w:ascii="Helvetica" w:eastAsia="Times New Roman" w:hAnsi="Helvetica" w:cs="Helvetica"/>
          <w:b/>
          <w:bCs/>
          <w:color w:val="333333"/>
          <w:sz w:val="21"/>
          <w:szCs w:val="21"/>
          <w:u w:val="single"/>
          <w:lang w:eastAsia="ru-RU"/>
        </w:rPr>
      </w:pPr>
      <w:r>
        <w:rPr>
          <w:rFonts w:ascii="Helvetica" w:eastAsia="Times New Roman" w:hAnsi="Helvetica" w:cs="Helvetica"/>
          <w:b/>
          <w:bCs/>
          <w:color w:val="333333"/>
          <w:sz w:val="21"/>
          <w:szCs w:val="21"/>
          <w:u w:val="single"/>
          <w:lang w:eastAsia="ru-RU"/>
        </w:rPr>
        <w:t xml:space="preserve">ФОРМЫ ОРГАНИЗАЦИИ ЗАНЯТИЙ </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Основными формами учебно-тренировочного процесса являются:</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Групповые учебно-тренировочные занятия.</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Групповые и индивидуальные теоретические занятия.</w:t>
      </w:r>
    </w:p>
    <w:p w:rsidR="00F73AA0"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Восстановительные мероприятия.</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 - Участие в матчевых встречах.</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Участие в соревнованиях.</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Зачеты, тестирования.</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t>ФОРМЫ ПОДВЕДЕНИЯ ИТОГОВ РЕАЛИЗАЦИИ</w:t>
      </w:r>
      <w:r w:rsidR="00F73AA0">
        <w:rPr>
          <w:rFonts w:ascii="Helvetica" w:eastAsia="Times New Roman" w:hAnsi="Helvetica" w:cs="Helvetica"/>
          <w:b/>
          <w:bCs/>
          <w:color w:val="333333"/>
          <w:sz w:val="21"/>
          <w:szCs w:val="21"/>
          <w:u w:val="single"/>
          <w:lang w:eastAsia="ru-RU"/>
        </w:rPr>
        <w:t xml:space="preserve"> </w:t>
      </w:r>
      <w:r w:rsidRPr="00095FA8">
        <w:rPr>
          <w:rFonts w:ascii="Helvetica" w:eastAsia="Times New Roman" w:hAnsi="Helvetica" w:cs="Helvetica"/>
          <w:b/>
          <w:bCs/>
          <w:color w:val="333333"/>
          <w:sz w:val="21"/>
          <w:szCs w:val="21"/>
          <w:u w:val="single"/>
          <w:lang w:eastAsia="ru-RU"/>
        </w:rPr>
        <w:t>ПРОГРАММЫ</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7525E" w:rsidP="00232D88">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r w:rsidR="00095FA8" w:rsidRPr="00095FA8">
        <w:rPr>
          <w:rFonts w:ascii="Helvetica" w:eastAsia="Times New Roman" w:hAnsi="Helvetica" w:cs="Helvetica"/>
          <w:color w:val="333333"/>
          <w:sz w:val="21"/>
          <w:szCs w:val="21"/>
          <w:lang w:eastAsia="ru-RU"/>
        </w:rPr>
        <w:t>.Контрольные и товарищеские игры.</w:t>
      </w:r>
    </w:p>
    <w:p w:rsidR="00095FA8" w:rsidRPr="00095FA8" w:rsidRDefault="0007525E" w:rsidP="00232D88">
      <w:pPr>
        <w:shd w:val="clear" w:color="auto" w:fill="FFFFFF"/>
        <w:spacing w:after="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2.Первенства колледжа</w:t>
      </w:r>
      <w:r w:rsidR="00095FA8" w:rsidRPr="00095FA8">
        <w:rPr>
          <w:rFonts w:ascii="Helvetica" w:eastAsia="Times New Roman" w:hAnsi="Helvetica" w:cs="Helvetica"/>
          <w:color w:val="333333"/>
          <w:sz w:val="21"/>
          <w:szCs w:val="21"/>
          <w:lang w:eastAsia="ru-RU"/>
        </w:rPr>
        <w:t xml:space="preserve">, города. </w:t>
      </w:r>
      <w:r>
        <w:rPr>
          <w:rFonts w:ascii="Helvetica" w:eastAsia="Times New Roman" w:hAnsi="Helvetica" w:cs="Helvetica"/>
          <w:color w:val="333333"/>
          <w:sz w:val="21"/>
          <w:szCs w:val="21"/>
          <w:lang w:eastAsia="ru-RU"/>
        </w:rPr>
        <w:t xml:space="preserve"> Спартакиада ПОО ЯО.</w:t>
      </w:r>
    </w:p>
    <w:p w:rsidR="00095FA8" w:rsidRPr="00095FA8" w:rsidRDefault="00095FA8" w:rsidP="00232D88">
      <w:pPr>
        <w:shd w:val="clear" w:color="auto" w:fill="FFFFFF"/>
        <w:spacing w:after="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232D88" w:rsidRDefault="00232D88" w:rsidP="0007525E">
      <w:pPr>
        <w:shd w:val="clear" w:color="auto" w:fill="FFFFFF"/>
        <w:spacing w:after="150" w:line="240" w:lineRule="auto"/>
        <w:rPr>
          <w:rFonts w:ascii="Helvetica" w:eastAsia="Times New Roman" w:hAnsi="Helvetica" w:cs="Helvetica"/>
          <w:b/>
          <w:bCs/>
          <w:color w:val="333333"/>
          <w:sz w:val="21"/>
          <w:szCs w:val="21"/>
          <w:u w:val="single"/>
          <w:lang w:eastAsia="ru-RU"/>
        </w:rPr>
      </w:pPr>
    </w:p>
    <w:p w:rsidR="00095FA8" w:rsidRPr="00095FA8" w:rsidRDefault="00095FA8" w:rsidP="0007525E">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b/>
          <w:bCs/>
          <w:color w:val="333333"/>
          <w:sz w:val="21"/>
          <w:szCs w:val="21"/>
          <w:u w:val="single"/>
          <w:lang w:eastAsia="ru-RU"/>
        </w:rPr>
        <w:t>Список литературы, используемый педагогом</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1. </w:t>
      </w:r>
      <w:proofErr w:type="spellStart"/>
      <w:r w:rsidRPr="00095FA8">
        <w:rPr>
          <w:rFonts w:ascii="Helvetica" w:eastAsia="Times New Roman" w:hAnsi="Helvetica" w:cs="Helvetica"/>
          <w:color w:val="333333"/>
          <w:sz w:val="21"/>
          <w:szCs w:val="21"/>
          <w:lang w:eastAsia="ru-RU"/>
        </w:rPr>
        <w:t>В.И.Губа</w:t>
      </w:r>
      <w:proofErr w:type="gramStart"/>
      <w:r w:rsidRPr="00095FA8">
        <w:rPr>
          <w:rFonts w:ascii="Helvetica" w:eastAsia="Times New Roman" w:hAnsi="Helvetica" w:cs="Helvetica"/>
          <w:color w:val="333333"/>
          <w:sz w:val="21"/>
          <w:szCs w:val="21"/>
          <w:lang w:eastAsia="ru-RU"/>
        </w:rPr>
        <w:t>,А</w:t>
      </w:r>
      <w:proofErr w:type="gramEnd"/>
      <w:r w:rsidRPr="00095FA8">
        <w:rPr>
          <w:rFonts w:ascii="Helvetica" w:eastAsia="Times New Roman" w:hAnsi="Helvetica" w:cs="Helvetica"/>
          <w:color w:val="333333"/>
          <w:sz w:val="21"/>
          <w:szCs w:val="21"/>
          <w:lang w:eastAsia="ru-RU"/>
        </w:rPr>
        <w:t>.В.Лексаков</w:t>
      </w:r>
      <w:proofErr w:type="spellEnd"/>
      <w:r w:rsidRPr="00095FA8">
        <w:rPr>
          <w:rFonts w:ascii="Helvetica" w:eastAsia="Times New Roman" w:hAnsi="Helvetica" w:cs="Helvetica"/>
          <w:color w:val="333333"/>
          <w:sz w:val="21"/>
          <w:szCs w:val="21"/>
          <w:lang w:eastAsia="ru-RU"/>
        </w:rPr>
        <w:t xml:space="preserve"> «Теория и методика футбола» </w:t>
      </w:r>
      <w:proofErr w:type="spellStart"/>
      <w:r w:rsidRPr="00095FA8">
        <w:rPr>
          <w:rFonts w:ascii="Helvetica" w:eastAsia="Times New Roman" w:hAnsi="Helvetica" w:cs="Helvetica"/>
          <w:color w:val="333333"/>
          <w:sz w:val="21"/>
          <w:szCs w:val="21"/>
          <w:lang w:eastAsia="ru-RU"/>
        </w:rPr>
        <w:t>Уч</w:t>
      </w:r>
      <w:proofErr w:type="spellEnd"/>
      <w:r w:rsidRPr="00095FA8">
        <w:rPr>
          <w:rFonts w:ascii="Helvetica" w:eastAsia="Times New Roman" w:hAnsi="Helvetica" w:cs="Helvetica"/>
          <w:color w:val="333333"/>
          <w:sz w:val="21"/>
          <w:szCs w:val="21"/>
          <w:lang w:eastAsia="ru-RU"/>
        </w:rPr>
        <w:t xml:space="preserve">.: </w:t>
      </w:r>
      <w:proofErr w:type="spellStart"/>
      <w:r w:rsidRPr="00095FA8">
        <w:rPr>
          <w:rFonts w:ascii="Helvetica" w:eastAsia="Times New Roman" w:hAnsi="Helvetica" w:cs="Helvetica"/>
          <w:color w:val="333333"/>
          <w:sz w:val="21"/>
          <w:szCs w:val="21"/>
          <w:lang w:eastAsia="ru-RU"/>
        </w:rPr>
        <w:t>Sport</w:t>
      </w:r>
      <w:proofErr w:type="spellEnd"/>
      <w:r w:rsidRPr="00095FA8">
        <w:rPr>
          <w:rFonts w:ascii="Helvetica" w:eastAsia="Times New Roman" w:hAnsi="Helvetica" w:cs="Helvetica"/>
          <w:color w:val="333333"/>
          <w:sz w:val="21"/>
          <w:szCs w:val="21"/>
          <w:lang w:eastAsia="ru-RU"/>
        </w:rPr>
        <w:t xml:space="preserve"> М:2016</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 xml:space="preserve">6. В.И.Лях, </w:t>
      </w:r>
      <w:proofErr w:type="spellStart"/>
      <w:r w:rsidRPr="00095FA8">
        <w:rPr>
          <w:rFonts w:ascii="Helvetica" w:eastAsia="Times New Roman" w:hAnsi="Helvetica" w:cs="Helvetica"/>
          <w:color w:val="333333"/>
          <w:sz w:val="21"/>
          <w:szCs w:val="21"/>
          <w:lang w:eastAsia="ru-RU"/>
        </w:rPr>
        <w:t>А.А.Зданевич</w:t>
      </w:r>
      <w:proofErr w:type="spellEnd"/>
      <w:r w:rsidRPr="00095FA8">
        <w:rPr>
          <w:rFonts w:ascii="Helvetica" w:eastAsia="Times New Roman" w:hAnsi="Helvetica" w:cs="Helvetica"/>
          <w:color w:val="333333"/>
          <w:sz w:val="21"/>
          <w:szCs w:val="21"/>
          <w:lang w:eastAsia="ru-RU"/>
        </w:rPr>
        <w:t xml:space="preserve"> «Физическая культура» 10-11 классы. Учебник для общеобразовательных учреждений. М: «Просвещение», 2012г</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http://rgfootball.net/viewforum.php?f=43</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r w:rsidRPr="00095FA8">
        <w:rPr>
          <w:rFonts w:ascii="Helvetica" w:eastAsia="Times New Roman" w:hAnsi="Helvetica" w:cs="Helvetica"/>
          <w:color w:val="333333"/>
          <w:sz w:val="21"/>
          <w:szCs w:val="21"/>
          <w:lang w:eastAsia="ru-RU"/>
        </w:rPr>
        <w:t>http://knigukupi.ru/top-pro_futbol.php</w:t>
      </w:r>
    </w:p>
    <w:p w:rsidR="00095FA8" w:rsidRPr="00095FA8" w:rsidRDefault="00095FA8" w:rsidP="00095FA8">
      <w:pPr>
        <w:shd w:val="clear" w:color="auto" w:fill="FFFFFF"/>
        <w:spacing w:after="150" w:line="240" w:lineRule="auto"/>
        <w:rPr>
          <w:rFonts w:ascii="Helvetica" w:eastAsia="Times New Roman" w:hAnsi="Helvetica" w:cs="Helvetica"/>
          <w:color w:val="333333"/>
          <w:sz w:val="21"/>
          <w:szCs w:val="21"/>
          <w:lang w:eastAsia="ru-RU"/>
        </w:rPr>
      </w:pPr>
    </w:p>
    <w:p w:rsidR="00287908" w:rsidRDefault="00287908"/>
    <w:p w:rsidR="00B457CC" w:rsidRDefault="00B457CC">
      <w:bookmarkStart w:id="0" w:name="_GoBack"/>
      <w:bookmarkEnd w:id="0"/>
    </w:p>
    <w:sectPr w:rsidR="00B457CC" w:rsidSect="00696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4E5"/>
    <w:multiLevelType w:val="multilevel"/>
    <w:tmpl w:val="902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44AFB"/>
    <w:multiLevelType w:val="multilevel"/>
    <w:tmpl w:val="A88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0012F"/>
    <w:multiLevelType w:val="multilevel"/>
    <w:tmpl w:val="3E88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48333E"/>
    <w:multiLevelType w:val="multilevel"/>
    <w:tmpl w:val="2EC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96557"/>
    <w:multiLevelType w:val="multilevel"/>
    <w:tmpl w:val="2F4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12E43"/>
    <w:multiLevelType w:val="multilevel"/>
    <w:tmpl w:val="113C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551B1"/>
    <w:multiLevelType w:val="multilevel"/>
    <w:tmpl w:val="519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6543E"/>
    <w:multiLevelType w:val="multilevel"/>
    <w:tmpl w:val="3420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C45D4"/>
    <w:multiLevelType w:val="multilevel"/>
    <w:tmpl w:val="43E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46CCB"/>
    <w:multiLevelType w:val="multilevel"/>
    <w:tmpl w:val="D9B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0"/>
  </w:num>
  <w:num w:numId="6">
    <w:abstractNumId w:val="7"/>
  </w:num>
  <w:num w:numId="7">
    <w:abstractNumId w:val="9"/>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1FC"/>
    <w:rsid w:val="0007525E"/>
    <w:rsid w:val="00095FA8"/>
    <w:rsid w:val="000F2095"/>
    <w:rsid w:val="0011095E"/>
    <w:rsid w:val="00171C89"/>
    <w:rsid w:val="00232D88"/>
    <w:rsid w:val="00233F74"/>
    <w:rsid w:val="00257AC4"/>
    <w:rsid w:val="00287908"/>
    <w:rsid w:val="00314115"/>
    <w:rsid w:val="00464DD9"/>
    <w:rsid w:val="0054072E"/>
    <w:rsid w:val="00570F5F"/>
    <w:rsid w:val="0061716B"/>
    <w:rsid w:val="006963D3"/>
    <w:rsid w:val="00712AF7"/>
    <w:rsid w:val="009130FE"/>
    <w:rsid w:val="00A25125"/>
    <w:rsid w:val="00AC5B7D"/>
    <w:rsid w:val="00B457CC"/>
    <w:rsid w:val="00B70022"/>
    <w:rsid w:val="00BB0120"/>
    <w:rsid w:val="00BC7D8E"/>
    <w:rsid w:val="00CF74FD"/>
    <w:rsid w:val="00E86E50"/>
    <w:rsid w:val="00F141FC"/>
    <w:rsid w:val="00F30BCA"/>
    <w:rsid w:val="00F73AA0"/>
    <w:rsid w:val="00FC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5FA8"/>
  </w:style>
  <w:style w:type="paragraph" w:styleId="a3">
    <w:name w:val="Normal (Web)"/>
    <w:basedOn w:val="a"/>
    <w:uiPriority w:val="99"/>
    <w:unhideWhenUsed/>
    <w:rsid w:val="00095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1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5FA8"/>
  </w:style>
  <w:style w:type="paragraph" w:styleId="a3">
    <w:name w:val="Normal (Web)"/>
    <w:basedOn w:val="a"/>
    <w:uiPriority w:val="99"/>
    <w:unhideWhenUsed/>
    <w:rsid w:val="00095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57930">
      <w:bodyDiv w:val="1"/>
      <w:marLeft w:val="0"/>
      <w:marRight w:val="0"/>
      <w:marTop w:val="0"/>
      <w:marBottom w:val="0"/>
      <w:divBdr>
        <w:top w:val="none" w:sz="0" w:space="0" w:color="auto"/>
        <w:left w:val="none" w:sz="0" w:space="0" w:color="auto"/>
        <w:bottom w:val="none" w:sz="0" w:space="0" w:color="auto"/>
        <w:right w:val="none" w:sz="0" w:space="0" w:color="auto"/>
      </w:divBdr>
    </w:div>
    <w:div w:id="8474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Maximov</cp:lastModifiedBy>
  <cp:revision>21</cp:revision>
  <cp:lastPrinted>2019-10-03T07:39:00Z</cp:lastPrinted>
  <dcterms:created xsi:type="dcterms:W3CDTF">2019-09-14T13:09:00Z</dcterms:created>
  <dcterms:modified xsi:type="dcterms:W3CDTF">2019-11-12T11:13:00Z</dcterms:modified>
</cp:coreProperties>
</file>