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F2" w:rsidRPr="00E55754" w:rsidRDefault="00CC24F2" w:rsidP="00CC24F2">
      <w:pPr>
        <w:jc w:val="center"/>
        <w:rPr>
          <w:rStyle w:val="85pt"/>
          <w:rFonts w:eastAsiaTheme="minorEastAsia"/>
          <w:sz w:val="28"/>
          <w:szCs w:val="28"/>
          <w:shd w:val="clear" w:color="auto" w:fill="auto"/>
        </w:rPr>
      </w:pPr>
      <w:r w:rsidRPr="004B6A20">
        <w:rPr>
          <w:rStyle w:val="85pt"/>
          <w:rFonts w:eastAsiaTheme="minorEastAsia"/>
          <w:sz w:val="32"/>
          <w:szCs w:val="32"/>
        </w:rPr>
        <w:t xml:space="preserve">Государственное профессиональное образовательное учреждение </w:t>
      </w:r>
      <w:r>
        <w:rPr>
          <w:rStyle w:val="85pt"/>
          <w:rFonts w:eastAsiaTheme="minorEastAsia"/>
          <w:sz w:val="32"/>
          <w:szCs w:val="32"/>
        </w:rPr>
        <w:t xml:space="preserve">        </w:t>
      </w:r>
      <w:r w:rsidRPr="004B6A20">
        <w:rPr>
          <w:rStyle w:val="85pt"/>
          <w:rFonts w:eastAsiaTheme="minorEastAsia"/>
          <w:sz w:val="32"/>
          <w:szCs w:val="32"/>
        </w:rPr>
        <w:t>Ярославской области</w:t>
      </w:r>
    </w:p>
    <w:p w:rsidR="00CC24F2" w:rsidRPr="004B6A20" w:rsidRDefault="00CC24F2" w:rsidP="00CC24F2">
      <w:pPr>
        <w:pStyle w:val="a6"/>
        <w:shd w:val="clear" w:color="auto" w:fill="auto"/>
        <w:jc w:val="center"/>
        <w:rPr>
          <w:sz w:val="32"/>
          <w:szCs w:val="32"/>
        </w:rPr>
      </w:pPr>
      <w:r w:rsidRPr="004B6A20">
        <w:rPr>
          <w:rStyle w:val="85pt"/>
          <w:sz w:val="32"/>
          <w:szCs w:val="32"/>
        </w:rPr>
        <w:t>Ярославский торгово-экономический колледж</w:t>
      </w:r>
    </w:p>
    <w:p w:rsidR="00CC24F2" w:rsidRDefault="00CC24F2" w:rsidP="00CC24F2">
      <w:pPr>
        <w:pStyle w:val="30"/>
        <w:shd w:val="clear" w:color="auto" w:fill="auto"/>
        <w:spacing w:before="0"/>
        <w:ind w:right="360"/>
      </w:pPr>
    </w:p>
    <w:p w:rsidR="00CC24F2" w:rsidRDefault="00CC24F2" w:rsidP="00CC24F2">
      <w:pPr>
        <w:pStyle w:val="30"/>
        <w:shd w:val="clear" w:color="auto" w:fill="auto"/>
        <w:spacing w:before="0"/>
        <w:ind w:left="3900" w:right="360"/>
      </w:pPr>
    </w:p>
    <w:p w:rsidR="00CC24F2" w:rsidRDefault="00CC24F2" w:rsidP="00CC24F2">
      <w:pPr>
        <w:pStyle w:val="30"/>
        <w:shd w:val="clear" w:color="auto" w:fill="auto"/>
        <w:spacing w:before="0"/>
        <w:ind w:left="5664" w:right="360"/>
      </w:pPr>
      <w:r>
        <w:t xml:space="preserve">УТВЕРЖДАЮ </w:t>
      </w:r>
    </w:p>
    <w:p w:rsidR="00CC24F2" w:rsidRPr="00C34CC0" w:rsidRDefault="00CC24F2" w:rsidP="00CC24F2">
      <w:pPr>
        <w:pStyle w:val="30"/>
        <w:shd w:val="clear" w:color="auto" w:fill="auto"/>
        <w:spacing w:before="0"/>
        <w:ind w:left="5664" w:right="360"/>
      </w:pP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УР</w:t>
      </w:r>
    </w:p>
    <w:p w:rsidR="00CC24F2" w:rsidRPr="00C34CC0" w:rsidRDefault="00CC24F2" w:rsidP="00CC24F2">
      <w:pPr>
        <w:pStyle w:val="30"/>
        <w:shd w:val="clear" w:color="auto" w:fill="auto"/>
        <w:spacing w:before="0"/>
        <w:ind w:left="5664"/>
      </w:pPr>
      <w:r>
        <w:t>ГПОУ ЯО Ярославского торгово-экономического колледжа</w:t>
      </w:r>
    </w:p>
    <w:p w:rsidR="00CC24F2" w:rsidRPr="00C34CC0" w:rsidRDefault="00CC24F2" w:rsidP="00CC24F2">
      <w:pPr>
        <w:pStyle w:val="30"/>
        <w:shd w:val="clear" w:color="auto" w:fill="auto"/>
        <w:tabs>
          <w:tab w:val="left" w:leader="underscore" w:pos="6281"/>
        </w:tabs>
        <w:spacing w:before="0"/>
        <w:ind w:left="5664"/>
      </w:pPr>
      <w:r>
        <w:t xml:space="preserve">______________ </w:t>
      </w:r>
      <w:proofErr w:type="spellStart"/>
      <w:r>
        <w:t>Л.В.Шапурина</w:t>
      </w:r>
      <w:proofErr w:type="spellEnd"/>
    </w:p>
    <w:p w:rsidR="00CC24F2" w:rsidRDefault="00CC24F2" w:rsidP="00CC24F2">
      <w:pPr>
        <w:pStyle w:val="30"/>
        <w:shd w:val="clear" w:color="auto" w:fill="auto"/>
        <w:spacing w:before="0"/>
        <w:ind w:left="4956" w:firstLine="709"/>
      </w:pPr>
    </w:p>
    <w:p w:rsidR="00CC24F2" w:rsidRDefault="00CC24F2" w:rsidP="00CC24F2">
      <w:pPr>
        <w:pStyle w:val="30"/>
        <w:shd w:val="clear" w:color="auto" w:fill="auto"/>
        <w:spacing w:before="0"/>
        <w:ind w:left="4956" w:firstLine="709"/>
      </w:pPr>
      <w:r>
        <w:t>15 сентября 2016 г.</w:t>
      </w:r>
    </w:p>
    <w:p w:rsidR="00CC24F2" w:rsidRDefault="00CC24F2" w:rsidP="00CC24F2">
      <w:pPr>
        <w:pStyle w:val="20"/>
        <w:shd w:val="clear" w:color="auto" w:fill="auto"/>
        <w:spacing w:after="0" w:line="270" w:lineRule="exact"/>
        <w:jc w:val="center"/>
      </w:pPr>
    </w:p>
    <w:p w:rsidR="00CC24F2" w:rsidRDefault="00CC24F2" w:rsidP="00CC24F2">
      <w:pPr>
        <w:pStyle w:val="20"/>
        <w:shd w:val="clear" w:color="auto" w:fill="auto"/>
        <w:spacing w:after="0" w:line="270" w:lineRule="exact"/>
        <w:jc w:val="center"/>
      </w:pPr>
    </w:p>
    <w:p w:rsidR="00CC24F2" w:rsidRDefault="00CC24F2" w:rsidP="00CC24F2">
      <w:pPr>
        <w:pStyle w:val="20"/>
        <w:shd w:val="clear" w:color="auto" w:fill="auto"/>
        <w:spacing w:after="0" w:line="270" w:lineRule="exact"/>
      </w:pPr>
    </w:p>
    <w:p w:rsidR="00CC24F2" w:rsidRDefault="00EE48B3" w:rsidP="00CC24F2">
      <w:pPr>
        <w:pStyle w:val="20"/>
        <w:shd w:val="clear" w:color="auto" w:fill="auto"/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ПМ.02</w:t>
      </w:r>
      <w:r w:rsidR="00CC24F2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ОРГАНИЗАЦИЯ И ПРОВЕДЕНИЕ ЭКОНОМИЧЕСКОЙ И МАРКЕТИНГОВОЙ ДЕЯТЕЛЬНОСТИ</w:t>
      </w:r>
    </w:p>
    <w:p w:rsidR="00EE48B3" w:rsidRDefault="00EE48B3" w:rsidP="00CC24F2">
      <w:pPr>
        <w:pStyle w:val="20"/>
        <w:shd w:val="clear" w:color="auto" w:fill="auto"/>
        <w:spacing w:after="0" w:line="240" w:lineRule="auto"/>
        <w:jc w:val="center"/>
        <w:rPr>
          <w:b/>
          <w:sz w:val="36"/>
          <w:szCs w:val="36"/>
        </w:rPr>
      </w:pPr>
    </w:p>
    <w:p w:rsidR="00EE48B3" w:rsidRDefault="00EE48B3" w:rsidP="00CC24F2">
      <w:pPr>
        <w:pStyle w:val="20"/>
        <w:shd w:val="clear" w:color="auto" w:fill="auto"/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МДК.02.01 ФИНАНСЫ, НАЛОГИ и НАЛОГООБЛОЖЕНИЕ</w:t>
      </w:r>
    </w:p>
    <w:p w:rsidR="00EE48B3" w:rsidRPr="001A0575" w:rsidRDefault="00EE48B3" w:rsidP="00CC24F2">
      <w:pPr>
        <w:pStyle w:val="20"/>
        <w:shd w:val="clear" w:color="auto" w:fill="auto"/>
        <w:spacing w:after="0" w:line="240" w:lineRule="auto"/>
        <w:jc w:val="center"/>
        <w:rPr>
          <w:b/>
          <w:sz w:val="36"/>
          <w:szCs w:val="36"/>
        </w:rPr>
      </w:pPr>
    </w:p>
    <w:p w:rsidR="00CC24F2" w:rsidRDefault="00EE48B3" w:rsidP="00CC24F2">
      <w:pPr>
        <w:pStyle w:val="40"/>
        <w:shd w:val="clear" w:color="auto" w:fill="auto"/>
        <w:spacing w:before="0" w:after="0" w:line="240" w:lineRule="auto"/>
        <w:jc w:val="center"/>
      </w:pPr>
      <w:r>
        <w:t>программа подготовки специа</w:t>
      </w:r>
      <w:r w:rsidR="00CC24F2">
        <w:t xml:space="preserve">листов среднего звена </w:t>
      </w:r>
    </w:p>
    <w:p w:rsidR="00CC24F2" w:rsidRDefault="00CC24F2" w:rsidP="00CC24F2">
      <w:pPr>
        <w:pStyle w:val="40"/>
        <w:shd w:val="clear" w:color="auto" w:fill="auto"/>
        <w:spacing w:before="0" w:after="0" w:line="240" w:lineRule="auto"/>
        <w:jc w:val="center"/>
      </w:pPr>
      <w:r>
        <w:t>и контрольная работа для заочного отделения по специальности</w:t>
      </w:r>
    </w:p>
    <w:p w:rsidR="00EE48B3" w:rsidRDefault="00EE48B3" w:rsidP="00CC24F2">
      <w:pPr>
        <w:pStyle w:val="40"/>
        <w:shd w:val="clear" w:color="auto" w:fill="auto"/>
        <w:spacing w:before="0" w:after="0" w:line="240" w:lineRule="auto"/>
        <w:jc w:val="center"/>
      </w:pPr>
    </w:p>
    <w:p w:rsidR="00CC24F2" w:rsidRPr="00037FCE" w:rsidRDefault="00EE48B3" w:rsidP="00CC24F2">
      <w:pPr>
        <w:pStyle w:val="20"/>
        <w:shd w:val="clear" w:color="auto" w:fill="auto"/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38.02.04 КОММЕРЦИЯ (по отраслям)</w:t>
      </w:r>
      <w:r w:rsidR="00CC24F2" w:rsidRPr="00037FCE">
        <w:rPr>
          <w:b/>
          <w:sz w:val="40"/>
          <w:szCs w:val="40"/>
        </w:rPr>
        <w:t xml:space="preserve"> </w:t>
      </w:r>
    </w:p>
    <w:p w:rsidR="00CC24F2" w:rsidRDefault="00CC24F2" w:rsidP="00CC24F2">
      <w:pPr>
        <w:pStyle w:val="20"/>
        <w:shd w:val="clear" w:color="auto" w:fill="auto"/>
        <w:spacing w:after="0" w:line="270" w:lineRule="exact"/>
      </w:pPr>
    </w:p>
    <w:p w:rsidR="00CC24F2" w:rsidRDefault="00CC24F2" w:rsidP="00CC24F2">
      <w:pPr>
        <w:pStyle w:val="20"/>
        <w:shd w:val="clear" w:color="auto" w:fill="auto"/>
        <w:spacing w:after="0" w:line="270" w:lineRule="exact"/>
      </w:pPr>
    </w:p>
    <w:p w:rsidR="00CC24F2" w:rsidRDefault="00CC24F2" w:rsidP="00CC24F2">
      <w:pPr>
        <w:pStyle w:val="20"/>
        <w:shd w:val="clear" w:color="auto" w:fill="auto"/>
        <w:spacing w:after="0" w:line="270" w:lineRule="exact"/>
      </w:pPr>
    </w:p>
    <w:p w:rsidR="00CC24F2" w:rsidRDefault="00CC24F2" w:rsidP="00CC24F2">
      <w:pPr>
        <w:pStyle w:val="20"/>
        <w:shd w:val="clear" w:color="auto" w:fill="auto"/>
        <w:spacing w:after="0" w:line="270" w:lineRule="exact"/>
      </w:pPr>
    </w:p>
    <w:p w:rsidR="00CC24F2" w:rsidRDefault="00CC24F2" w:rsidP="00CC24F2">
      <w:pPr>
        <w:pStyle w:val="20"/>
        <w:shd w:val="clear" w:color="auto" w:fill="auto"/>
        <w:spacing w:after="0" w:line="270" w:lineRule="exact"/>
      </w:pPr>
    </w:p>
    <w:p w:rsidR="00CC24F2" w:rsidRDefault="00CC24F2" w:rsidP="00CC24F2">
      <w:pPr>
        <w:pStyle w:val="20"/>
        <w:shd w:val="clear" w:color="auto" w:fill="auto"/>
        <w:spacing w:after="0" w:line="270" w:lineRule="exact"/>
      </w:pPr>
    </w:p>
    <w:p w:rsidR="00CC24F2" w:rsidRDefault="00CC24F2" w:rsidP="00CC24F2">
      <w:pPr>
        <w:pStyle w:val="20"/>
        <w:shd w:val="clear" w:color="auto" w:fill="auto"/>
        <w:spacing w:after="0" w:line="270" w:lineRule="exact"/>
      </w:pPr>
    </w:p>
    <w:p w:rsidR="00CC24F2" w:rsidRDefault="00CC24F2" w:rsidP="00CC24F2">
      <w:pPr>
        <w:pStyle w:val="20"/>
        <w:shd w:val="clear" w:color="auto" w:fill="auto"/>
        <w:spacing w:after="0" w:line="270" w:lineRule="exact"/>
      </w:pPr>
    </w:p>
    <w:p w:rsidR="00CC24F2" w:rsidRDefault="00CC24F2" w:rsidP="00CC24F2">
      <w:pPr>
        <w:pStyle w:val="20"/>
        <w:shd w:val="clear" w:color="auto" w:fill="auto"/>
        <w:spacing w:after="0" w:line="270" w:lineRule="exact"/>
      </w:pPr>
    </w:p>
    <w:p w:rsidR="00CC24F2" w:rsidRDefault="00CC24F2" w:rsidP="00CC24F2">
      <w:pPr>
        <w:pStyle w:val="20"/>
        <w:shd w:val="clear" w:color="auto" w:fill="auto"/>
        <w:spacing w:after="0" w:line="270" w:lineRule="exact"/>
      </w:pPr>
    </w:p>
    <w:p w:rsidR="00CC24F2" w:rsidRDefault="00CC24F2" w:rsidP="00CC24F2">
      <w:pPr>
        <w:pStyle w:val="20"/>
        <w:shd w:val="clear" w:color="auto" w:fill="auto"/>
        <w:spacing w:after="0" w:line="270" w:lineRule="exact"/>
        <w:jc w:val="center"/>
      </w:pPr>
    </w:p>
    <w:p w:rsidR="00CC24F2" w:rsidRDefault="00CC24F2" w:rsidP="00CC24F2">
      <w:pPr>
        <w:pStyle w:val="20"/>
        <w:shd w:val="clear" w:color="auto" w:fill="auto"/>
        <w:spacing w:after="0" w:line="270" w:lineRule="exact"/>
        <w:jc w:val="center"/>
      </w:pPr>
    </w:p>
    <w:p w:rsidR="00CC24F2" w:rsidRDefault="00CC24F2" w:rsidP="00CC24F2">
      <w:pPr>
        <w:pStyle w:val="20"/>
        <w:shd w:val="clear" w:color="auto" w:fill="auto"/>
        <w:spacing w:after="0" w:line="270" w:lineRule="exact"/>
        <w:jc w:val="center"/>
      </w:pPr>
    </w:p>
    <w:p w:rsidR="00CC24F2" w:rsidRDefault="00CC24F2" w:rsidP="00CC24F2">
      <w:pPr>
        <w:pStyle w:val="20"/>
        <w:shd w:val="clear" w:color="auto" w:fill="auto"/>
        <w:spacing w:after="0" w:line="270" w:lineRule="exact"/>
        <w:jc w:val="center"/>
      </w:pPr>
    </w:p>
    <w:p w:rsidR="00CC24F2" w:rsidRDefault="00CC24F2" w:rsidP="00CC24F2">
      <w:pPr>
        <w:pStyle w:val="20"/>
        <w:shd w:val="clear" w:color="auto" w:fill="auto"/>
        <w:spacing w:after="0" w:line="270" w:lineRule="exact"/>
        <w:jc w:val="center"/>
      </w:pPr>
    </w:p>
    <w:p w:rsidR="00CC24F2" w:rsidRDefault="00CC24F2" w:rsidP="00CC24F2">
      <w:pPr>
        <w:pStyle w:val="20"/>
        <w:shd w:val="clear" w:color="auto" w:fill="auto"/>
        <w:spacing w:after="0" w:line="270" w:lineRule="exact"/>
        <w:jc w:val="center"/>
      </w:pPr>
    </w:p>
    <w:p w:rsidR="00CC24F2" w:rsidRDefault="00CF1051" w:rsidP="00CC24F2">
      <w:pPr>
        <w:pStyle w:val="20"/>
        <w:shd w:val="clear" w:color="auto" w:fill="auto"/>
        <w:spacing w:after="0" w:line="270" w:lineRule="exact"/>
        <w:jc w:val="center"/>
      </w:pPr>
      <w:r>
        <w:t>Ярославль, 2016</w:t>
      </w:r>
    </w:p>
    <w:p w:rsidR="00CC24F2" w:rsidRDefault="00CC24F2" w:rsidP="00CC24F2">
      <w:pPr>
        <w:pStyle w:val="10"/>
        <w:keepNext/>
        <w:keepLines/>
        <w:shd w:val="clear" w:color="auto" w:fill="auto"/>
        <w:tabs>
          <w:tab w:val="left" w:pos="-6237"/>
        </w:tabs>
        <w:spacing w:after="100" w:afterAutospacing="1" w:line="240" w:lineRule="auto"/>
        <w:ind w:left="4956"/>
        <w:outlineLvl w:val="9"/>
      </w:pPr>
      <w:r>
        <w:br w:type="page"/>
      </w:r>
      <w:r>
        <w:lastRenderedPageBreak/>
        <w:t>СОГЛАСОВАНО</w:t>
      </w:r>
    </w:p>
    <w:p w:rsidR="00CC24F2" w:rsidRDefault="00CC24F2" w:rsidP="00CC24F2">
      <w:pPr>
        <w:pStyle w:val="10"/>
        <w:keepNext/>
        <w:keepLines/>
        <w:shd w:val="clear" w:color="auto" w:fill="auto"/>
        <w:tabs>
          <w:tab w:val="left" w:pos="-6237"/>
        </w:tabs>
        <w:spacing w:after="100" w:afterAutospacing="1" w:line="240" w:lineRule="auto"/>
        <w:ind w:left="4956"/>
        <w:outlineLvl w:val="9"/>
      </w:pPr>
      <w:r>
        <w:t>Цикловой комиссией технологических  дисциплин</w:t>
      </w:r>
    </w:p>
    <w:p w:rsidR="00CC24F2" w:rsidRDefault="00CC24F2" w:rsidP="00CC24F2">
      <w:pPr>
        <w:pStyle w:val="10"/>
        <w:keepNext/>
        <w:keepLines/>
        <w:shd w:val="clear" w:color="auto" w:fill="auto"/>
        <w:tabs>
          <w:tab w:val="left" w:pos="-6237"/>
        </w:tabs>
        <w:spacing w:after="100" w:afterAutospacing="1" w:line="240" w:lineRule="auto"/>
        <w:ind w:left="4956"/>
        <w:outlineLvl w:val="9"/>
      </w:pPr>
      <w:r>
        <w:t xml:space="preserve">Протокол № ___ </w:t>
      </w:r>
      <w:proofErr w:type="gramStart"/>
      <w:r>
        <w:t>от</w:t>
      </w:r>
      <w:proofErr w:type="gramEnd"/>
      <w:r>
        <w:t xml:space="preserve"> ______</w:t>
      </w:r>
    </w:p>
    <w:p w:rsidR="00CC24F2" w:rsidRDefault="00CC24F2" w:rsidP="00CC24F2">
      <w:pPr>
        <w:pStyle w:val="10"/>
        <w:keepNext/>
        <w:keepLines/>
        <w:shd w:val="clear" w:color="auto" w:fill="auto"/>
        <w:tabs>
          <w:tab w:val="left" w:pos="-6237"/>
        </w:tabs>
        <w:spacing w:after="100" w:afterAutospacing="1" w:line="240" w:lineRule="auto"/>
        <w:ind w:left="4956"/>
        <w:outlineLvl w:val="9"/>
      </w:pPr>
      <w:r>
        <w:t>Председатель комиссии</w:t>
      </w:r>
    </w:p>
    <w:p w:rsidR="00CC24F2" w:rsidRDefault="00CC24F2" w:rsidP="00CC24F2">
      <w:pPr>
        <w:pStyle w:val="30"/>
        <w:shd w:val="clear" w:color="auto" w:fill="auto"/>
        <w:tabs>
          <w:tab w:val="left" w:pos="-6237"/>
        </w:tabs>
        <w:spacing w:before="0" w:after="100" w:afterAutospacing="1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7734">
        <w:t>___________________</w:t>
      </w:r>
      <w:proofErr w:type="spellStart"/>
      <w:r w:rsidR="00BA34E5">
        <w:t>Н.В.Тютяева</w:t>
      </w:r>
      <w:proofErr w:type="spellEnd"/>
      <w:r w:rsidR="00BA34E5">
        <w:t xml:space="preserve"> </w:t>
      </w:r>
    </w:p>
    <w:p w:rsidR="00CC24F2" w:rsidRDefault="00CC24F2" w:rsidP="00CC24F2">
      <w:pPr>
        <w:pStyle w:val="30"/>
        <w:shd w:val="clear" w:color="auto" w:fill="auto"/>
        <w:tabs>
          <w:tab w:val="left" w:pos="-6237"/>
        </w:tabs>
        <w:spacing w:before="0" w:after="100" w:afterAutospacing="1" w:line="240" w:lineRule="auto"/>
        <w:ind w:left="5664" w:firstLine="708"/>
      </w:pPr>
    </w:p>
    <w:p w:rsidR="00CC24F2" w:rsidRDefault="00CC24F2" w:rsidP="00CC24F2">
      <w:pPr>
        <w:pStyle w:val="30"/>
        <w:shd w:val="clear" w:color="auto" w:fill="auto"/>
        <w:spacing w:before="0" w:line="240" w:lineRule="auto"/>
        <w:ind w:left="23" w:right="301"/>
      </w:pPr>
      <w:r w:rsidRPr="00620783">
        <w:rPr>
          <w:b/>
        </w:rPr>
        <w:t>Составитель</w:t>
      </w:r>
      <w:r>
        <w:t xml:space="preserve">: </w:t>
      </w:r>
      <w:proofErr w:type="spellStart"/>
      <w:r>
        <w:t>С.Л.Берсенева</w:t>
      </w:r>
      <w:proofErr w:type="spellEnd"/>
      <w:r>
        <w:t>, преподавател</w:t>
      </w:r>
      <w:r w:rsidR="005A1CAE">
        <w:t>ь специальных дисциплин, высшей</w:t>
      </w:r>
      <w:r w:rsidR="00BA34E5">
        <w:t xml:space="preserve"> </w:t>
      </w:r>
      <w:r>
        <w:t>категории</w:t>
      </w:r>
    </w:p>
    <w:p w:rsidR="00CC24F2" w:rsidRDefault="00CC24F2" w:rsidP="00CC24F2">
      <w:pPr>
        <w:pStyle w:val="30"/>
        <w:shd w:val="clear" w:color="auto" w:fill="auto"/>
        <w:spacing w:before="0" w:line="240" w:lineRule="auto"/>
        <w:rPr>
          <w:rStyle w:val="31"/>
        </w:rPr>
      </w:pPr>
    </w:p>
    <w:p w:rsidR="00CC24F2" w:rsidRDefault="00CC24F2" w:rsidP="00CC24F2">
      <w:pPr>
        <w:pStyle w:val="30"/>
        <w:shd w:val="clear" w:color="auto" w:fill="auto"/>
        <w:spacing w:before="0" w:line="240" w:lineRule="auto"/>
        <w:rPr>
          <w:rStyle w:val="31"/>
        </w:rPr>
      </w:pPr>
      <w:r>
        <w:rPr>
          <w:rStyle w:val="31"/>
        </w:rPr>
        <w:t xml:space="preserve">Техническая экспертиза: </w:t>
      </w:r>
      <w:r w:rsidRPr="00620783">
        <w:rPr>
          <w:rStyle w:val="31"/>
        </w:rPr>
        <w:t xml:space="preserve">методист высшей категории </w:t>
      </w:r>
      <w:proofErr w:type="spellStart"/>
      <w:r w:rsidRPr="00620783">
        <w:rPr>
          <w:rStyle w:val="31"/>
        </w:rPr>
        <w:t>Жестокова</w:t>
      </w:r>
      <w:proofErr w:type="spellEnd"/>
      <w:r w:rsidRPr="00620783">
        <w:rPr>
          <w:rStyle w:val="31"/>
        </w:rPr>
        <w:t xml:space="preserve"> Ю.Е.</w:t>
      </w:r>
      <w:r>
        <w:rPr>
          <w:rStyle w:val="31"/>
        </w:rPr>
        <w:t xml:space="preserve"> </w:t>
      </w:r>
    </w:p>
    <w:p w:rsidR="00CC24F2" w:rsidRDefault="00CC24F2" w:rsidP="00CC24F2">
      <w:pPr>
        <w:pStyle w:val="30"/>
        <w:shd w:val="clear" w:color="auto" w:fill="auto"/>
        <w:spacing w:before="0" w:line="240" w:lineRule="auto"/>
        <w:rPr>
          <w:rStyle w:val="31"/>
        </w:rPr>
      </w:pPr>
    </w:p>
    <w:p w:rsidR="00CC24F2" w:rsidRDefault="00CC24F2" w:rsidP="00CC24F2">
      <w:pPr>
        <w:pStyle w:val="30"/>
        <w:shd w:val="clear" w:color="auto" w:fill="auto"/>
        <w:spacing w:before="0" w:line="240" w:lineRule="auto"/>
      </w:pPr>
      <w:r>
        <w:rPr>
          <w:rStyle w:val="31"/>
        </w:rPr>
        <w:t xml:space="preserve">Согласовано </w:t>
      </w:r>
      <w:r>
        <w:t xml:space="preserve"> </w:t>
      </w:r>
    </w:p>
    <w:p w:rsidR="00CC24F2" w:rsidRDefault="00CC24F2" w:rsidP="00CC24F2">
      <w:pPr>
        <w:pStyle w:val="30"/>
        <w:shd w:val="clear" w:color="auto" w:fill="auto"/>
        <w:spacing w:before="0" w:line="240" w:lineRule="auto"/>
      </w:pP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ИМР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И.А.Балабанова</w:t>
      </w:r>
      <w:proofErr w:type="spellEnd"/>
    </w:p>
    <w:p w:rsidR="00CC24F2" w:rsidRDefault="00CC24F2" w:rsidP="00CC24F2">
      <w:pPr>
        <w:pStyle w:val="30"/>
        <w:shd w:val="clear" w:color="auto" w:fill="auto"/>
        <w:spacing w:before="0" w:line="643" w:lineRule="exact"/>
        <w:ind w:left="20" w:right="300"/>
      </w:pPr>
    </w:p>
    <w:p w:rsidR="005A1CAE" w:rsidRDefault="00CC24F2" w:rsidP="005A1CAE">
      <w:pPr>
        <w:pStyle w:val="30"/>
        <w:shd w:val="clear" w:color="auto" w:fill="auto"/>
        <w:spacing w:before="0" w:line="317" w:lineRule="exact"/>
        <w:ind w:left="20" w:right="20" w:firstLine="720"/>
        <w:jc w:val="both"/>
      </w:pPr>
      <w:r>
        <w:t>Рабочая программа разработана на основе Федерального государственного образовательного стандарта среднего профессионального образования по с</w:t>
      </w:r>
      <w:r w:rsidR="00EE48B3">
        <w:t>пециальности 38.02.04 Коммерция (по отраслям)</w:t>
      </w:r>
      <w:r>
        <w:t xml:space="preserve">, утвержденного приказом Министерства образования и науки Российской </w:t>
      </w:r>
      <w:r w:rsidR="005A1CAE">
        <w:t>Федерации от 15 мая 2014 г. N 539</w:t>
      </w:r>
    </w:p>
    <w:p w:rsidR="005A1CAE" w:rsidRDefault="005A1CAE" w:rsidP="005A1CAE">
      <w:pPr>
        <w:pStyle w:val="30"/>
        <w:shd w:val="clear" w:color="auto" w:fill="auto"/>
        <w:spacing w:before="0" w:line="317" w:lineRule="exact"/>
        <w:ind w:left="20" w:right="20" w:firstLine="720"/>
        <w:jc w:val="both"/>
      </w:pPr>
    </w:p>
    <w:p w:rsidR="00CC24F2" w:rsidRDefault="00CC24F2" w:rsidP="00CC24F2">
      <w:pPr>
        <w:rPr>
          <w:rFonts w:ascii="Times New Roman" w:hAnsi="Times New Roman" w:cs="Times New Roman"/>
          <w:sz w:val="28"/>
          <w:szCs w:val="28"/>
        </w:rPr>
      </w:pPr>
    </w:p>
    <w:p w:rsidR="00CC24F2" w:rsidRDefault="00CC24F2" w:rsidP="00CC24F2">
      <w:pPr>
        <w:rPr>
          <w:rFonts w:ascii="Times New Roman" w:hAnsi="Times New Roman" w:cs="Times New Roman"/>
          <w:sz w:val="28"/>
          <w:szCs w:val="28"/>
        </w:rPr>
      </w:pPr>
    </w:p>
    <w:p w:rsidR="00CC24F2" w:rsidRDefault="00CC24F2" w:rsidP="00CC24F2">
      <w:pPr>
        <w:rPr>
          <w:rFonts w:ascii="Times New Roman" w:hAnsi="Times New Roman" w:cs="Times New Roman"/>
          <w:sz w:val="28"/>
          <w:szCs w:val="28"/>
        </w:rPr>
      </w:pPr>
    </w:p>
    <w:p w:rsidR="00CC24F2" w:rsidRDefault="00CC24F2" w:rsidP="00CC24F2">
      <w:pPr>
        <w:rPr>
          <w:rFonts w:ascii="Times New Roman" w:hAnsi="Times New Roman" w:cs="Times New Roman"/>
          <w:sz w:val="28"/>
          <w:szCs w:val="28"/>
        </w:rPr>
      </w:pPr>
    </w:p>
    <w:p w:rsidR="00CC24F2" w:rsidRDefault="00CC24F2" w:rsidP="00CC24F2">
      <w:pPr>
        <w:rPr>
          <w:rFonts w:ascii="Times New Roman" w:hAnsi="Times New Roman" w:cs="Times New Roman"/>
          <w:sz w:val="28"/>
          <w:szCs w:val="28"/>
        </w:rPr>
      </w:pPr>
    </w:p>
    <w:p w:rsidR="00CC24F2" w:rsidRDefault="00CC24F2" w:rsidP="00CC24F2">
      <w:pPr>
        <w:rPr>
          <w:rFonts w:ascii="Times New Roman" w:hAnsi="Times New Roman" w:cs="Times New Roman"/>
          <w:sz w:val="28"/>
          <w:szCs w:val="28"/>
        </w:rPr>
      </w:pPr>
    </w:p>
    <w:p w:rsidR="00CC24F2" w:rsidRDefault="00CC24F2" w:rsidP="00CC24F2">
      <w:pPr>
        <w:rPr>
          <w:rFonts w:ascii="Times New Roman" w:hAnsi="Times New Roman" w:cs="Times New Roman"/>
          <w:sz w:val="28"/>
          <w:szCs w:val="28"/>
        </w:rPr>
      </w:pPr>
    </w:p>
    <w:p w:rsidR="00CC24F2" w:rsidRDefault="00CC24F2" w:rsidP="00CC24F2">
      <w:pPr>
        <w:rPr>
          <w:rFonts w:ascii="Times New Roman" w:hAnsi="Times New Roman" w:cs="Times New Roman"/>
          <w:sz w:val="28"/>
          <w:szCs w:val="28"/>
        </w:rPr>
      </w:pPr>
    </w:p>
    <w:p w:rsidR="00CC24F2" w:rsidRDefault="00CC24F2" w:rsidP="00CC24F2">
      <w:pPr>
        <w:rPr>
          <w:rFonts w:ascii="Times New Roman" w:hAnsi="Times New Roman" w:cs="Times New Roman"/>
          <w:sz w:val="28"/>
          <w:szCs w:val="28"/>
        </w:rPr>
      </w:pPr>
    </w:p>
    <w:p w:rsidR="00CC24F2" w:rsidRDefault="00CC24F2" w:rsidP="00CC24F2">
      <w:pPr>
        <w:rPr>
          <w:rFonts w:ascii="Times New Roman" w:hAnsi="Times New Roman" w:cs="Times New Roman"/>
          <w:sz w:val="28"/>
          <w:szCs w:val="28"/>
        </w:rPr>
      </w:pPr>
    </w:p>
    <w:p w:rsidR="00CC24F2" w:rsidRDefault="00CC24F2" w:rsidP="00CC2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СОДЕРЖАНИЕ</w:t>
      </w:r>
    </w:p>
    <w:p w:rsidR="00CC24F2" w:rsidRDefault="00CC24F2" w:rsidP="00CC24F2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ЗАПИСКА…………………………………….</w:t>
      </w:r>
      <w:r w:rsidR="000853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C24F2" w:rsidRDefault="00CC24F2" w:rsidP="00CC24F2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</w:p>
    <w:p w:rsidR="00CC24F2" w:rsidRPr="00A94BD0" w:rsidRDefault="00CC24F2" w:rsidP="00CC24F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1F7">
        <w:rPr>
          <w:rFonts w:ascii="Times New Roman" w:hAnsi="Times New Roman" w:cs="Times New Roman"/>
          <w:sz w:val="28"/>
          <w:szCs w:val="28"/>
        </w:rPr>
        <w:t xml:space="preserve">по типовым решениям </w:t>
      </w:r>
      <w:r w:rsidRPr="00A94BD0">
        <w:rPr>
          <w:rFonts w:ascii="Times New Roman" w:hAnsi="Times New Roman" w:cs="Times New Roman"/>
          <w:sz w:val="28"/>
          <w:szCs w:val="28"/>
        </w:rPr>
        <w:t>практических ситуаций</w:t>
      </w:r>
      <w:r w:rsidR="00085301">
        <w:rPr>
          <w:rFonts w:ascii="Times New Roman" w:hAnsi="Times New Roman" w:cs="Times New Roman"/>
          <w:sz w:val="28"/>
          <w:szCs w:val="28"/>
        </w:rPr>
        <w:t>……………………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CC24F2" w:rsidRDefault="00CC24F2" w:rsidP="00CC24F2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ДИСЦИПЛИНЫ………………..</w:t>
      </w:r>
      <w:r w:rsidR="00EE48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CC24F2" w:rsidRDefault="00CC24F2" w:rsidP="00CC24F2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контрольных работ…………………………………..</w:t>
      </w:r>
      <w:r w:rsidR="000853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CC24F2" w:rsidRDefault="00CC24F2" w:rsidP="00CC24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ЛИТЕРАТУРЫ…………………………………………..</w:t>
      </w:r>
      <w:r w:rsidR="000853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CC24F2" w:rsidRPr="006001F7" w:rsidRDefault="00CC24F2" w:rsidP="00CC24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ПРИЛОЖЕНИЕ……………………………………………………..</w:t>
      </w:r>
      <w:r w:rsidR="000853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CC24F2" w:rsidRDefault="00CC24F2" w:rsidP="00CC24F2">
      <w:pPr>
        <w:rPr>
          <w:rFonts w:ascii="Times New Roman" w:hAnsi="Times New Roman" w:cs="Times New Roman"/>
          <w:sz w:val="28"/>
          <w:szCs w:val="28"/>
        </w:rPr>
      </w:pPr>
    </w:p>
    <w:p w:rsidR="00CC24F2" w:rsidRDefault="00CC24F2" w:rsidP="00CC24F2">
      <w:pPr>
        <w:rPr>
          <w:rFonts w:ascii="Times New Roman" w:hAnsi="Times New Roman" w:cs="Times New Roman"/>
          <w:sz w:val="28"/>
          <w:szCs w:val="28"/>
        </w:rPr>
      </w:pPr>
    </w:p>
    <w:p w:rsidR="00CC24F2" w:rsidRDefault="00CC24F2" w:rsidP="00CC24F2">
      <w:pPr>
        <w:rPr>
          <w:rFonts w:ascii="Times New Roman" w:hAnsi="Times New Roman" w:cs="Times New Roman"/>
          <w:sz w:val="28"/>
          <w:szCs w:val="28"/>
        </w:rPr>
      </w:pPr>
    </w:p>
    <w:p w:rsidR="00CC24F2" w:rsidRDefault="00CC24F2" w:rsidP="00CC24F2">
      <w:pPr>
        <w:rPr>
          <w:rFonts w:ascii="Times New Roman" w:hAnsi="Times New Roman" w:cs="Times New Roman"/>
          <w:sz w:val="28"/>
          <w:szCs w:val="28"/>
        </w:rPr>
      </w:pPr>
    </w:p>
    <w:p w:rsidR="00CC24F2" w:rsidRDefault="00CC24F2" w:rsidP="00CC24F2">
      <w:pPr>
        <w:rPr>
          <w:rFonts w:ascii="Times New Roman" w:hAnsi="Times New Roman" w:cs="Times New Roman"/>
          <w:sz w:val="28"/>
          <w:szCs w:val="28"/>
        </w:rPr>
      </w:pPr>
    </w:p>
    <w:p w:rsidR="00CC24F2" w:rsidRDefault="00CC24F2" w:rsidP="00CC24F2">
      <w:pPr>
        <w:rPr>
          <w:rFonts w:ascii="Times New Roman" w:hAnsi="Times New Roman" w:cs="Times New Roman"/>
          <w:sz w:val="28"/>
          <w:szCs w:val="28"/>
        </w:rPr>
      </w:pPr>
    </w:p>
    <w:p w:rsidR="00CC24F2" w:rsidRDefault="00CC24F2" w:rsidP="00CC24F2">
      <w:pPr>
        <w:rPr>
          <w:rFonts w:ascii="Times New Roman" w:hAnsi="Times New Roman" w:cs="Times New Roman"/>
          <w:sz w:val="28"/>
          <w:szCs w:val="28"/>
        </w:rPr>
      </w:pPr>
    </w:p>
    <w:p w:rsidR="00CC24F2" w:rsidRDefault="00CC24F2" w:rsidP="00CC24F2">
      <w:pPr>
        <w:rPr>
          <w:rFonts w:ascii="Times New Roman" w:hAnsi="Times New Roman" w:cs="Times New Roman"/>
          <w:sz w:val="28"/>
          <w:szCs w:val="28"/>
        </w:rPr>
      </w:pPr>
    </w:p>
    <w:p w:rsidR="00CC24F2" w:rsidRDefault="00CC24F2" w:rsidP="00CC24F2">
      <w:pPr>
        <w:rPr>
          <w:rFonts w:ascii="Times New Roman" w:hAnsi="Times New Roman" w:cs="Times New Roman"/>
          <w:sz w:val="28"/>
          <w:szCs w:val="28"/>
        </w:rPr>
      </w:pPr>
    </w:p>
    <w:p w:rsidR="00CC24F2" w:rsidRDefault="00CC24F2" w:rsidP="00CC24F2">
      <w:pPr>
        <w:rPr>
          <w:rFonts w:ascii="Times New Roman" w:hAnsi="Times New Roman" w:cs="Times New Roman"/>
          <w:sz w:val="28"/>
          <w:szCs w:val="28"/>
        </w:rPr>
      </w:pPr>
    </w:p>
    <w:p w:rsidR="00CC24F2" w:rsidRDefault="00CC24F2" w:rsidP="00CC24F2">
      <w:pPr>
        <w:rPr>
          <w:rFonts w:ascii="Times New Roman" w:hAnsi="Times New Roman" w:cs="Times New Roman"/>
          <w:sz w:val="28"/>
          <w:szCs w:val="28"/>
        </w:rPr>
      </w:pPr>
    </w:p>
    <w:p w:rsidR="00CC24F2" w:rsidRDefault="00CC24F2" w:rsidP="00CC24F2">
      <w:pPr>
        <w:rPr>
          <w:rFonts w:ascii="Times New Roman" w:hAnsi="Times New Roman" w:cs="Times New Roman"/>
          <w:sz w:val="28"/>
          <w:szCs w:val="28"/>
        </w:rPr>
      </w:pPr>
    </w:p>
    <w:p w:rsidR="00CC24F2" w:rsidRDefault="00CC24F2" w:rsidP="00CC24F2">
      <w:pPr>
        <w:rPr>
          <w:rFonts w:ascii="Times New Roman" w:hAnsi="Times New Roman" w:cs="Times New Roman"/>
          <w:sz w:val="28"/>
          <w:szCs w:val="28"/>
        </w:rPr>
      </w:pPr>
    </w:p>
    <w:p w:rsidR="00CC24F2" w:rsidRDefault="00CC24F2" w:rsidP="00CC24F2">
      <w:pPr>
        <w:rPr>
          <w:rFonts w:ascii="Times New Roman" w:hAnsi="Times New Roman" w:cs="Times New Roman"/>
          <w:sz w:val="28"/>
          <w:szCs w:val="28"/>
        </w:rPr>
      </w:pPr>
    </w:p>
    <w:p w:rsidR="00CC24F2" w:rsidRDefault="00CC24F2" w:rsidP="00CC24F2">
      <w:pPr>
        <w:rPr>
          <w:rFonts w:ascii="Times New Roman" w:hAnsi="Times New Roman" w:cs="Times New Roman"/>
          <w:sz w:val="28"/>
          <w:szCs w:val="28"/>
        </w:rPr>
      </w:pPr>
    </w:p>
    <w:p w:rsidR="00CC24F2" w:rsidRDefault="00CC24F2" w:rsidP="00CC24F2">
      <w:pPr>
        <w:rPr>
          <w:rFonts w:ascii="Times New Roman" w:hAnsi="Times New Roman" w:cs="Times New Roman"/>
          <w:sz w:val="28"/>
          <w:szCs w:val="28"/>
        </w:rPr>
      </w:pPr>
    </w:p>
    <w:p w:rsidR="00CC24F2" w:rsidRDefault="00CC24F2" w:rsidP="00CC24F2">
      <w:pPr>
        <w:rPr>
          <w:rFonts w:ascii="Times New Roman" w:hAnsi="Times New Roman" w:cs="Times New Roman"/>
          <w:sz w:val="28"/>
          <w:szCs w:val="28"/>
        </w:rPr>
      </w:pPr>
    </w:p>
    <w:p w:rsidR="00CC24F2" w:rsidRDefault="00CC24F2" w:rsidP="00CC24F2">
      <w:pPr>
        <w:rPr>
          <w:rFonts w:ascii="Times New Roman" w:hAnsi="Times New Roman" w:cs="Times New Roman"/>
          <w:sz w:val="28"/>
          <w:szCs w:val="28"/>
        </w:rPr>
      </w:pPr>
    </w:p>
    <w:p w:rsidR="00946120" w:rsidRDefault="00946120" w:rsidP="00CC24F2">
      <w:pPr>
        <w:rPr>
          <w:rFonts w:ascii="Times New Roman" w:hAnsi="Times New Roman" w:cs="Times New Roman"/>
          <w:sz w:val="28"/>
          <w:szCs w:val="28"/>
        </w:rPr>
      </w:pPr>
    </w:p>
    <w:p w:rsidR="00CC24F2" w:rsidRDefault="00CC24F2" w:rsidP="00CC24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4F2" w:rsidRDefault="00CC24F2" w:rsidP="00CC2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1.ПОЯСНИТЕЛЬНАЯ ЗАПИСКА</w:t>
      </w:r>
    </w:p>
    <w:p w:rsidR="00CC24F2" w:rsidRDefault="00EE48B3" w:rsidP="00CC2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Рабочая программа МДК.02.01 Финансы, налоги и налогообложение</w:t>
      </w:r>
      <w:r w:rsidR="00CC24F2">
        <w:rPr>
          <w:rFonts w:ascii="Times New Roman" w:hAnsi="Times New Roman" w:cs="Times New Roman"/>
          <w:sz w:val="28"/>
          <w:szCs w:val="28"/>
        </w:rPr>
        <w:t xml:space="preserve"> является частью </w:t>
      </w:r>
      <w:r>
        <w:rPr>
          <w:rFonts w:ascii="Times New Roman" w:hAnsi="Times New Roman" w:cs="Times New Roman"/>
          <w:sz w:val="28"/>
          <w:szCs w:val="28"/>
        </w:rPr>
        <w:t xml:space="preserve">ПМ.02 Организация и проведение экономической и маркетинговой деятельности  </w:t>
      </w:r>
      <w:r w:rsidR="00CC24F2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  в соответствии с ФГОС по специа</w:t>
      </w:r>
      <w:r>
        <w:rPr>
          <w:rFonts w:ascii="Times New Roman" w:hAnsi="Times New Roman" w:cs="Times New Roman"/>
          <w:sz w:val="28"/>
          <w:szCs w:val="28"/>
        </w:rPr>
        <w:t>льности СПО 38.02.04 «Коммерция (по отраслям)</w:t>
      </w:r>
      <w:r w:rsidR="00BA34E5">
        <w:rPr>
          <w:rFonts w:ascii="Times New Roman" w:hAnsi="Times New Roman" w:cs="Times New Roman"/>
          <w:sz w:val="28"/>
          <w:szCs w:val="28"/>
        </w:rPr>
        <w:t>.</w:t>
      </w:r>
      <w:r w:rsidR="00CC24F2" w:rsidRPr="003F4BB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Квалификация – менеджер по продажам</w:t>
      </w:r>
      <w:r w:rsidR="00CC24F2">
        <w:rPr>
          <w:rFonts w:ascii="Times New Roman" w:hAnsi="Times New Roman" w:cs="Times New Roman"/>
          <w:sz w:val="28"/>
          <w:szCs w:val="28"/>
        </w:rPr>
        <w:t>.</w:t>
      </w:r>
    </w:p>
    <w:p w:rsidR="00CC24F2" w:rsidRDefault="003F1D45" w:rsidP="00CC2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24F2">
        <w:rPr>
          <w:rFonts w:ascii="Times New Roman" w:hAnsi="Times New Roman" w:cs="Times New Roman"/>
          <w:b/>
          <w:sz w:val="28"/>
          <w:szCs w:val="28"/>
        </w:rPr>
        <w:t>Цели</w:t>
      </w:r>
      <w:r w:rsidR="00CC24F2" w:rsidRPr="001D6CB8">
        <w:rPr>
          <w:rFonts w:ascii="Times New Roman" w:hAnsi="Times New Roman" w:cs="Times New Roman"/>
          <w:b/>
          <w:sz w:val="28"/>
          <w:szCs w:val="28"/>
        </w:rPr>
        <w:t xml:space="preserve"> изучения</w:t>
      </w:r>
      <w:r w:rsidR="00CC24F2">
        <w:rPr>
          <w:rFonts w:ascii="Times New Roman" w:hAnsi="Times New Roman" w:cs="Times New Roman"/>
          <w:sz w:val="28"/>
          <w:szCs w:val="28"/>
        </w:rPr>
        <w:t>:</w:t>
      </w:r>
    </w:p>
    <w:p w:rsidR="006A7523" w:rsidRDefault="006A7523" w:rsidP="00CC2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умений и знаний о финансах, системе налогообложения и видов налогов в РФ.</w:t>
      </w:r>
    </w:p>
    <w:p w:rsidR="00CC24F2" w:rsidRPr="00961093" w:rsidRDefault="003F1D45" w:rsidP="00CC2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Задачи</w:t>
      </w:r>
      <w:r w:rsidR="00CC24F2" w:rsidRPr="001D6CB8">
        <w:rPr>
          <w:rFonts w:ascii="Times New Roman" w:hAnsi="Times New Roman" w:cs="Times New Roman"/>
          <w:b/>
          <w:sz w:val="28"/>
          <w:szCs w:val="28"/>
        </w:rPr>
        <w:t>:</w:t>
      </w:r>
    </w:p>
    <w:p w:rsidR="00CC24F2" w:rsidRDefault="00CC24F2" w:rsidP="00CC2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усвоение основных</w:t>
      </w:r>
      <w:r w:rsidR="006A7523">
        <w:rPr>
          <w:rFonts w:ascii="Times New Roman" w:hAnsi="Times New Roman" w:cs="Times New Roman"/>
          <w:sz w:val="28"/>
          <w:szCs w:val="28"/>
        </w:rPr>
        <w:t xml:space="preserve"> понятий в области финансов и основ теории налогообложения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7523" w:rsidRDefault="00CC24F2" w:rsidP="00CC2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умений определять </w:t>
      </w:r>
      <w:r w:rsidR="006A7523">
        <w:rPr>
          <w:rFonts w:ascii="Times New Roman" w:hAnsi="Times New Roman" w:cs="Times New Roman"/>
          <w:sz w:val="28"/>
          <w:szCs w:val="28"/>
        </w:rPr>
        <w:t>налоговую базу по налогам и рассчитывать величину налога к уплате в бюджет;</w:t>
      </w:r>
    </w:p>
    <w:p w:rsidR="00CC24F2" w:rsidRPr="0009401E" w:rsidRDefault="006A7523" w:rsidP="00CC2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4F2">
        <w:rPr>
          <w:rFonts w:ascii="Times New Roman" w:hAnsi="Times New Roman" w:cs="Times New Roman"/>
          <w:sz w:val="28"/>
          <w:szCs w:val="28"/>
        </w:rPr>
        <w:t>- формирование общих и профессиональных компетенций.</w:t>
      </w:r>
    </w:p>
    <w:p w:rsidR="00CC24F2" w:rsidRDefault="003F1D45" w:rsidP="00CC24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C24F2" w:rsidRPr="001D6CB8">
        <w:rPr>
          <w:rFonts w:ascii="Times New Roman" w:hAnsi="Times New Roman" w:cs="Times New Roman"/>
          <w:b/>
          <w:sz w:val="28"/>
          <w:szCs w:val="28"/>
        </w:rPr>
        <w:t>Требования к</w:t>
      </w:r>
      <w:r>
        <w:rPr>
          <w:rFonts w:ascii="Times New Roman" w:hAnsi="Times New Roman" w:cs="Times New Roman"/>
          <w:b/>
          <w:sz w:val="28"/>
          <w:szCs w:val="28"/>
        </w:rPr>
        <w:t xml:space="preserve"> результатам освоения МДК.02.01</w:t>
      </w:r>
      <w:r w:rsidR="00CC24F2" w:rsidRPr="001D6CB8">
        <w:rPr>
          <w:rFonts w:ascii="Times New Roman" w:hAnsi="Times New Roman" w:cs="Times New Roman"/>
          <w:b/>
          <w:sz w:val="28"/>
          <w:szCs w:val="28"/>
        </w:rPr>
        <w:t>:</w:t>
      </w:r>
    </w:p>
    <w:p w:rsidR="00CC24F2" w:rsidRDefault="003F1D45" w:rsidP="00CC2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24F2">
        <w:rPr>
          <w:rFonts w:ascii="Times New Roman" w:hAnsi="Times New Roman" w:cs="Times New Roman"/>
          <w:sz w:val="28"/>
          <w:szCs w:val="28"/>
        </w:rPr>
        <w:t xml:space="preserve">Общие </w:t>
      </w:r>
      <w:r w:rsidR="00CC24F2" w:rsidRPr="00320E59">
        <w:rPr>
          <w:rFonts w:ascii="Times New Roman" w:hAnsi="Times New Roman" w:cs="Times New Roman"/>
          <w:sz w:val="28"/>
          <w:szCs w:val="28"/>
        </w:rPr>
        <w:t>профессиональные компетенции:</w:t>
      </w:r>
    </w:p>
    <w:p w:rsidR="003D20AF" w:rsidRPr="003D20AF" w:rsidRDefault="003D20AF" w:rsidP="003D2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0A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D20AF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D20AF" w:rsidRPr="003D20AF" w:rsidRDefault="003D20AF" w:rsidP="003D2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0A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D20AF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D20AF" w:rsidRPr="003D20AF" w:rsidRDefault="003D20AF" w:rsidP="003D2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0A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D20AF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3D20AF" w:rsidRPr="003D20AF" w:rsidRDefault="003D20AF" w:rsidP="003D2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0A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D20AF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D20AF" w:rsidRPr="003D20AF" w:rsidRDefault="003D20AF" w:rsidP="003D2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0A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D20AF">
        <w:rPr>
          <w:rFonts w:ascii="Times New Roman" w:hAnsi="Times New Roman" w:cs="Times New Roman"/>
          <w:sz w:val="28"/>
          <w:szCs w:val="28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3D20AF" w:rsidRPr="003D20AF" w:rsidRDefault="003D20AF" w:rsidP="003D2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0A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D20AF">
        <w:rPr>
          <w:rFonts w:ascii="Times New Roman" w:hAnsi="Times New Roman" w:cs="Times New Roman"/>
          <w:sz w:val="28"/>
          <w:szCs w:val="28"/>
        </w:rPr>
        <w:t xml:space="preserve">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D20AF" w:rsidRPr="003D20AF" w:rsidRDefault="003D20AF" w:rsidP="003D2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0A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D20AF">
        <w:rPr>
          <w:rFonts w:ascii="Times New Roman" w:hAnsi="Times New Roman" w:cs="Times New Roman"/>
          <w:sz w:val="28"/>
          <w:szCs w:val="28"/>
        </w:rPr>
        <w:t xml:space="preserve"> 10. Логически верно, аргументированно и ясно излагать устную и письменную речь.</w:t>
      </w:r>
    </w:p>
    <w:p w:rsidR="003D20AF" w:rsidRPr="003D20AF" w:rsidRDefault="003D20AF" w:rsidP="003D2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0A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D20AF">
        <w:rPr>
          <w:rFonts w:ascii="Times New Roman" w:hAnsi="Times New Roman" w:cs="Times New Roman"/>
          <w:sz w:val="28"/>
          <w:szCs w:val="28"/>
        </w:rPr>
        <w:t xml:space="preserve">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3D20AF" w:rsidRPr="003D20AF" w:rsidRDefault="003D20AF" w:rsidP="003D2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D20AF">
        <w:rPr>
          <w:rFonts w:ascii="Times New Roman" w:hAnsi="Times New Roman" w:cs="Times New Roman"/>
          <w:sz w:val="28"/>
          <w:szCs w:val="28"/>
        </w:rPr>
        <w:t xml:space="preserve"> Менеджер по продажам должен обладать профессиональными компетенциями, соответствующими видам деятельности:</w:t>
      </w:r>
    </w:p>
    <w:p w:rsidR="003D20AF" w:rsidRPr="003D20AF" w:rsidRDefault="003D20AF" w:rsidP="003D2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AF">
        <w:rPr>
          <w:rFonts w:ascii="Times New Roman" w:hAnsi="Times New Roman" w:cs="Times New Roman"/>
          <w:sz w:val="28"/>
          <w:szCs w:val="28"/>
        </w:rPr>
        <w:t>5.2.2. Организация и проведение экономической и маркетинговой деятельности.</w:t>
      </w:r>
    </w:p>
    <w:p w:rsidR="003D20AF" w:rsidRPr="003D20AF" w:rsidRDefault="003D20AF" w:rsidP="003D2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AF">
        <w:rPr>
          <w:rFonts w:ascii="Times New Roman" w:hAnsi="Times New Roman" w:cs="Times New Roman"/>
          <w:sz w:val="28"/>
          <w:szCs w:val="28"/>
        </w:rP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3D20AF" w:rsidRPr="003D20AF" w:rsidRDefault="003D20AF" w:rsidP="003D2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AF">
        <w:rPr>
          <w:rFonts w:ascii="Times New Roman" w:hAnsi="Times New Roman" w:cs="Times New Roman"/>
          <w:sz w:val="28"/>
          <w:szCs w:val="28"/>
        </w:rP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3D20AF" w:rsidRPr="003D20AF" w:rsidRDefault="003D20AF" w:rsidP="003D2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AF">
        <w:rPr>
          <w:rFonts w:ascii="Times New Roman" w:hAnsi="Times New Roman" w:cs="Times New Roman"/>
          <w:sz w:val="28"/>
          <w:szCs w:val="28"/>
        </w:rPr>
        <w:t xml:space="preserve">ПК 2.3. Применять в практических ситуациях </w:t>
      </w:r>
      <w:proofErr w:type="gramStart"/>
      <w:r w:rsidRPr="003D20AF">
        <w:rPr>
          <w:rFonts w:ascii="Times New Roman" w:hAnsi="Times New Roman" w:cs="Times New Roman"/>
          <w:sz w:val="28"/>
          <w:szCs w:val="28"/>
        </w:rPr>
        <w:t>экономические методы</w:t>
      </w:r>
      <w:proofErr w:type="gramEnd"/>
      <w:r w:rsidRPr="003D20AF">
        <w:rPr>
          <w:rFonts w:ascii="Times New Roman" w:hAnsi="Times New Roman" w:cs="Times New Roman"/>
          <w:sz w:val="28"/>
          <w:szCs w:val="28"/>
        </w:rPr>
        <w:t>, рассчитывать микроэкономические показатели, анализировать их, а также рынки ресурсов.</w:t>
      </w:r>
    </w:p>
    <w:p w:rsidR="003D20AF" w:rsidRPr="003D20AF" w:rsidRDefault="003D20AF" w:rsidP="003D2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AF">
        <w:rPr>
          <w:rFonts w:ascii="Times New Roman" w:hAnsi="Times New Roman" w:cs="Times New Roman"/>
          <w:sz w:val="28"/>
          <w:szCs w:val="28"/>
        </w:rPr>
        <w:t>ПК 2.4. Определять основные экономические показатели работы организации, цены, заработную плату.</w:t>
      </w:r>
    </w:p>
    <w:p w:rsidR="003D20AF" w:rsidRPr="003D20AF" w:rsidRDefault="003D20AF" w:rsidP="003D2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AF">
        <w:rPr>
          <w:rFonts w:ascii="Times New Roman" w:hAnsi="Times New Roman" w:cs="Times New Roman"/>
          <w:sz w:val="28"/>
          <w:szCs w:val="28"/>
        </w:rPr>
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:rsidR="003D20AF" w:rsidRPr="003D20AF" w:rsidRDefault="003D20AF" w:rsidP="003D2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AF">
        <w:rPr>
          <w:rFonts w:ascii="Times New Roman" w:hAnsi="Times New Roman" w:cs="Times New Roman"/>
          <w:sz w:val="28"/>
          <w:szCs w:val="28"/>
        </w:rPr>
        <w:t>ПК 2.6. Обосновывать целесообразность использования и применять маркетинговые коммуникации.</w:t>
      </w:r>
    </w:p>
    <w:p w:rsidR="003D20AF" w:rsidRPr="003D20AF" w:rsidRDefault="003D20AF" w:rsidP="003D2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AF">
        <w:rPr>
          <w:rFonts w:ascii="Times New Roman" w:hAnsi="Times New Roman" w:cs="Times New Roman"/>
          <w:sz w:val="28"/>
          <w:szCs w:val="28"/>
        </w:rPr>
        <w:t>ПК 2.7. Участвовать в проведении маркетинговых исследований рынка, разработке и реализации маркетинговых решений.</w:t>
      </w:r>
    </w:p>
    <w:p w:rsidR="003D20AF" w:rsidRPr="003D20AF" w:rsidRDefault="003D20AF" w:rsidP="003D2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AF">
        <w:rPr>
          <w:rFonts w:ascii="Times New Roman" w:hAnsi="Times New Roman" w:cs="Times New Roman"/>
          <w:sz w:val="28"/>
          <w:szCs w:val="28"/>
        </w:rPr>
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:rsidR="003D20AF" w:rsidRPr="003D20AF" w:rsidRDefault="003D20AF" w:rsidP="003D2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AF">
        <w:rPr>
          <w:rFonts w:ascii="Times New Roman" w:hAnsi="Times New Roman" w:cs="Times New Roman"/>
          <w:sz w:val="28"/>
          <w:szCs w:val="28"/>
        </w:rPr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 w:rsidR="003D20AF" w:rsidRPr="00320E59" w:rsidRDefault="003D20AF" w:rsidP="00CC2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4F2" w:rsidRDefault="003F1D45" w:rsidP="00CC2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7B40">
        <w:rPr>
          <w:rFonts w:ascii="Times New Roman" w:hAnsi="Times New Roman" w:cs="Times New Roman"/>
          <w:sz w:val="28"/>
          <w:szCs w:val="28"/>
        </w:rPr>
        <w:t>В результате изучения МДК.02.01 Финансы, налоги и налогообложение</w:t>
      </w:r>
      <w:r w:rsidR="00CC24F2">
        <w:rPr>
          <w:rFonts w:ascii="Times New Roman" w:hAnsi="Times New Roman" w:cs="Times New Roman"/>
          <w:sz w:val="28"/>
          <w:szCs w:val="28"/>
        </w:rPr>
        <w:t xml:space="preserve"> студенты должны:</w:t>
      </w:r>
    </w:p>
    <w:p w:rsidR="00CC24F2" w:rsidRPr="00043D94" w:rsidRDefault="003F1D45" w:rsidP="00043D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43D94">
        <w:rPr>
          <w:rFonts w:ascii="Times New Roman" w:hAnsi="Times New Roman" w:cs="Times New Roman"/>
          <w:b/>
          <w:sz w:val="28"/>
          <w:szCs w:val="28"/>
        </w:rPr>
        <w:t>им</w:t>
      </w:r>
      <w:r w:rsidR="00CC24F2" w:rsidRPr="00043D94">
        <w:rPr>
          <w:rFonts w:ascii="Times New Roman" w:hAnsi="Times New Roman" w:cs="Times New Roman"/>
          <w:b/>
          <w:sz w:val="28"/>
          <w:szCs w:val="28"/>
        </w:rPr>
        <w:t>еть практический опыт:</w:t>
      </w:r>
    </w:p>
    <w:p w:rsidR="00217B40" w:rsidRPr="00043D94" w:rsidRDefault="00043D94" w:rsidP="00043D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7B40" w:rsidRPr="00043D94">
        <w:rPr>
          <w:rFonts w:ascii="Times New Roman" w:hAnsi="Times New Roman" w:cs="Times New Roman"/>
          <w:sz w:val="28"/>
          <w:szCs w:val="28"/>
        </w:rPr>
        <w:t>расчета основных налогов;</w:t>
      </w:r>
    </w:p>
    <w:p w:rsidR="00217B40" w:rsidRPr="00043D94" w:rsidRDefault="003F1D45" w:rsidP="00043D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17B40" w:rsidRPr="00043D9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17B40" w:rsidRPr="00043D94" w:rsidRDefault="00043D94" w:rsidP="00043D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7B40" w:rsidRPr="00043D94">
        <w:rPr>
          <w:rFonts w:ascii="Times New Roman" w:hAnsi="Times New Roman" w:cs="Times New Roman"/>
          <w:sz w:val="28"/>
          <w:szCs w:val="28"/>
        </w:rPr>
        <w:t>пользоваться нормативными правовыми актами в области налогообложения, регулирующими механизм и порядок налогообложения;</w:t>
      </w:r>
    </w:p>
    <w:p w:rsidR="00217B40" w:rsidRPr="00043D94" w:rsidRDefault="00043D94" w:rsidP="00043D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17B40" w:rsidRPr="00043D94">
        <w:rPr>
          <w:rFonts w:ascii="Times New Roman" w:hAnsi="Times New Roman" w:cs="Times New Roman"/>
          <w:sz w:val="28"/>
          <w:szCs w:val="28"/>
        </w:rPr>
        <w:t>рассчитывать основные налоги;</w:t>
      </w:r>
    </w:p>
    <w:p w:rsidR="00217B40" w:rsidRPr="00043D94" w:rsidRDefault="003F1D45" w:rsidP="00043D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17B40" w:rsidRPr="00043D9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43D94" w:rsidRDefault="00043D94" w:rsidP="00043D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7B40" w:rsidRPr="00043D94">
        <w:rPr>
          <w:rFonts w:ascii="Times New Roman" w:hAnsi="Times New Roman" w:cs="Times New Roman"/>
          <w:sz w:val="28"/>
          <w:szCs w:val="28"/>
        </w:rPr>
        <w:t xml:space="preserve">сущность, функции и роль финансов в экономике, </w:t>
      </w:r>
    </w:p>
    <w:p w:rsidR="00217B40" w:rsidRPr="00043D94" w:rsidRDefault="00043D94" w:rsidP="00043D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7B40" w:rsidRPr="00043D94">
        <w:rPr>
          <w:rFonts w:ascii="Times New Roman" w:hAnsi="Times New Roman" w:cs="Times New Roman"/>
          <w:sz w:val="28"/>
          <w:szCs w:val="28"/>
        </w:rPr>
        <w:t>сущность и функции денег, денежного обращения;</w:t>
      </w:r>
    </w:p>
    <w:p w:rsidR="00043D94" w:rsidRDefault="00043D94" w:rsidP="00043D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7B40" w:rsidRPr="00043D94">
        <w:rPr>
          <w:rFonts w:ascii="Times New Roman" w:hAnsi="Times New Roman" w:cs="Times New Roman"/>
          <w:sz w:val="28"/>
          <w:szCs w:val="28"/>
        </w:rPr>
        <w:t xml:space="preserve">финансирование и денежно-кредитную политику, </w:t>
      </w:r>
    </w:p>
    <w:p w:rsidR="00217B40" w:rsidRPr="00043D94" w:rsidRDefault="00043D94" w:rsidP="00043D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7B40" w:rsidRPr="00043D94">
        <w:rPr>
          <w:rFonts w:ascii="Times New Roman" w:hAnsi="Times New Roman" w:cs="Times New Roman"/>
          <w:sz w:val="28"/>
          <w:szCs w:val="28"/>
        </w:rPr>
        <w:t>финансовое планирование и методы финансового контроля;</w:t>
      </w:r>
    </w:p>
    <w:p w:rsidR="00217B40" w:rsidRPr="00043D94" w:rsidRDefault="00043D94" w:rsidP="00043D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7B40" w:rsidRPr="00043D94">
        <w:rPr>
          <w:rFonts w:ascii="Times New Roman" w:hAnsi="Times New Roman" w:cs="Times New Roman"/>
          <w:sz w:val="28"/>
          <w:szCs w:val="28"/>
        </w:rPr>
        <w:t>основные положения налогового законодательства;</w:t>
      </w:r>
    </w:p>
    <w:p w:rsidR="00217B40" w:rsidRPr="00043D94" w:rsidRDefault="00043D94" w:rsidP="00043D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7B40" w:rsidRPr="00043D94">
        <w:rPr>
          <w:rFonts w:ascii="Times New Roman" w:hAnsi="Times New Roman" w:cs="Times New Roman"/>
          <w:sz w:val="28"/>
          <w:szCs w:val="28"/>
        </w:rPr>
        <w:t>функции и классификацию налогов;</w:t>
      </w:r>
    </w:p>
    <w:p w:rsidR="00217B40" w:rsidRPr="00043D94" w:rsidRDefault="00043D94" w:rsidP="00043D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7B40" w:rsidRPr="00043D94">
        <w:rPr>
          <w:rFonts w:ascii="Times New Roman" w:hAnsi="Times New Roman" w:cs="Times New Roman"/>
          <w:sz w:val="28"/>
          <w:szCs w:val="28"/>
        </w:rPr>
        <w:t>организацию налоговой службы;</w:t>
      </w:r>
    </w:p>
    <w:p w:rsidR="00217B40" w:rsidRPr="00043D94" w:rsidRDefault="00043D94" w:rsidP="00043D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7B40" w:rsidRPr="00043D94">
        <w:rPr>
          <w:rFonts w:ascii="Times New Roman" w:hAnsi="Times New Roman" w:cs="Times New Roman"/>
          <w:sz w:val="28"/>
          <w:szCs w:val="28"/>
        </w:rPr>
        <w:t>методику расчета основных видов налогов;</w:t>
      </w:r>
    </w:p>
    <w:p w:rsidR="00CC24F2" w:rsidRDefault="003F1D45" w:rsidP="00CC2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24F2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учебным планом студенты </w:t>
      </w:r>
      <w:r w:rsidR="00043D94">
        <w:rPr>
          <w:rFonts w:ascii="Times New Roman" w:hAnsi="Times New Roman" w:cs="Times New Roman"/>
          <w:sz w:val="28"/>
          <w:szCs w:val="28"/>
        </w:rPr>
        <w:t xml:space="preserve">заочного отделения выполняют по МДК.02.01 Финансы, налоги и налогообложение </w:t>
      </w:r>
      <w:r w:rsidR="00CC24F2">
        <w:rPr>
          <w:rFonts w:ascii="Times New Roman" w:hAnsi="Times New Roman" w:cs="Times New Roman"/>
          <w:sz w:val="28"/>
          <w:szCs w:val="28"/>
        </w:rPr>
        <w:t xml:space="preserve"> одну контрольную работу.</w:t>
      </w:r>
      <w:r w:rsidR="001B570B">
        <w:rPr>
          <w:rFonts w:ascii="Times New Roman" w:hAnsi="Times New Roman" w:cs="Times New Roman"/>
          <w:sz w:val="28"/>
          <w:szCs w:val="28"/>
        </w:rPr>
        <w:t xml:space="preserve"> Вариант контрольной работы определяется по последней цифре шифра студента.</w:t>
      </w:r>
    </w:p>
    <w:p w:rsidR="00085301" w:rsidRDefault="003F1D45" w:rsidP="00085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24F2">
        <w:rPr>
          <w:rFonts w:ascii="Times New Roman" w:hAnsi="Times New Roman" w:cs="Times New Roman"/>
          <w:sz w:val="28"/>
          <w:szCs w:val="28"/>
        </w:rPr>
        <w:t>К выполнению контрольной работы студенты должны приступить после усвоения всего программного материала по дисциплине. Теоретический материал студенты  изучают самостоятельно, а также в период сессий на лекциях под руководством преподавателя. Перед изучением каждой темы студент должен ознакомит</w:t>
      </w:r>
      <w:r w:rsidR="00043D94">
        <w:rPr>
          <w:rFonts w:ascii="Times New Roman" w:hAnsi="Times New Roman" w:cs="Times New Roman"/>
          <w:sz w:val="28"/>
          <w:szCs w:val="28"/>
        </w:rPr>
        <w:t>ь</w:t>
      </w:r>
      <w:r w:rsidR="00CC24F2">
        <w:rPr>
          <w:rFonts w:ascii="Times New Roman" w:hAnsi="Times New Roman" w:cs="Times New Roman"/>
          <w:sz w:val="28"/>
          <w:szCs w:val="28"/>
        </w:rPr>
        <w:t>ся с содержанием программы по данной теме, по</w:t>
      </w:r>
      <w:r w:rsidR="00085301">
        <w:rPr>
          <w:rFonts w:ascii="Times New Roman" w:hAnsi="Times New Roman" w:cs="Times New Roman"/>
          <w:sz w:val="28"/>
          <w:szCs w:val="28"/>
        </w:rPr>
        <w:t>добрать необходимую литературу.</w:t>
      </w:r>
    </w:p>
    <w:p w:rsidR="00CC24F2" w:rsidRDefault="003F1D45" w:rsidP="00ED70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24F2">
        <w:rPr>
          <w:rFonts w:ascii="Times New Roman" w:hAnsi="Times New Roman" w:cs="Times New Roman"/>
          <w:sz w:val="28"/>
          <w:szCs w:val="28"/>
        </w:rPr>
        <w:t>Варианты контрольных работ состоят из двух теоретических вопрос</w:t>
      </w:r>
      <w:r w:rsidR="00043D94">
        <w:rPr>
          <w:rFonts w:ascii="Times New Roman" w:hAnsi="Times New Roman" w:cs="Times New Roman"/>
          <w:sz w:val="28"/>
          <w:szCs w:val="28"/>
        </w:rPr>
        <w:t>ов и одной задачи</w:t>
      </w:r>
      <w:r w:rsidR="00CC24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CC24F2">
        <w:rPr>
          <w:rFonts w:ascii="Times New Roman" w:hAnsi="Times New Roman" w:cs="Times New Roman"/>
          <w:sz w:val="28"/>
          <w:szCs w:val="28"/>
        </w:rPr>
        <w:t>Работа должная быть на печат</w:t>
      </w:r>
      <w:r w:rsidR="00ED70D1">
        <w:rPr>
          <w:rFonts w:ascii="Times New Roman" w:hAnsi="Times New Roman" w:cs="Times New Roman"/>
          <w:sz w:val="28"/>
          <w:szCs w:val="28"/>
        </w:rPr>
        <w:t>ана на листе бумаги формата А</w:t>
      </w:r>
      <w:proofErr w:type="gramStart"/>
      <w:r w:rsidR="00ED70D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ED70D1">
        <w:rPr>
          <w:rFonts w:ascii="Times New Roman" w:hAnsi="Times New Roman" w:cs="Times New Roman"/>
          <w:sz w:val="28"/>
          <w:szCs w:val="28"/>
        </w:rPr>
        <w:t xml:space="preserve">. </w:t>
      </w:r>
      <w:r w:rsidR="00CC24F2">
        <w:rPr>
          <w:rFonts w:ascii="Times New Roman" w:hAnsi="Times New Roman" w:cs="Times New Roman"/>
          <w:sz w:val="28"/>
          <w:szCs w:val="28"/>
        </w:rPr>
        <w:t>По объему ко</w:t>
      </w:r>
      <w:r w:rsidR="00B141FA">
        <w:rPr>
          <w:rFonts w:ascii="Times New Roman" w:hAnsi="Times New Roman" w:cs="Times New Roman"/>
          <w:sz w:val="28"/>
          <w:szCs w:val="28"/>
        </w:rPr>
        <w:t>нтрольная  работа должна быть 10-12</w:t>
      </w:r>
      <w:r w:rsidR="00CC24F2">
        <w:rPr>
          <w:rFonts w:ascii="Times New Roman" w:hAnsi="Times New Roman" w:cs="Times New Roman"/>
          <w:sz w:val="28"/>
          <w:szCs w:val="28"/>
        </w:rPr>
        <w:t xml:space="preserve"> страниц. Выполняется с применением печатающих устройств ЭВМ на белой бумаге лицевой стороне формата А</w:t>
      </w:r>
      <w:proofErr w:type="gramStart"/>
      <w:r w:rsidR="00CC24F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CC24F2">
        <w:rPr>
          <w:rFonts w:ascii="Times New Roman" w:hAnsi="Times New Roman" w:cs="Times New Roman"/>
          <w:sz w:val="28"/>
          <w:szCs w:val="28"/>
        </w:rPr>
        <w:t xml:space="preserve"> (210х297 мм);</w:t>
      </w:r>
    </w:p>
    <w:p w:rsidR="00CC24F2" w:rsidRDefault="00CC24F2" w:rsidP="00CC24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поля: левое – 30 мм, правое – 10 мм,  верхнее, нижнее – 20 мм;</w:t>
      </w:r>
      <w:proofErr w:type="gramEnd"/>
    </w:p>
    <w:p w:rsidR="00CC24F2" w:rsidRDefault="00CC24F2" w:rsidP="00CC24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ориентация – книжная;</w:t>
      </w:r>
    </w:p>
    <w:p w:rsidR="00CC24F2" w:rsidRDefault="00CC24F2" w:rsidP="00CC24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шрифт:  </w:t>
      </w:r>
      <w:r>
        <w:rPr>
          <w:rFonts w:ascii="Times New Roman" w:hAnsi="Times New Roman" w:cs="Times New Roman"/>
          <w:sz w:val="28"/>
          <w:szCs w:val="28"/>
          <w:lang w:val="en-US"/>
        </w:rPr>
        <w:t>Nimes</w:t>
      </w:r>
      <w:r w:rsidRPr="00EE5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EE5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24F2" w:rsidRDefault="00CC24F2" w:rsidP="00CC24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кегель:  14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1FA">
        <w:rPr>
          <w:rFonts w:ascii="Times New Roman" w:hAnsi="Times New Roman" w:cs="Times New Roman"/>
          <w:sz w:val="28"/>
          <w:szCs w:val="28"/>
        </w:rPr>
        <w:t>в основном тексте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24F2" w:rsidRDefault="00CC24F2" w:rsidP="00CC24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межстрочный интервал: полуторный в основном тексте;</w:t>
      </w:r>
    </w:p>
    <w:p w:rsidR="00CC24F2" w:rsidRDefault="00CC24F2" w:rsidP="00CC24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расстановка переносов – автоматическая;</w:t>
      </w:r>
    </w:p>
    <w:p w:rsidR="00CC24F2" w:rsidRDefault="00CC24F2" w:rsidP="00CC24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 шрифта – черный;</w:t>
      </w:r>
    </w:p>
    <w:p w:rsidR="00CC24F2" w:rsidRDefault="00CC24F2" w:rsidP="00CC24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красная строка – 1,5 см.</w:t>
      </w:r>
    </w:p>
    <w:p w:rsidR="00CC24F2" w:rsidRDefault="00CC24F2" w:rsidP="00CC24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оформлении работы необходимо соблюдать равномерную плотность, контрастность и четкость изображения по всей работе. Не должно быть помарок, перечеркивания, сокращения слов, за исключением общепринятых.</w:t>
      </w:r>
    </w:p>
    <w:p w:rsidR="003F1D45" w:rsidRDefault="00CC24F2" w:rsidP="00CC24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30">
        <w:rPr>
          <w:rFonts w:ascii="Times New Roman" w:hAnsi="Times New Roman" w:cs="Times New Roman"/>
          <w:sz w:val="28"/>
          <w:szCs w:val="28"/>
        </w:rPr>
        <w:lastRenderedPageBreak/>
        <w:t>Заголовки структурных элементов работы и разделов</w:t>
      </w:r>
      <w:r>
        <w:rPr>
          <w:rFonts w:ascii="Times New Roman" w:hAnsi="Times New Roman" w:cs="Times New Roman"/>
          <w:sz w:val="28"/>
          <w:szCs w:val="28"/>
        </w:rPr>
        <w:t xml:space="preserve"> следует располагать в середине строки, без точки в конце и печатать прописными (заглавными) буквами, не подчеркивая, </w:t>
      </w:r>
      <w:r w:rsidRPr="00AD6730">
        <w:rPr>
          <w:rFonts w:ascii="Times New Roman" w:hAnsi="Times New Roman" w:cs="Times New Roman"/>
          <w:sz w:val="28"/>
          <w:szCs w:val="28"/>
        </w:rPr>
        <w:t>14-м полужирны</w:t>
      </w:r>
      <w:r w:rsidR="003F1D45">
        <w:rPr>
          <w:rFonts w:ascii="Times New Roman" w:hAnsi="Times New Roman" w:cs="Times New Roman"/>
          <w:sz w:val="28"/>
          <w:szCs w:val="28"/>
        </w:rPr>
        <w:t>м шрифтом.</w:t>
      </w:r>
    </w:p>
    <w:p w:rsidR="00CC24F2" w:rsidRDefault="00CC24F2" w:rsidP="00CC24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30">
        <w:rPr>
          <w:rFonts w:ascii="Times New Roman" w:hAnsi="Times New Roman" w:cs="Times New Roman"/>
          <w:sz w:val="28"/>
          <w:szCs w:val="28"/>
        </w:rPr>
        <w:t>Расстояние между заголовком и текстом</w:t>
      </w:r>
      <w:r>
        <w:rPr>
          <w:rFonts w:ascii="Times New Roman" w:hAnsi="Times New Roman" w:cs="Times New Roman"/>
          <w:sz w:val="28"/>
          <w:szCs w:val="28"/>
        </w:rPr>
        <w:t>, между заголовками раздела и подраздела должно быть равно двум интервалам.</w:t>
      </w:r>
    </w:p>
    <w:p w:rsidR="00CC24F2" w:rsidRDefault="00CC24F2" w:rsidP="00CC24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Заголовок, состоящий из двух и более строк, печатается через один междустрочный интервал. Переносы слов во всех заголовках не допускаются.</w:t>
      </w:r>
    </w:p>
    <w:p w:rsidR="00CC24F2" w:rsidRPr="00AD6730" w:rsidRDefault="00CC24F2" w:rsidP="00CC24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Страницы контрольной  работы должны иметь </w:t>
      </w:r>
      <w:r w:rsidRPr="00AD6730">
        <w:rPr>
          <w:rFonts w:ascii="Times New Roman" w:hAnsi="Times New Roman" w:cs="Times New Roman"/>
          <w:sz w:val="28"/>
          <w:szCs w:val="28"/>
        </w:rPr>
        <w:t xml:space="preserve">сквозную нумерацию арабскими цифрами </w:t>
      </w:r>
      <w:r>
        <w:rPr>
          <w:rFonts w:ascii="Times New Roman" w:hAnsi="Times New Roman" w:cs="Times New Roman"/>
          <w:sz w:val="28"/>
          <w:szCs w:val="28"/>
        </w:rPr>
        <w:t xml:space="preserve">от титульного листа до последней страницы. На титульном листе номер страницы не ставится, он учитывается в общей нумерации. </w:t>
      </w:r>
      <w:r w:rsidRPr="00AD6730">
        <w:rPr>
          <w:rFonts w:ascii="Times New Roman" w:hAnsi="Times New Roman" w:cs="Times New Roman"/>
          <w:sz w:val="28"/>
          <w:szCs w:val="28"/>
        </w:rPr>
        <w:t>Номер страницы</w:t>
      </w:r>
      <w:r>
        <w:rPr>
          <w:rFonts w:ascii="Times New Roman" w:hAnsi="Times New Roman" w:cs="Times New Roman"/>
          <w:sz w:val="28"/>
          <w:szCs w:val="28"/>
        </w:rPr>
        <w:t xml:space="preserve"> проставляют </w:t>
      </w:r>
      <w:r w:rsidRPr="00AD6730">
        <w:rPr>
          <w:rFonts w:ascii="Times New Roman" w:hAnsi="Times New Roman" w:cs="Times New Roman"/>
          <w:sz w:val="28"/>
          <w:szCs w:val="28"/>
        </w:rPr>
        <w:t>в центре нижней части листа без точки.</w:t>
      </w:r>
    </w:p>
    <w:p w:rsidR="00CC24F2" w:rsidRPr="00AD6730" w:rsidRDefault="00CC24F2" w:rsidP="00CC24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таблиц соблюдаются следующие требования: </w:t>
      </w:r>
      <w:r w:rsidRPr="00AD6730">
        <w:rPr>
          <w:rFonts w:ascii="Times New Roman" w:hAnsi="Times New Roman" w:cs="Times New Roman"/>
          <w:sz w:val="28"/>
          <w:szCs w:val="28"/>
        </w:rPr>
        <w:t>название</w:t>
      </w:r>
      <w:r>
        <w:rPr>
          <w:rFonts w:ascii="Times New Roman" w:hAnsi="Times New Roman" w:cs="Times New Roman"/>
          <w:sz w:val="28"/>
          <w:szCs w:val="28"/>
        </w:rPr>
        <w:t xml:space="preserve"> таблицы помещают </w:t>
      </w:r>
      <w:r w:rsidRPr="00AD6730">
        <w:rPr>
          <w:rFonts w:ascii="Times New Roman" w:hAnsi="Times New Roman" w:cs="Times New Roman"/>
          <w:sz w:val="28"/>
          <w:szCs w:val="28"/>
        </w:rPr>
        <w:t>над таблицей слева</w:t>
      </w:r>
      <w:r>
        <w:rPr>
          <w:rFonts w:ascii="Times New Roman" w:hAnsi="Times New Roman" w:cs="Times New Roman"/>
          <w:sz w:val="28"/>
          <w:szCs w:val="28"/>
        </w:rPr>
        <w:t xml:space="preserve">, без абзацного отступа в одну строку с ее номером через тире. В конце заголовков и подзаголовков таблиц точки не ставятся. </w:t>
      </w:r>
      <w:r w:rsidRPr="00AD6730">
        <w:rPr>
          <w:rFonts w:ascii="Times New Roman" w:hAnsi="Times New Roman" w:cs="Times New Roman"/>
          <w:sz w:val="28"/>
          <w:szCs w:val="28"/>
        </w:rPr>
        <w:t>(Таблица 2 – Список студентов)</w:t>
      </w:r>
    </w:p>
    <w:p w:rsidR="00CC24F2" w:rsidRPr="00AD6730" w:rsidRDefault="00CC24F2" w:rsidP="00CC24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выполняется </w:t>
      </w:r>
      <w:r w:rsidRPr="00AD6730">
        <w:rPr>
          <w:rFonts w:ascii="Times New Roman" w:hAnsi="Times New Roman" w:cs="Times New Roman"/>
          <w:sz w:val="28"/>
          <w:szCs w:val="28"/>
        </w:rPr>
        <w:t>на одной</w:t>
      </w:r>
      <w:r>
        <w:rPr>
          <w:rFonts w:ascii="Times New Roman" w:hAnsi="Times New Roman" w:cs="Times New Roman"/>
          <w:sz w:val="28"/>
          <w:szCs w:val="28"/>
        </w:rPr>
        <w:t xml:space="preserve"> странице. Если таблица не умещается на одной странице, она выносится в приложение. Если шапка таблицы громоздкая, допускается ее не повторять</w:t>
      </w:r>
      <w:r w:rsidRPr="00AD6730">
        <w:rPr>
          <w:rFonts w:ascii="Times New Roman" w:hAnsi="Times New Roman" w:cs="Times New Roman"/>
          <w:sz w:val="28"/>
          <w:szCs w:val="28"/>
        </w:rPr>
        <w:t>, шрифт</w:t>
      </w:r>
      <w:r w:rsidRPr="007064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быть уменьшен до </w:t>
      </w:r>
      <w:r w:rsidRPr="00AD6730">
        <w:rPr>
          <w:rFonts w:ascii="Times New Roman" w:hAnsi="Times New Roman" w:cs="Times New Roman"/>
          <w:sz w:val="28"/>
          <w:szCs w:val="28"/>
        </w:rPr>
        <w:t>12 размера</w:t>
      </w:r>
      <w:r>
        <w:rPr>
          <w:rFonts w:ascii="Times New Roman" w:hAnsi="Times New Roman" w:cs="Times New Roman"/>
          <w:sz w:val="28"/>
          <w:szCs w:val="28"/>
        </w:rPr>
        <w:t xml:space="preserve"> с одинарным абзацем. В этом случае пронумеровывают столбцы и повторяют их нумерацию на следующих страницах с написанием пометки «Продолжение таблицы 1», заголовок таблицы не повторяют.</w:t>
      </w:r>
    </w:p>
    <w:p w:rsidR="00CC24F2" w:rsidRDefault="00CC24F2" w:rsidP="00CC24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Формулы выделяются из текста </w:t>
      </w:r>
      <w:r w:rsidRPr="00AD6730">
        <w:rPr>
          <w:rFonts w:ascii="Times New Roman" w:hAnsi="Times New Roman" w:cs="Times New Roman"/>
          <w:sz w:val="28"/>
          <w:szCs w:val="28"/>
        </w:rPr>
        <w:t>в отдельную строку</w:t>
      </w:r>
      <w:r>
        <w:rPr>
          <w:rFonts w:ascii="Times New Roman" w:hAnsi="Times New Roman" w:cs="Times New Roman"/>
          <w:sz w:val="28"/>
          <w:szCs w:val="28"/>
        </w:rPr>
        <w:t xml:space="preserve">, располагаются </w:t>
      </w:r>
      <w:r w:rsidRPr="00AD6730">
        <w:rPr>
          <w:rFonts w:ascii="Times New Roman" w:hAnsi="Times New Roman" w:cs="Times New Roman"/>
          <w:sz w:val="28"/>
          <w:szCs w:val="28"/>
        </w:rPr>
        <w:t>по центру</w:t>
      </w:r>
      <w:r>
        <w:rPr>
          <w:rFonts w:ascii="Times New Roman" w:hAnsi="Times New Roman" w:cs="Times New Roman"/>
          <w:sz w:val="28"/>
          <w:szCs w:val="28"/>
        </w:rPr>
        <w:t xml:space="preserve">. Выше и ниже каждой формулы должна быть оставлена одна </w:t>
      </w:r>
      <w:r w:rsidRPr="00AD6730">
        <w:rPr>
          <w:rFonts w:ascii="Times New Roman" w:hAnsi="Times New Roman" w:cs="Times New Roman"/>
          <w:sz w:val="28"/>
          <w:szCs w:val="28"/>
        </w:rPr>
        <w:t>свободная строка</w:t>
      </w:r>
      <w:r>
        <w:rPr>
          <w:rFonts w:ascii="Times New Roman" w:hAnsi="Times New Roman" w:cs="Times New Roman"/>
          <w:sz w:val="28"/>
          <w:szCs w:val="28"/>
        </w:rPr>
        <w:t xml:space="preserve">. Если формула не умещается в одну строку, она </w:t>
      </w:r>
      <w:r w:rsidRPr="00AD6730">
        <w:rPr>
          <w:rFonts w:ascii="Times New Roman" w:hAnsi="Times New Roman" w:cs="Times New Roman"/>
          <w:sz w:val="28"/>
          <w:szCs w:val="28"/>
        </w:rPr>
        <w:t>переносится</w:t>
      </w:r>
      <w:r>
        <w:rPr>
          <w:rFonts w:ascii="Times New Roman" w:hAnsi="Times New Roman" w:cs="Times New Roman"/>
          <w:sz w:val="28"/>
          <w:szCs w:val="28"/>
        </w:rPr>
        <w:t xml:space="preserve"> после знаков: равенства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(=),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сложения (+), вычитания (-), умножения (х), деления (:), других математических знаков. Нумеровать следует наиболее важные формулы, на которые имеются </w:t>
      </w:r>
      <w:r w:rsidRPr="00AD6730">
        <w:rPr>
          <w:rFonts w:ascii="Times New Roman" w:hAnsi="Times New Roman" w:cs="Times New Roman"/>
          <w:sz w:val="28"/>
          <w:szCs w:val="28"/>
        </w:rPr>
        <w:t>ссылки</w:t>
      </w:r>
      <w:r>
        <w:rPr>
          <w:rFonts w:ascii="Times New Roman" w:hAnsi="Times New Roman" w:cs="Times New Roman"/>
          <w:sz w:val="28"/>
          <w:szCs w:val="28"/>
        </w:rPr>
        <w:t xml:space="preserve"> в последующем тексте. Не рекомендуется нумеровать формулы, на которые нет ссылок в тексте. Порядковые номера формул обозначают </w:t>
      </w:r>
      <w:r w:rsidRPr="00AD6730">
        <w:rPr>
          <w:rFonts w:ascii="Times New Roman" w:hAnsi="Times New Roman" w:cs="Times New Roman"/>
          <w:sz w:val="28"/>
          <w:szCs w:val="28"/>
        </w:rPr>
        <w:t>арабскими цифрами в круглых скобках</w:t>
      </w:r>
      <w:r>
        <w:rPr>
          <w:rFonts w:ascii="Times New Roman" w:hAnsi="Times New Roman" w:cs="Times New Roman"/>
          <w:sz w:val="28"/>
          <w:szCs w:val="28"/>
        </w:rPr>
        <w:t>, у правого края страницы:</w:t>
      </w:r>
    </w:p>
    <w:p w:rsidR="00CC24F2" w:rsidRPr="00AD6730" w:rsidRDefault="00CC24F2" w:rsidP="00CC24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F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730">
        <w:rPr>
          <w:rFonts w:ascii="Times New Roman" w:hAnsi="Times New Roman" w:cs="Times New Roman"/>
          <w:sz w:val="28"/>
          <w:szCs w:val="28"/>
        </w:rPr>
        <w:t>А=</w:t>
      </w:r>
      <w:proofErr w:type="spellStart"/>
      <w:r w:rsidRPr="00AD673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D6730">
        <w:rPr>
          <w:rFonts w:ascii="Times New Roman" w:hAnsi="Times New Roman" w:cs="Times New Roman"/>
          <w:sz w:val="28"/>
          <w:szCs w:val="28"/>
        </w:rPr>
        <w:t>:в</w:t>
      </w:r>
      <w:proofErr w:type="spellEnd"/>
      <w:proofErr w:type="gramEnd"/>
      <w:r w:rsidRPr="00AD6730">
        <w:rPr>
          <w:rFonts w:ascii="Times New Roman" w:hAnsi="Times New Roman" w:cs="Times New Roman"/>
          <w:sz w:val="28"/>
          <w:szCs w:val="28"/>
        </w:rPr>
        <w:t>,                                                                                                       (1)</w:t>
      </w:r>
    </w:p>
    <w:p w:rsidR="00CC24F2" w:rsidRDefault="00CC24F2" w:rsidP="00CC24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30">
        <w:rPr>
          <w:rFonts w:ascii="Times New Roman" w:hAnsi="Times New Roman" w:cs="Times New Roman"/>
          <w:sz w:val="28"/>
          <w:szCs w:val="28"/>
        </w:rPr>
        <w:t>Пояснение значений</w:t>
      </w:r>
      <w:r>
        <w:rPr>
          <w:rFonts w:ascii="Times New Roman" w:hAnsi="Times New Roman" w:cs="Times New Roman"/>
          <w:sz w:val="28"/>
          <w:szCs w:val="28"/>
        </w:rPr>
        <w:t xml:space="preserve"> символов и числовых коэффициентов приводится непосредственно </w:t>
      </w:r>
      <w:r w:rsidRPr="00AD6730">
        <w:rPr>
          <w:rFonts w:ascii="Times New Roman" w:hAnsi="Times New Roman" w:cs="Times New Roman"/>
          <w:sz w:val="28"/>
          <w:szCs w:val="28"/>
        </w:rPr>
        <w:t>под формулой</w:t>
      </w:r>
      <w:r>
        <w:rPr>
          <w:rFonts w:ascii="Times New Roman" w:hAnsi="Times New Roman" w:cs="Times New Roman"/>
          <w:sz w:val="28"/>
          <w:szCs w:val="28"/>
        </w:rPr>
        <w:t xml:space="preserve"> в той же последовательности, в которой они даны в формуле. Значение каждого символа и числового коэффициента следует давать с новой строки. Первую строку пояснения начинают со слова </w:t>
      </w:r>
      <w:r w:rsidRPr="00AD6730">
        <w:rPr>
          <w:rFonts w:ascii="Times New Roman" w:hAnsi="Times New Roman" w:cs="Times New Roman"/>
          <w:sz w:val="28"/>
          <w:szCs w:val="28"/>
        </w:rPr>
        <w:t>«где»</w:t>
      </w:r>
      <w:r>
        <w:rPr>
          <w:rFonts w:ascii="Times New Roman" w:hAnsi="Times New Roman" w:cs="Times New Roman"/>
          <w:sz w:val="28"/>
          <w:szCs w:val="28"/>
        </w:rPr>
        <w:t xml:space="preserve"> без двоеточия. В работе допускается выполнение формул рукописным способом </w:t>
      </w:r>
      <w:r w:rsidRPr="00AD6730">
        <w:rPr>
          <w:rFonts w:ascii="Times New Roman" w:hAnsi="Times New Roman" w:cs="Times New Roman"/>
          <w:sz w:val="28"/>
          <w:szCs w:val="28"/>
        </w:rPr>
        <w:t>черными чернилами.</w:t>
      </w:r>
    </w:p>
    <w:p w:rsidR="00CC24F2" w:rsidRPr="00AD6730" w:rsidRDefault="003F1D45" w:rsidP="00CC2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24F2">
        <w:rPr>
          <w:rFonts w:ascii="Times New Roman" w:hAnsi="Times New Roman" w:cs="Times New Roman"/>
          <w:sz w:val="28"/>
          <w:szCs w:val="28"/>
        </w:rPr>
        <w:t>Титульный лист оформляется по образцу (Приложение</w:t>
      </w:r>
      <w:proofErr w:type="gramStart"/>
      <w:r w:rsidR="00CC24F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C24F2">
        <w:rPr>
          <w:rFonts w:ascii="Times New Roman" w:hAnsi="Times New Roman" w:cs="Times New Roman"/>
          <w:sz w:val="28"/>
          <w:szCs w:val="28"/>
        </w:rPr>
        <w:t>).</w:t>
      </w:r>
    </w:p>
    <w:p w:rsidR="00CC24F2" w:rsidRDefault="003F1D45" w:rsidP="00CC2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C24F2">
        <w:rPr>
          <w:rFonts w:ascii="Times New Roman" w:hAnsi="Times New Roman" w:cs="Times New Roman"/>
          <w:sz w:val="28"/>
          <w:szCs w:val="28"/>
        </w:rPr>
        <w:t xml:space="preserve">Перед каждым ответом нужно писать номер и полный текст вопроса, ответ на новый вопрос необходимо начинать со следующей страницы. </w:t>
      </w:r>
    </w:p>
    <w:p w:rsidR="00CC24F2" w:rsidRDefault="003F1D45" w:rsidP="00CC2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24F2">
        <w:rPr>
          <w:rFonts w:ascii="Times New Roman" w:hAnsi="Times New Roman" w:cs="Times New Roman"/>
          <w:sz w:val="28"/>
          <w:szCs w:val="28"/>
        </w:rPr>
        <w:t xml:space="preserve">В конце работы приводится список литературы (Фамилия, инициалы автора, полное наименование учебника, брошюры, журнала, газеты, место издательства, издательство, год издания), затем следует подпись студента и дата выполнения работы. Для рецензии преподавателя оставляют чистый лист. </w:t>
      </w:r>
    </w:p>
    <w:p w:rsidR="00CC24F2" w:rsidRDefault="003F1D45" w:rsidP="00CC2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24F2">
        <w:rPr>
          <w:rFonts w:ascii="Times New Roman" w:hAnsi="Times New Roman" w:cs="Times New Roman"/>
          <w:sz w:val="28"/>
          <w:szCs w:val="28"/>
        </w:rPr>
        <w:t xml:space="preserve">Выполненная работа в сброшюрованном виде (скоросшиватель, без файлов) представляется в заочное отделение учебного заведения в установленные графиком сроки. </w:t>
      </w:r>
    </w:p>
    <w:p w:rsidR="003F1D45" w:rsidRDefault="003F1D45" w:rsidP="00CC2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24F2">
        <w:rPr>
          <w:rFonts w:ascii="Times New Roman" w:hAnsi="Times New Roman" w:cs="Times New Roman"/>
          <w:sz w:val="28"/>
          <w:szCs w:val="28"/>
        </w:rPr>
        <w:t>Студент, получивший контрольную работу с оценкой «Зачтено» знакомится с рецензией и с учетом замечаний преподавателя дорабатывает отдельные вопросы с целью угл</w:t>
      </w:r>
      <w:r>
        <w:rPr>
          <w:rFonts w:ascii="Times New Roman" w:hAnsi="Times New Roman" w:cs="Times New Roman"/>
          <w:sz w:val="28"/>
          <w:szCs w:val="28"/>
        </w:rPr>
        <w:t>убления своих знаний.</w:t>
      </w:r>
    </w:p>
    <w:p w:rsidR="00CC24F2" w:rsidRDefault="003F1D45" w:rsidP="00CC2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24F2">
        <w:rPr>
          <w:rFonts w:ascii="Times New Roman" w:hAnsi="Times New Roman" w:cs="Times New Roman"/>
          <w:sz w:val="28"/>
          <w:szCs w:val="28"/>
        </w:rPr>
        <w:t>Незачтенная контрольная работа возвращается студенту с подробной рецензией, содержащей рекомендации по устранению ошибок, для повторного выполнения. Работа выполняется студентом вновь и сдается вместе с незачтенной работой на проверку этому же преподавателю.</w:t>
      </w:r>
    </w:p>
    <w:p w:rsidR="00CC24F2" w:rsidRDefault="003F1D45" w:rsidP="00CC2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24F2">
        <w:rPr>
          <w:rFonts w:ascii="Times New Roman" w:hAnsi="Times New Roman" w:cs="Times New Roman"/>
          <w:sz w:val="28"/>
          <w:szCs w:val="28"/>
        </w:rPr>
        <w:t>Контрольная работа, выполненная не по своему варианту, возвращается без проверки и зачета.</w:t>
      </w:r>
    </w:p>
    <w:p w:rsidR="00CC24F2" w:rsidRDefault="00CC24F2" w:rsidP="00CC2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4F2" w:rsidRDefault="00CC24F2" w:rsidP="00CC2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4F2" w:rsidRDefault="00CC24F2" w:rsidP="00CC2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4F2" w:rsidRDefault="00CC24F2" w:rsidP="00CC2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4F2" w:rsidRDefault="00CC24F2" w:rsidP="00CC2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4F2" w:rsidRDefault="00CC24F2" w:rsidP="00CC2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4F2" w:rsidRDefault="00CC24F2" w:rsidP="00CC2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4F2" w:rsidRDefault="00CC24F2" w:rsidP="00CC2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4F2" w:rsidRDefault="00CC24F2" w:rsidP="00CC2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4F2" w:rsidRDefault="00CC24F2" w:rsidP="00CC2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4F2" w:rsidRDefault="00CC24F2" w:rsidP="00CC2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0D1" w:rsidRDefault="00ED70D1" w:rsidP="00CC2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0D1" w:rsidRDefault="00ED70D1" w:rsidP="00CC2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0D1" w:rsidRDefault="00ED70D1" w:rsidP="00CC2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0D1" w:rsidRDefault="00ED70D1" w:rsidP="00CC2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0D1" w:rsidRDefault="00ED70D1" w:rsidP="00CC2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34E5" w:rsidRDefault="00BA34E5" w:rsidP="00CC2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34E5" w:rsidRDefault="00BA34E5" w:rsidP="00CC2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34E5" w:rsidRDefault="00BA34E5" w:rsidP="00CC2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D45" w:rsidRDefault="003F1D45" w:rsidP="00CC2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24F2" w:rsidRPr="00A91629" w:rsidRDefault="00CC24F2" w:rsidP="00CC2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  <w:r w:rsidRPr="00A91629">
        <w:rPr>
          <w:rFonts w:ascii="Times New Roman" w:hAnsi="Times New Roman" w:cs="Times New Roman"/>
          <w:sz w:val="28"/>
          <w:szCs w:val="28"/>
        </w:rPr>
        <w:t>2.МЕТОДИЧЕСКИЕ РЕКОМЕДАЦИИ</w:t>
      </w:r>
    </w:p>
    <w:p w:rsidR="00CC24F2" w:rsidRDefault="00CC24F2" w:rsidP="00CC2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476E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8773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476E6">
        <w:rPr>
          <w:rFonts w:ascii="Times New Roman" w:hAnsi="Times New Roman" w:cs="Times New Roman"/>
          <w:sz w:val="28"/>
          <w:szCs w:val="28"/>
        </w:rPr>
        <w:t xml:space="preserve"> </w:t>
      </w:r>
      <w:r w:rsidR="00B141FA">
        <w:rPr>
          <w:rFonts w:ascii="Times New Roman" w:hAnsi="Times New Roman" w:cs="Times New Roman"/>
          <w:sz w:val="28"/>
          <w:szCs w:val="28"/>
        </w:rPr>
        <w:t xml:space="preserve">по </w:t>
      </w:r>
      <w:r w:rsidR="00287734">
        <w:rPr>
          <w:rFonts w:ascii="Times New Roman" w:hAnsi="Times New Roman" w:cs="Times New Roman"/>
          <w:sz w:val="28"/>
          <w:szCs w:val="28"/>
        </w:rPr>
        <w:t>выполнению контрольной работы</w:t>
      </w:r>
    </w:p>
    <w:p w:rsidR="001D3A12" w:rsidRDefault="001D3A12" w:rsidP="00CC2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34E5" w:rsidRDefault="00BA34E5" w:rsidP="00CC2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Выполнение домашней контрольной работы позволит студентам, самостоятельно изучающим МДК.02.01 Финансы, налоги и налогообложение, приобрести навыки работы с НК РФ, систематизировать знания о порядке начисления и взыскания налогов.</w:t>
      </w:r>
    </w:p>
    <w:p w:rsidR="006476E6" w:rsidRDefault="00CF1051" w:rsidP="00CC2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Варианты контрольных работ состоят из двух теоретических вопросов и одной задачи. При ответе на первый теоретический вопрос можно использовать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литературные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интернет-источники. Ответ на вопрос должен быть по существу, четкий, полный, ясный, и содержать элементы анализа. Переписывание текста из учебников и других литературных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интернет-источников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допускается. </w:t>
      </w:r>
      <w:r w:rsidR="00BA34E5">
        <w:rPr>
          <w:rFonts w:ascii="Times New Roman" w:hAnsi="Times New Roman" w:cs="Times New Roman"/>
          <w:sz w:val="28"/>
          <w:szCs w:val="28"/>
        </w:rPr>
        <w:t>К изложению теоретического материала следует подходить творчески, тщательно отбирать учебный материал в соответствии с темой и содержанием вопроса.</w:t>
      </w:r>
    </w:p>
    <w:p w:rsidR="006476E6" w:rsidRDefault="006476E6" w:rsidP="00CC2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втором теоретическом вопросе необходимо рассмотреть элементы конкретного налога. Для этого необходимо воспользоваться </w:t>
      </w:r>
      <w:r w:rsidR="001D3A12">
        <w:rPr>
          <w:rFonts w:ascii="Times New Roman" w:hAnsi="Times New Roman" w:cs="Times New Roman"/>
          <w:sz w:val="28"/>
          <w:szCs w:val="28"/>
        </w:rPr>
        <w:t>соответствующей главой Налогового кодекса</w:t>
      </w:r>
      <w:r w:rsidR="00A312BF">
        <w:rPr>
          <w:rFonts w:ascii="Times New Roman" w:hAnsi="Times New Roman" w:cs="Times New Roman"/>
          <w:sz w:val="28"/>
          <w:szCs w:val="28"/>
        </w:rPr>
        <w:t xml:space="preserve"> </w:t>
      </w:r>
      <w:r w:rsidR="00BA34E5">
        <w:rPr>
          <w:rFonts w:ascii="Times New Roman" w:hAnsi="Times New Roman" w:cs="Times New Roman"/>
          <w:sz w:val="28"/>
          <w:szCs w:val="28"/>
        </w:rPr>
        <w:t xml:space="preserve">РФ </w:t>
      </w:r>
      <w:r w:rsidR="001D3A12">
        <w:rPr>
          <w:rFonts w:ascii="Times New Roman" w:hAnsi="Times New Roman" w:cs="Times New Roman"/>
          <w:sz w:val="28"/>
          <w:szCs w:val="28"/>
        </w:rPr>
        <w:t xml:space="preserve">и занести необходимую </w:t>
      </w:r>
      <w:r w:rsidR="00A312BF">
        <w:rPr>
          <w:rFonts w:ascii="Times New Roman" w:hAnsi="Times New Roman" w:cs="Times New Roman"/>
          <w:sz w:val="28"/>
          <w:szCs w:val="28"/>
        </w:rPr>
        <w:t xml:space="preserve"> информацию в таблицу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12BF" w:rsidRDefault="00A312BF" w:rsidP="00CC2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1"/>
        <w:gridCol w:w="954"/>
        <w:gridCol w:w="951"/>
        <w:gridCol w:w="955"/>
        <w:gridCol w:w="951"/>
        <w:gridCol w:w="955"/>
        <w:gridCol w:w="957"/>
        <w:gridCol w:w="952"/>
        <w:gridCol w:w="953"/>
        <w:gridCol w:w="952"/>
      </w:tblGrid>
      <w:tr w:rsidR="00E12ADF" w:rsidRPr="00E12ADF" w:rsidTr="006476E6">
        <w:tc>
          <w:tcPr>
            <w:tcW w:w="957" w:type="dxa"/>
          </w:tcPr>
          <w:p w:rsidR="006476E6" w:rsidRPr="00E12ADF" w:rsidRDefault="006476E6" w:rsidP="00CC24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AD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6476E6" w:rsidRPr="00E12ADF" w:rsidRDefault="006476E6" w:rsidP="00CC24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ADF">
              <w:rPr>
                <w:rFonts w:ascii="Times New Roman" w:hAnsi="Times New Roman" w:cs="Times New Roman"/>
                <w:sz w:val="20"/>
                <w:szCs w:val="20"/>
              </w:rPr>
              <w:t>введения</w:t>
            </w:r>
          </w:p>
          <w:p w:rsidR="006476E6" w:rsidRPr="00E12ADF" w:rsidRDefault="006476E6" w:rsidP="00CC24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ADF">
              <w:rPr>
                <w:rFonts w:ascii="Times New Roman" w:hAnsi="Times New Roman" w:cs="Times New Roman"/>
                <w:sz w:val="20"/>
                <w:szCs w:val="20"/>
              </w:rPr>
              <w:t>налога</w:t>
            </w:r>
          </w:p>
        </w:tc>
        <w:tc>
          <w:tcPr>
            <w:tcW w:w="957" w:type="dxa"/>
          </w:tcPr>
          <w:p w:rsidR="006476E6" w:rsidRPr="00E12ADF" w:rsidRDefault="00E12ADF" w:rsidP="00CC24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ADF">
              <w:rPr>
                <w:rFonts w:ascii="Times New Roman" w:hAnsi="Times New Roman" w:cs="Times New Roman"/>
                <w:sz w:val="20"/>
                <w:szCs w:val="20"/>
              </w:rPr>
              <w:t>Налого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12ADF" w:rsidRPr="00E12ADF" w:rsidRDefault="00E12ADF" w:rsidP="00CC24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ADF">
              <w:rPr>
                <w:rFonts w:ascii="Times New Roman" w:hAnsi="Times New Roman" w:cs="Times New Roman"/>
                <w:sz w:val="20"/>
                <w:szCs w:val="20"/>
              </w:rPr>
              <w:t>платель</w:t>
            </w:r>
            <w:proofErr w:type="spellEnd"/>
          </w:p>
          <w:p w:rsidR="00E12ADF" w:rsidRPr="00E12ADF" w:rsidRDefault="00E12ADF" w:rsidP="00CC24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ADF">
              <w:rPr>
                <w:rFonts w:ascii="Times New Roman" w:hAnsi="Times New Roman" w:cs="Times New Roman"/>
                <w:sz w:val="20"/>
                <w:szCs w:val="20"/>
              </w:rPr>
              <w:t>щик</w:t>
            </w:r>
            <w:proofErr w:type="spellEnd"/>
          </w:p>
        </w:tc>
        <w:tc>
          <w:tcPr>
            <w:tcW w:w="957" w:type="dxa"/>
          </w:tcPr>
          <w:p w:rsidR="006476E6" w:rsidRPr="00E12ADF" w:rsidRDefault="00E12ADF" w:rsidP="00CC24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ADF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  <w:p w:rsidR="00E12ADF" w:rsidRPr="00E12ADF" w:rsidRDefault="00E12ADF" w:rsidP="00CC24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ADF">
              <w:rPr>
                <w:rFonts w:ascii="Times New Roman" w:hAnsi="Times New Roman" w:cs="Times New Roman"/>
                <w:sz w:val="20"/>
                <w:szCs w:val="20"/>
              </w:rPr>
              <w:t>н/о</w:t>
            </w:r>
          </w:p>
        </w:tc>
        <w:tc>
          <w:tcPr>
            <w:tcW w:w="957" w:type="dxa"/>
          </w:tcPr>
          <w:p w:rsidR="006476E6" w:rsidRPr="00E12ADF" w:rsidRDefault="00E12ADF" w:rsidP="00CC24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ADF">
              <w:rPr>
                <w:rFonts w:ascii="Times New Roman" w:hAnsi="Times New Roman" w:cs="Times New Roman"/>
                <w:sz w:val="20"/>
                <w:szCs w:val="20"/>
              </w:rPr>
              <w:t>Нало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12ADF" w:rsidRPr="00E12ADF" w:rsidRDefault="00E12ADF" w:rsidP="00CC24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ADF"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  <w:proofErr w:type="spellEnd"/>
          </w:p>
          <w:p w:rsidR="00E12ADF" w:rsidRPr="00E12ADF" w:rsidRDefault="00E12ADF" w:rsidP="00CC24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ADF">
              <w:rPr>
                <w:rFonts w:ascii="Times New Roman" w:hAnsi="Times New Roman" w:cs="Times New Roman"/>
                <w:sz w:val="20"/>
                <w:szCs w:val="20"/>
              </w:rPr>
              <w:t>база</w:t>
            </w:r>
          </w:p>
        </w:tc>
        <w:tc>
          <w:tcPr>
            <w:tcW w:w="957" w:type="dxa"/>
          </w:tcPr>
          <w:p w:rsidR="006476E6" w:rsidRDefault="00E12ADF" w:rsidP="00CC24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ADF">
              <w:rPr>
                <w:rFonts w:ascii="Times New Roman" w:hAnsi="Times New Roman" w:cs="Times New Roman"/>
                <w:sz w:val="20"/>
                <w:szCs w:val="20"/>
              </w:rPr>
              <w:t>Ставка</w:t>
            </w:r>
          </w:p>
          <w:p w:rsidR="00A312BF" w:rsidRPr="00E12ADF" w:rsidRDefault="00A312BF" w:rsidP="00CC24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налога</w:t>
            </w:r>
          </w:p>
        </w:tc>
        <w:tc>
          <w:tcPr>
            <w:tcW w:w="957" w:type="dxa"/>
          </w:tcPr>
          <w:p w:rsidR="00E12ADF" w:rsidRDefault="00E12ADF" w:rsidP="00CC24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Налого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12ADF" w:rsidRPr="00E12ADF" w:rsidRDefault="00E12ADF" w:rsidP="00CC24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вый</w:t>
            </w:r>
          </w:p>
          <w:p w:rsidR="00E12ADF" w:rsidRPr="00E12ADF" w:rsidRDefault="00E12ADF" w:rsidP="00CC24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ADF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957" w:type="dxa"/>
          </w:tcPr>
          <w:p w:rsidR="00E12ADF" w:rsidRPr="00E12ADF" w:rsidRDefault="00E12ADF" w:rsidP="00E12A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ADF">
              <w:rPr>
                <w:rFonts w:ascii="Times New Roman" w:hAnsi="Times New Roman" w:cs="Times New Roman"/>
                <w:sz w:val="20"/>
                <w:szCs w:val="20"/>
              </w:rPr>
              <w:t>Порядок</w:t>
            </w:r>
          </w:p>
          <w:p w:rsidR="00E12ADF" w:rsidRPr="00E12ADF" w:rsidRDefault="00E12ADF" w:rsidP="00E12A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ADF">
              <w:rPr>
                <w:rFonts w:ascii="Times New Roman" w:hAnsi="Times New Roman" w:cs="Times New Roman"/>
                <w:sz w:val="20"/>
                <w:szCs w:val="20"/>
              </w:rPr>
              <w:t>расчета</w:t>
            </w:r>
          </w:p>
        </w:tc>
        <w:tc>
          <w:tcPr>
            <w:tcW w:w="957" w:type="dxa"/>
          </w:tcPr>
          <w:p w:rsidR="00E12ADF" w:rsidRPr="00E12ADF" w:rsidRDefault="00E12ADF" w:rsidP="00E12A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ADF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E12ADF" w:rsidRPr="00E12ADF" w:rsidRDefault="00E12ADF" w:rsidP="00E12A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ADF">
              <w:rPr>
                <w:rFonts w:ascii="Times New Roman" w:hAnsi="Times New Roman" w:cs="Times New Roman"/>
                <w:sz w:val="20"/>
                <w:szCs w:val="20"/>
              </w:rPr>
              <w:t>уплаты</w:t>
            </w:r>
          </w:p>
        </w:tc>
        <w:tc>
          <w:tcPr>
            <w:tcW w:w="957" w:type="dxa"/>
          </w:tcPr>
          <w:p w:rsidR="00E12ADF" w:rsidRPr="00E12ADF" w:rsidRDefault="00E12ADF" w:rsidP="00E12A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ADF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E12ADF" w:rsidRPr="00E12ADF" w:rsidRDefault="00E12ADF" w:rsidP="00E12A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ADF">
              <w:rPr>
                <w:rFonts w:ascii="Times New Roman" w:hAnsi="Times New Roman" w:cs="Times New Roman"/>
                <w:sz w:val="20"/>
                <w:szCs w:val="20"/>
              </w:rPr>
              <w:t>подачи</w:t>
            </w:r>
          </w:p>
          <w:p w:rsidR="00E12ADF" w:rsidRPr="00E12ADF" w:rsidRDefault="00E12ADF" w:rsidP="00E12A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ADF">
              <w:rPr>
                <w:rFonts w:ascii="Times New Roman" w:hAnsi="Times New Roman" w:cs="Times New Roman"/>
                <w:sz w:val="20"/>
                <w:szCs w:val="20"/>
              </w:rPr>
              <w:t>аванс.</w:t>
            </w:r>
          </w:p>
          <w:p w:rsidR="006476E6" w:rsidRPr="00E12ADF" w:rsidRDefault="00E12ADF" w:rsidP="00E12A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ADF">
              <w:rPr>
                <w:rFonts w:ascii="Times New Roman" w:hAnsi="Times New Roman" w:cs="Times New Roman"/>
                <w:sz w:val="20"/>
                <w:szCs w:val="20"/>
              </w:rPr>
              <w:t>расчета</w:t>
            </w:r>
          </w:p>
        </w:tc>
        <w:tc>
          <w:tcPr>
            <w:tcW w:w="958" w:type="dxa"/>
          </w:tcPr>
          <w:p w:rsidR="00E12ADF" w:rsidRPr="00E12ADF" w:rsidRDefault="00E12ADF" w:rsidP="00E12A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ADF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E12ADF" w:rsidRPr="00E12ADF" w:rsidRDefault="00E12ADF" w:rsidP="00E12A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ADF">
              <w:rPr>
                <w:rFonts w:ascii="Times New Roman" w:hAnsi="Times New Roman" w:cs="Times New Roman"/>
                <w:sz w:val="20"/>
                <w:szCs w:val="20"/>
              </w:rPr>
              <w:t>подачи</w:t>
            </w:r>
          </w:p>
          <w:p w:rsidR="00E12ADF" w:rsidRPr="00E12ADF" w:rsidRDefault="00E12ADF" w:rsidP="00E12A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ADF">
              <w:rPr>
                <w:rFonts w:ascii="Times New Roman" w:hAnsi="Times New Roman" w:cs="Times New Roman"/>
                <w:sz w:val="20"/>
                <w:szCs w:val="20"/>
              </w:rPr>
              <w:t>налог.</w:t>
            </w:r>
          </w:p>
          <w:p w:rsidR="006476E6" w:rsidRPr="00E12ADF" w:rsidRDefault="00E12ADF" w:rsidP="00E12A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ADF">
              <w:rPr>
                <w:rFonts w:ascii="Times New Roman" w:hAnsi="Times New Roman" w:cs="Times New Roman"/>
                <w:sz w:val="20"/>
                <w:szCs w:val="20"/>
              </w:rPr>
              <w:t>деклар</w:t>
            </w:r>
            <w:proofErr w:type="spellEnd"/>
          </w:p>
        </w:tc>
      </w:tr>
      <w:tr w:rsidR="00E12ADF" w:rsidRPr="00E12ADF" w:rsidTr="006476E6">
        <w:tc>
          <w:tcPr>
            <w:tcW w:w="957" w:type="dxa"/>
          </w:tcPr>
          <w:p w:rsidR="006476E6" w:rsidRPr="00E12ADF" w:rsidRDefault="00A312BF" w:rsidP="00A31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</w:t>
            </w:r>
          </w:p>
        </w:tc>
        <w:tc>
          <w:tcPr>
            <w:tcW w:w="957" w:type="dxa"/>
          </w:tcPr>
          <w:p w:rsidR="006476E6" w:rsidRPr="00E12ADF" w:rsidRDefault="00A312BF" w:rsidP="00CC24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2</w:t>
            </w:r>
          </w:p>
        </w:tc>
        <w:tc>
          <w:tcPr>
            <w:tcW w:w="957" w:type="dxa"/>
          </w:tcPr>
          <w:p w:rsidR="006476E6" w:rsidRPr="00E12ADF" w:rsidRDefault="00A312BF" w:rsidP="00CC24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3</w:t>
            </w:r>
          </w:p>
        </w:tc>
        <w:tc>
          <w:tcPr>
            <w:tcW w:w="957" w:type="dxa"/>
          </w:tcPr>
          <w:p w:rsidR="006476E6" w:rsidRPr="00E12ADF" w:rsidRDefault="00A312BF" w:rsidP="00CC24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4</w:t>
            </w:r>
          </w:p>
        </w:tc>
        <w:tc>
          <w:tcPr>
            <w:tcW w:w="957" w:type="dxa"/>
          </w:tcPr>
          <w:p w:rsidR="006476E6" w:rsidRPr="00E12ADF" w:rsidRDefault="00A312BF" w:rsidP="00CC24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5</w:t>
            </w:r>
          </w:p>
        </w:tc>
        <w:tc>
          <w:tcPr>
            <w:tcW w:w="957" w:type="dxa"/>
          </w:tcPr>
          <w:p w:rsidR="006476E6" w:rsidRPr="00E12ADF" w:rsidRDefault="00A312BF" w:rsidP="00CC24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6</w:t>
            </w:r>
          </w:p>
        </w:tc>
        <w:tc>
          <w:tcPr>
            <w:tcW w:w="957" w:type="dxa"/>
          </w:tcPr>
          <w:p w:rsidR="006476E6" w:rsidRPr="00E12ADF" w:rsidRDefault="00A312BF" w:rsidP="00CC24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7</w:t>
            </w:r>
          </w:p>
        </w:tc>
        <w:tc>
          <w:tcPr>
            <w:tcW w:w="957" w:type="dxa"/>
          </w:tcPr>
          <w:p w:rsidR="006476E6" w:rsidRPr="00E12ADF" w:rsidRDefault="00A312BF" w:rsidP="00CC24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8</w:t>
            </w:r>
          </w:p>
        </w:tc>
        <w:tc>
          <w:tcPr>
            <w:tcW w:w="957" w:type="dxa"/>
          </w:tcPr>
          <w:p w:rsidR="006476E6" w:rsidRPr="00E12ADF" w:rsidRDefault="00A312BF" w:rsidP="00CC24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9</w:t>
            </w:r>
          </w:p>
        </w:tc>
        <w:tc>
          <w:tcPr>
            <w:tcW w:w="958" w:type="dxa"/>
          </w:tcPr>
          <w:p w:rsidR="006476E6" w:rsidRPr="00E12ADF" w:rsidRDefault="00A312BF" w:rsidP="00CC24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</w:t>
            </w:r>
          </w:p>
        </w:tc>
      </w:tr>
    </w:tbl>
    <w:p w:rsidR="00CC24F2" w:rsidRDefault="00CC24F2" w:rsidP="00CC2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A12" w:rsidRDefault="001D3A12" w:rsidP="00CC2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наличии множества описания объектов налогообложения, налоговой базы и т.д. следует ограничиться элементами, относящимися к налогообложению торговых организаций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6476E6" w:rsidRDefault="00CC24F2" w:rsidP="00CC2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Приведенные в вариантах контрольной работы ситуаци</w:t>
      </w:r>
      <w:r w:rsidR="006476E6">
        <w:rPr>
          <w:rFonts w:ascii="Times New Roman" w:hAnsi="Times New Roman" w:cs="Times New Roman"/>
          <w:sz w:val="28"/>
          <w:szCs w:val="28"/>
        </w:rPr>
        <w:t>онные задачи  имеют примерно одинаковый алгоритм решения. Для опр</w:t>
      </w:r>
      <w:r w:rsidR="009B4AD0">
        <w:rPr>
          <w:rFonts w:ascii="Times New Roman" w:hAnsi="Times New Roman" w:cs="Times New Roman"/>
          <w:sz w:val="28"/>
          <w:szCs w:val="28"/>
        </w:rPr>
        <w:t>еделения суммы налога надо</w:t>
      </w:r>
      <w:r w:rsidR="006476E6">
        <w:rPr>
          <w:rFonts w:ascii="Times New Roman" w:hAnsi="Times New Roman" w:cs="Times New Roman"/>
          <w:sz w:val="28"/>
          <w:szCs w:val="28"/>
        </w:rPr>
        <w:t xml:space="preserve"> рассчитать налоговую базу и умножить ее на ставку налога. Необходимо оз</w:t>
      </w:r>
      <w:r w:rsidR="003F1D45">
        <w:rPr>
          <w:rFonts w:ascii="Times New Roman" w:hAnsi="Times New Roman" w:cs="Times New Roman"/>
          <w:sz w:val="28"/>
          <w:szCs w:val="28"/>
        </w:rPr>
        <w:t>накомиться со статьей</w:t>
      </w:r>
      <w:r w:rsidR="006476E6">
        <w:rPr>
          <w:rFonts w:ascii="Times New Roman" w:hAnsi="Times New Roman" w:cs="Times New Roman"/>
          <w:sz w:val="28"/>
          <w:szCs w:val="28"/>
        </w:rPr>
        <w:t xml:space="preserve"> Налогового кодекса по конкретному налогу, где указывается порядок определения налоговой базы. </w:t>
      </w:r>
      <w:r w:rsidR="001D3A12">
        <w:rPr>
          <w:rFonts w:ascii="Times New Roman" w:hAnsi="Times New Roman" w:cs="Times New Roman"/>
          <w:sz w:val="28"/>
          <w:szCs w:val="28"/>
        </w:rPr>
        <w:t>При решении задач следует подробно излагать ход решения, указывая названия выполняемых действий, четко записывая расчеты, указывая единицы измерения полученных показателей. Помните, что налоги начисляются в полных рублях без копеек. Применяйте обычные правила для округления полученных результатов до полных рублей. В конце решения пишется ответ.</w:t>
      </w:r>
    </w:p>
    <w:p w:rsidR="006476E6" w:rsidRDefault="006476E6" w:rsidP="00CC2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6120" w:rsidRDefault="00946120" w:rsidP="00CC24F2">
      <w:pPr>
        <w:rPr>
          <w:rFonts w:ascii="Times New Roman" w:hAnsi="Times New Roman" w:cs="Times New Roman"/>
          <w:sz w:val="28"/>
          <w:szCs w:val="28"/>
        </w:rPr>
      </w:pPr>
    </w:p>
    <w:p w:rsidR="00CC24F2" w:rsidRDefault="00CC24F2" w:rsidP="00CC2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3</w:t>
      </w:r>
      <w:r w:rsidR="00287734">
        <w:rPr>
          <w:rFonts w:ascii="Times New Roman" w:hAnsi="Times New Roman" w:cs="Times New Roman"/>
          <w:sz w:val="28"/>
          <w:szCs w:val="28"/>
        </w:rPr>
        <w:t>.СОДЕРЖАНИЕ ПРОГРАММЫ МДК.02.01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52"/>
        <w:gridCol w:w="6563"/>
        <w:gridCol w:w="356"/>
      </w:tblGrid>
      <w:tr w:rsidR="00CC24F2" w:rsidTr="00CF1051">
        <w:trPr>
          <w:trHeight w:val="870"/>
        </w:trPr>
        <w:tc>
          <w:tcPr>
            <w:tcW w:w="2652" w:type="dxa"/>
          </w:tcPr>
          <w:p w:rsidR="00287734" w:rsidRDefault="009B4AD0" w:rsidP="00EE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МДК.02.01 Финансы, налоги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налогобложение</w:t>
            </w:r>
            <w:proofErr w:type="spellEnd"/>
          </w:p>
        </w:tc>
        <w:tc>
          <w:tcPr>
            <w:tcW w:w="6563" w:type="dxa"/>
          </w:tcPr>
          <w:p w:rsidR="00CF1051" w:rsidRDefault="00CF1051" w:rsidP="00EE4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051" w:rsidRDefault="00CF1051" w:rsidP="00EE4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4F2" w:rsidRPr="00C219AC" w:rsidRDefault="00CC24F2" w:rsidP="00287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CF1051" w:rsidRDefault="00CF1051" w:rsidP="00EE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051" w:rsidRDefault="00CF1051" w:rsidP="00EE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4F2" w:rsidRDefault="00CC24F2" w:rsidP="00EE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051" w:rsidRPr="001B570B" w:rsidTr="00C0725D">
        <w:trPr>
          <w:trHeight w:val="1605"/>
        </w:trPr>
        <w:tc>
          <w:tcPr>
            <w:tcW w:w="2652" w:type="dxa"/>
            <w:vMerge w:val="restart"/>
          </w:tcPr>
          <w:p w:rsidR="00CF1051" w:rsidRPr="002F7296" w:rsidRDefault="00CF1051" w:rsidP="00287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296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  <w:p w:rsidR="00CF1051" w:rsidRDefault="00CF1051" w:rsidP="00287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3" w:type="dxa"/>
          </w:tcPr>
          <w:p w:rsidR="00CF1051" w:rsidRPr="002F7296" w:rsidRDefault="00CF1051" w:rsidP="00EE4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0F3EB9" w:rsidRPr="000F3EB9" w:rsidRDefault="00CF1051" w:rsidP="002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Предмет, цели и задачи дисциплины «Финансы, налоги и налогообложение». Влияние финансов, денежного обращения и налогов на социально-экономические отношения.</w:t>
            </w:r>
          </w:p>
        </w:tc>
        <w:tc>
          <w:tcPr>
            <w:tcW w:w="356" w:type="dxa"/>
          </w:tcPr>
          <w:p w:rsidR="00CF1051" w:rsidRPr="001B570B" w:rsidRDefault="00CF1051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24F2" w:rsidRPr="001B570B" w:rsidTr="00C0725D">
        <w:tc>
          <w:tcPr>
            <w:tcW w:w="2652" w:type="dxa"/>
            <w:vMerge/>
          </w:tcPr>
          <w:p w:rsidR="00CC24F2" w:rsidRDefault="00CC24F2" w:rsidP="00EE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3" w:type="dxa"/>
          </w:tcPr>
          <w:p w:rsidR="00CC24F2" w:rsidRPr="000F3EB9" w:rsidRDefault="000F3EB9" w:rsidP="00EE48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  <w:r w:rsidR="00CC24F2" w:rsidRPr="000F3E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44C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="00844CBC" w:rsidRPr="00844CBC">
              <w:rPr>
                <w:rFonts w:ascii="Times New Roman" w:hAnsi="Times New Roman" w:cs="Times New Roman"/>
                <w:i/>
                <w:sz w:val="24"/>
                <w:szCs w:val="24"/>
              </w:rPr>
              <w:t>не предусмотрены</w:t>
            </w:r>
          </w:p>
        </w:tc>
        <w:tc>
          <w:tcPr>
            <w:tcW w:w="356" w:type="dxa"/>
          </w:tcPr>
          <w:p w:rsidR="00CC24F2" w:rsidRPr="001B570B" w:rsidRDefault="00CC24F2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EB9" w:rsidRPr="001B570B" w:rsidTr="00C0725D">
        <w:tc>
          <w:tcPr>
            <w:tcW w:w="2652" w:type="dxa"/>
          </w:tcPr>
          <w:p w:rsidR="000F3EB9" w:rsidRDefault="000F3EB9" w:rsidP="00EE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3" w:type="dxa"/>
          </w:tcPr>
          <w:p w:rsidR="000F3EB9" w:rsidRPr="001F596F" w:rsidRDefault="000F3EB9" w:rsidP="000F3E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5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:rsidR="000F3EB9" w:rsidRDefault="000F3EB9" w:rsidP="000F3E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</w:t>
            </w:r>
            <w:r w:rsidR="00763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F596F">
              <w:rPr>
                <w:rFonts w:ascii="Times New Roman" w:hAnsi="Times New Roman" w:cs="Times New Roman"/>
                <w:i/>
                <w:sz w:val="24"/>
                <w:szCs w:val="24"/>
              </w:rPr>
              <w:t>Изучить общую классификацию продовольственных товаров.</w:t>
            </w:r>
          </w:p>
          <w:p w:rsidR="007636F1" w:rsidRPr="007636F1" w:rsidRDefault="007636F1" w:rsidP="007636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6F1">
              <w:rPr>
                <w:rFonts w:ascii="Times New Roman" w:hAnsi="Times New Roman" w:cs="Times New Roman"/>
                <w:i/>
                <w:sz w:val="24"/>
                <w:szCs w:val="24"/>
              </w:rPr>
              <w:t>Составить таблицу государственных золотых запас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 по состоянию на 01.01.2016г.</w:t>
            </w:r>
          </w:p>
        </w:tc>
        <w:tc>
          <w:tcPr>
            <w:tcW w:w="356" w:type="dxa"/>
          </w:tcPr>
          <w:p w:rsidR="000F3EB9" w:rsidRPr="001B570B" w:rsidRDefault="006F40EE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301" w:rsidRPr="001B570B" w:rsidTr="007636F1">
        <w:trPr>
          <w:trHeight w:val="1950"/>
        </w:trPr>
        <w:tc>
          <w:tcPr>
            <w:tcW w:w="2652" w:type="dxa"/>
            <w:vMerge w:val="restart"/>
          </w:tcPr>
          <w:p w:rsidR="00085301" w:rsidRDefault="00085301" w:rsidP="00EE4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</w:p>
          <w:p w:rsidR="00085301" w:rsidRPr="009B4AD0" w:rsidRDefault="00085301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</w:t>
            </w:r>
            <w:r w:rsidRPr="009B4AD0">
              <w:rPr>
                <w:rFonts w:ascii="Times New Roman" w:hAnsi="Times New Roman" w:cs="Times New Roman"/>
                <w:sz w:val="24"/>
                <w:szCs w:val="24"/>
              </w:rPr>
              <w:t>, функции и виды денег</w:t>
            </w:r>
          </w:p>
        </w:tc>
        <w:tc>
          <w:tcPr>
            <w:tcW w:w="6563" w:type="dxa"/>
          </w:tcPr>
          <w:p w:rsidR="00085301" w:rsidRDefault="00085301" w:rsidP="00EE4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085301" w:rsidRDefault="00085301" w:rsidP="002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происхождение денег: рационалистическая и эволюционная теории. Основа соизмерения товаров. Понятие меновой стоимости. Характеристика форм стоимости: простой, развернутой, всеобщей, денежной. Стоимость и потребительная стоимость денег как товара. Деньги – товар особого рода, играющий роль всеобщего эквивалента. </w:t>
            </w:r>
          </w:p>
          <w:p w:rsidR="001B570B" w:rsidRPr="00287734" w:rsidRDefault="001B570B" w:rsidP="00287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85301" w:rsidRPr="001B570B" w:rsidRDefault="00085301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301" w:rsidRPr="001B570B" w:rsidTr="00934286">
        <w:trPr>
          <w:trHeight w:val="1350"/>
        </w:trPr>
        <w:tc>
          <w:tcPr>
            <w:tcW w:w="2652" w:type="dxa"/>
            <w:vMerge/>
          </w:tcPr>
          <w:p w:rsidR="00085301" w:rsidRDefault="00085301" w:rsidP="00EE4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3" w:type="dxa"/>
          </w:tcPr>
          <w:p w:rsidR="00085301" w:rsidRDefault="00085301" w:rsidP="002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денег: мера стоимости, средство обращения, средство накопления, средство платежа, мировые деньги. </w:t>
            </w:r>
          </w:p>
          <w:p w:rsidR="00085301" w:rsidRDefault="00085301" w:rsidP="0001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денег: действительные, заместители действительных дене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металлические,бумажные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депозитные,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квазиденьги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электронные.</w:t>
            </w:r>
          </w:p>
          <w:p w:rsidR="001B570B" w:rsidRDefault="001B570B" w:rsidP="00015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085301" w:rsidRPr="001B570B" w:rsidRDefault="00085301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301" w:rsidRPr="001B570B" w:rsidTr="00085301">
        <w:trPr>
          <w:trHeight w:val="316"/>
        </w:trPr>
        <w:tc>
          <w:tcPr>
            <w:tcW w:w="2652" w:type="dxa"/>
            <w:vMerge/>
          </w:tcPr>
          <w:p w:rsidR="00085301" w:rsidRDefault="00085301" w:rsidP="00EE4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3" w:type="dxa"/>
          </w:tcPr>
          <w:p w:rsidR="00085301" w:rsidRDefault="00085301" w:rsidP="00EE4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  <w:r w:rsidR="00844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844CBC" w:rsidRPr="00844CBC">
              <w:rPr>
                <w:rFonts w:ascii="Times New Roman" w:hAnsi="Times New Roman" w:cs="Times New Roman"/>
                <w:i/>
                <w:sz w:val="24"/>
                <w:szCs w:val="24"/>
              </w:rPr>
              <w:t>не предусмотрены</w:t>
            </w:r>
          </w:p>
        </w:tc>
        <w:tc>
          <w:tcPr>
            <w:tcW w:w="356" w:type="dxa"/>
          </w:tcPr>
          <w:p w:rsidR="00085301" w:rsidRPr="001B570B" w:rsidRDefault="00085301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301" w:rsidRPr="001B570B" w:rsidTr="00C6765E">
        <w:trPr>
          <w:trHeight w:val="1344"/>
        </w:trPr>
        <w:tc>
          <w:tcPr>
            <w:tcW w:w="2652" w:type="dxa"/>
            <w:vMerge/>
          </w:tcPr>
          <w:p w:rsidR="00085301" w:rsidRDefault="00085301" w:rsidP="00EE4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3" w:type="dxa"/>
          </w:tcPr>
          <w:p w:rsidR="00085301" w:rsidRPr="001F596F" w:rsidRDefault="00085301" w:rsidP="00EE48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5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:rsidR="00085301" w:rsidRDefault="00085301" w:rsidP="00015B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1.</w:t>
            </w:r>
            <w:r w:rsidRPr="001F59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Подготовить презентацию на тему «Деньги зарубежных государств»</w:t>
            </w:r>
          </w:p>
          <w:p w:rsidR="00085301" w:rsidRDefault="00085301" w:rsidP="00015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6F1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Подготовить доклад на тему «Электронные деньги (на базе карт и сетей)»</w:t>
            </w:r>
          </w:p>
        </w:tc>
        <w:tc>
          <w:tcPr>
            <w:tcW w:w="356" w:type="dxa"/>
          </w:tcPr>
          <w:p w:rsidR="00085301" w:rsidRPr="001B570B" w:rsidRDefault="00085301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24F2" w:rsidRPr="001B570B" w:rsidTr="00B844FA">
        <w:trPr>
          <w:trHeight w:val="2205"/>
        </w:trPr>
        <w:tc>
          <w:tcPr>
            <w:tcW w:w="2652" w:type="dxa"/>
            <w:vMerge w:val="restart"/>
          </w:tcPr>
          <w:p w:rsidR="00CC24F2" w:rsidRPr="007E1F35" w:rsidRDefault="00CC24F2" w:rsidP="00EE4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7E1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CC24F2" w:rsidRPr="009B4AD0" w:rsidRDefault="009B4AD0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D0">
              <w:rPr>
                <w:rFonts w:ascii="Times New Roman" w:hAnsi="Times New Roman" w:cs="Times New Roman"/>
                <w:sz w:val="24"/>
                <w:szCs w:val="24"/>
              </w:rPr>
              <w:t>Денежное обращение и денежная система</w:t>
            </w:r>
          </w:p>
        </w:tc>
        <w:tc>
          <w:tcPr>
            <w:tcW w:w="6563" w:type="dxa"/>
          </w:tcPr>
          <w:p w:rsidR="00CC24F2" w:rsidRPr="007E1F35" w:rsidRDefault="00CC24F2" w:rsidP="00EE4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0F3EB9" w:rsidRDefault="00A803D4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денежного обращения. Налично-денежная и безналичная формы денежного обращения. Эмиссия наличных денег и эмиссионное регулирование  Банком России. Две группы безналичного обращения: по товарным операциям и по финансовым обязательствам. Формы безналичных расчетов, применяемые в РФ: платежными поручениями, по аккредитиву, чеками, по инкассо.</w:t>
            </w:r>
          </w:p>
          <w:p w:rsidR="001B570B" w:rsidRPr="00A803D4" w:rsidRDefault="001B570B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CC24F2" w:rsidRPr="001B570B" w:rsidRDefault="004C2872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36F1" w:rsidRPr="001B570B" w:rsidTr="00C6765E">
        <w:trPr>
          <w:trHeight w:val="1140"/>
        </w:trPr>
        <w:tc>
          <w:tcPr>
            <w:tcW w:w="2652" w:type="dxa"/>
            <w:vMerge/>
          </w:tcPr>
          <w:p w:rsidR="007636F1" w:rsidRDefault="007636F1" w:rsidP="00EE4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3" w:type="dxa"/>
          </w:tcPr>
          <w:p w:rsidR="007636F1" w:rsidRDefault="007636F1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денежной массы, денежных агрегатов. Показатели и факторы, влияющие на денежную массу. Количество и скорость обращения денег. Уравнение Фишера.</w:t>
            </w:r>
          </w:p>
          <w:p w:rsidR="007636F1" w:rsidRDefault="007636F1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Понятие, типы и элементы денежной системы.</w:t>
            </w:r>
          </w:p>
          <w:p w:rsidR="001B570B" w:rsidRPr="007E1F35" w:rsidRDefault="001B570B" w:rsidP="00EE4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7636F1" w:rsidRPr="001B570B" w:rsidRDefault="007636F1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EE" w:rsidRPr="001B570B" w:rsidTr="00BA34E5">
        <w:trPr>
          <w:trHeight w:val="842"/>
        </w:trPr>
        <w:tc>
          <w:tcPr>
            <w:tcW w:w="2652" w:type="dxa"/>
            <w:vMerge/>
          </w:tcPr>
          <w:p w:rsidR="006F40EE" w:rsidRDefault="006F40EE" w:rsidP="00EE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3" w:type="dxa"/>
          </w:tcPr>
          <w:p w:rsidR="006F40EE" w:rsidRDefault="006F40EE" w:rsidP="00EE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F3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ие работы</w:t>
            </w:r>
          </w:p>
          <w:p w:rsidR="006F40EE" w:rsidRDefault="006F40EE" w:rsidP="00EE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1.Решение ситуационных задач.</w:t>
            </w:r>
          </w:p>
          <w:p w:rsidR="006F40EE" w:rsidRDefault="006F40EE" w:rsidP="00EE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2.Заполнение образцов платежного поручения и чека.</w:t>
            </w:r>
          </w:p>
        </w:tc>
        <w:tc>
          <w:tcPr>
            <w:tcW w:w="356" w:type="dxa"/>
          </w:tcPr>
          <w:p w:rsidR="006F40EE" w:rsidRPr="001B570B" w:rsidRDefault="006F40EE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24F2" w:rsidRPr="001B570B" w:rsidTr="00C0725D">
        <w:tc>
          <w:tcPr>
            <w:tcW w:w="2652" w:type="dxa"/>
            <w:vMerge/>
          </w:tcPr>
          <w:p w:rsidR="00CC24F2" w:rsidRDefault="00CC24F2" w:rsidP="00EE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3" w:type="dxa"/>
          </w:tcPr>
          <w:p w:rsidR="00CC24F2" w:rsidRPr="001F596F" w:rsidRDefault="00CC24F2" w:rsidP="00EE48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5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:rsidR="00AF22C6" w:rsidRDefault="00B844FA" w:rsidP="00AF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1</w:t>
            </w:r>
            <w:r w:rsidR="00AF22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AF22C6"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конспект на тему «Денежная система в РФ».</w:t>
            </w:r>
          </w:p>
          <w:p w:rsidR="00AF22C6" w:rsidRPr="004C2872" w:rsidRDefault="00B844FA" w:rsidP="00AF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2</w:t>
            </w:r>
            <w:r w:rsidR="004C2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4C2872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график зависимости уровня инфляции и стоимости потребительской корзины за период с 2000г по 2015г.</w:t>
            </w:r>
          </w:p>
        </w:tc>
        <w:tc>
          <w:tcPr>
            <w:tcW w:w="356" w:type="dxa"/>
          </w:tcPr>
          <w:p w:rsidR="00CC24F2" w:rsidRPr="001B570B" w:rsidRDefault="00620C57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1051" w:rsidRPr="001B570B" w:rsidTr="00B844FA">
        <w:trPr>
          <w:trHeight w:val="2208"/>
        </w:trPr>
        <w:tc>
          <w:tcPr>
            <w:tcW w:w="2652" w:type="dxa"/>
            <w:vMerge w:val="restart"/>
          </w:tcPr>
          <w:p w:rsidR="00CF1051" w:rsidRPr="007E1F35" w:rsidRDefault="00CF1051" w:rsidP="00EE4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</w:t>
            </w:r>
          </w:p>
          <w:p w:rsidR="00CF1051" w:rsidRPr="009B4AD0" w:rsidRDefault="00CF1051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функции финансов и их роль в экономике</w:t>
            </w:r>
          </w:p>
        </w:tc>
        <w:tc>
          <w:tcPr>
            <w:tcW w:w="6563" w:type="dxa"/>
          </w:tcPr>
          <w:p w:rsidR="00CF1051" w:rsidRPr="007E1F35" w:rsidRDefault="00CF1051" w:rsidP="00EE4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CF1051" w:rsidRDefault="00CF1051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 «Финансы», его узкое, расширенное и широкое понимание. Финансы – это экономические отношения, в процессе которых происходит формирование, распределение и перераспределение фондов денежных средств.</w:t>
            </w:r>
          </w:p>
          <w:p w:rsidR="00CF1051" w:rsidRDefault="00CF1051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Распределительная и контрольная функции финансов.</w:t>
            </w:r>
          </w:p>
          <w:p w:rsidR="000F3EB9" w:rsidRDefault="00CF1051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финансов с экономическими категориями: ценой, заработной платой и кредитом.</w:t>
            </w:r>
          </w:p>
          <w:p w:rsidR="001B570B" w:rsidRPr="00AF22C6" w:rsidRDefault="001B570B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CF1051" w:rsidRPr="001B570B" w:rsidRDefault="00CF1051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1051" w:rsidRPr="001B570B" w:rsidTr="00B844FA">
        <w:tc>
          <w:tcPr>
            <w:tcW w:w="2652" w:type="dxa"/>
            <w:vMerge/>
          </w:tcPr>
          <w:p w:rsidR="00CF1051" w:rsidRDefault="00CF1051" w:rsidP="00EE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3" w:type="dxa"/>
          </w:tcPr>
          <w:p w:rsidR="00CF1051" w:rsidRDefault="00CF1051" w:rsidP="00EE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r w:rsidRPr="007E1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844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844CBC" w:rsidRPr="00844CBC">
              <w:rPr>
                <w:rFonts w:ascii="Times New Roman" w:hAnsi="Times New Roman" w:cs="Times New Roman"/>
                <w:i/>
                <w:sz w:val="24"/>
                <w:szCs w:val="24"/>
              </w:rPr>
              <w:t>не предусмотрены</w:t>
            </w:r>
            <w:r w:rsidR="00844C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6" w:type="dxa"/>
          </w:tcPr>
          <w:p w:rsidR="00CF1051" w:rsidRPr="001B570B" w:rsidRDefault="00CF1051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51" w:rsidRPr="001B570B" w:rsidTr="00C6765E">
        <w:trPr>
          <w:trHeight w:val="304"/>
        </w:trPr>
        <w:tc>
          <w:tcPr>
            <w:tcW w:w="2652" w:type="dxa"/>
            <w:vMerge/>
          </w:tcPr>
          <w:p w:rsidR="00CF1051" w:rsidRDefault="00CF1051" w:rsidP="00EE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3" w:type="dxa"/>
          </w:tcPr>
          <w:p w:rsidR="00CF1051" w:rsidRPr="000F3EB9" w:rsidRDefault="000F3EB9" w:rsidP="004C28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  <w:r w:rsidR="00844C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="00844CBC">
              <w:rPr>
                <w:rFonts w:ascii="Times New Roman" w:hAnsi="Times New Roman" w:cs="Times New Roman"/>
                <w:i/>
                <w:sz w:val="24"/>
                <w:szCs w:val="24"/>
              </w:rPr>
              <w:t>не предусмотрена</w:t>
            </w:r>
          </w:p>
        </w:tc>
        <w:tc>
          <w:tcPr>
            <w:tcW w:w="356" w:type="dxa"/>
          </w:tcPr>
          <w:p w:rsidR="00CF1051" w:rsidRPr="001B570B" w:rsidRDefault="00CF1051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301" w:rsidRPr="001B570B" w:rsidTr="00BA34E5">
        <w:trPr>
          <w:trHeight w:val="2806"/>
        </w:trPr>
        <w:tc>
          <w:tcPr>
            <w:tcW w:w="2652" w:type="dxa"/>
            <w:vMerge w:val="restart"/>
          </w:tcPr>
          <w:p w:rsidR="00085301" w:rsidRPr="000D0617" w:rsidRDefault="00085301" w:rsidP="00EE48B3">
            <w:pPr>
              <w:tabs>
                <w:tab w:val="center" w:pos="15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085301" w:rsidRPr="006B0F3F" w:rsidRDefault="00085301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3F">
              <w:rPr>
                <w:rFonts w:ascii="Times New Roman" w:hAnsi="Times New Roman" w:cs="Times New Roman"/>
                <w:sz w:val="24"/>
                <w:szCs w:val="24"/>
              </w:rPr>
              <w:t>Финансовая политика</w:t>
            </w:r>
          </w:p>
        </w:tc>
        <w:tc>
          <w:tcPr>
            <w:tcW w:w="6563" w:type="dxa"/>
          </w:tcPr>
          <w:p w:rsidR="00085301" w:rsidRDefault="00085301" w:rsidP="00EE4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085301" w:rsidRDefault="00085301" w:rsidP="0063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872">
              <w:rPr>
                <w:rFonts w:ascii="Times New Roman" w:hAnsi="Times New Roman" w:cs="Times New Roman"/>
                <w:sz w:val="24"/>
                <w:szCs w:val="24"/>
              </w:rPr>
              <w:t>Сущность и содержание финансовой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Понятие финансовой политики и финансового права. Финансовая стратегия и тактика. Особенности финансовой политики в царской России, в СССР. Федеральные органы исполнительной власти. Современная финансовая политика Российской Федерации: бюджетная, налоговая, страховая, валютная, валютный контроль, политика в сфере государственного долга. Финансовая политика предприятий.</w:t>
            </w:r>
          </w:p>
        </w:tc>
        <w:tc>
          <w:tcPr>
            <w:tcW w:w="356" w:type="dxa"/>
          </w:tcPr>
          <w:p w:rsidR="00085301" w:rsidRPr="001B570B" w:rsidRDefault="00085301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5301" w:rsidRPr="001B570B" w:rsidTr="000F3EB9">
        <w:trPr>
          <w:trHeight w:val="315"/>
        </w:trPr>
        <w:tc>
          <w:tcPr>
            <w:tcW w:w="2652" w:type="dxa"/>
            <w:vMerge/>
          </w:tcPr>
          <w:p w:rsidR="00085301" w:rsidRDefault="00085301" w:rsidP="00EE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3" w:type="dxa"/>
          </w:tcPr>
          <w:p w:rsidR="00085301" w:rsidRDefault="00085301" w:rsidP="00EE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r w:rsidR="00844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844CBC" w:rsidRPr="00844CBC">
              <w:rPr>
                <w:rFonts w:ascii="Times New Roman" w:hAnsi="Times New Roman" w:cs="Times New Roman"/>
                <w:i/>
                <w:sz w:val="24"/>
                <w:szCs w:val="24"/>
              </w:rPr>
              <w:t>не предусмотрены</w:t>
            </w:r>
          </w:p>
        </w:tc>
        <w:tc>
          <w:tcPr>
            <w:tcW w:w="356" w:type="dxa"/>
          </w:tcPr>
          <w:p w:rsidR="00085301" w:rsidRPr="001B570B" w:rsidRDefault="00085301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301" w:rsidRPr="001B570B" w:rsidTr="00C6765E">
        <w:trPr>
          <w:trHeight w:val="793"/>
        </w:trPr>
        <w:tc>
          <w:tcPr>
            <w:tcW w:w="2652" w:type="dxa"/>
            <w:vMerge/>
          </w:tcPr>
          <w:p w:rsidR="00085301" w:rsidRDefault="00085301" w:rsidP="00EE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3" w:type="dxa"/>
          </w:tcPr>
          <w:p w:rsidR="00085301" w:rsidRPr="001F596F" w:rsidRDefault="00085301" w:rsidP="00EE48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5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:rsidR="00085301" w:rsidRPr="00B51170" w:rsidRDefault="00085301" w:rsidP="00233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Задание:</w:t>
            </w:r>
            <w:r w:rsidRPr="001F5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F59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Составить кроссворд из 20 вопросов на тему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«Финансовая политика»</w:t>
            </w:r>
          </w:p>
        </w:tc>
        <w:tc>
          <w:tcPr>
            <w:tcW w:w="356" w:type="dxa"/>
          </w:tcPr>
          <w:p w:rsidR="00085301" w:rsidRPr="001B570B" w:rsidRDefault="00085301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24F2" w:rsidRPr="001B570B" w:rsidTr="00C0725D">
        <w:tc>
          <w:tcPr>
            <w:tcW w:w="2652" w:type="dxa"/>
            <w:vMerge w:val="restart"/>
          </w:tcPr>
          <w:p w:rsidR="00CC24F2" w:rsidRPr="007E1F35" w:rsidRDefault="00085301" w:rsidP="00EE4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</w:t>
            </w:r>
          </w:p>
          <w:p w:rsidR="00CC24F2" w:rsidRPr="006B0F3F" w:rsidRDefault="009B4AD0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3F">
              <w:rPr>
                <w:rFonts w:ascii="Times New Roman" w:hAnsi="Times New Roman" w:cs="Times New Roman"/>
                <w:sz w:val="24"/>
                <w:szCs w:val="24"/>
              </w:rPr>
              <w:t>Финансовое планирование и прогнозирование</w:t>
            </w:r>
          </w:p>
        </w:tc>
        <w:tc>
          <w:tcPr>
            <w:tcW w:w="6563" w:type="dxa"/>
          </w:tcPr>
          <w:p w:rsidR="00CC24F2" w:rsidRDefault="007D2CBD" w:rsidP="00EE4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0E6B18" w:rsidRDefault="000E6B18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B18">
              <w:rPr>
                <w:rFonts w:ascii="Times New Roman" w:hAnsi="Times New Roman" w:cs="Times New Roman"/>
                <w:sz w:val="24"/>
                <w:szCs w:val="24"/>
              </w:rPr>
              <w:t>Объекты, субъекты и методы управления финансами.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Органы управления финансами в РФ. Органы управления финансами организации. Понятие финансового планирования. Финансовое планирование – это составная часть управления финансами. Характеристика основных методов планирования: сметное, программно-целевое, бюджетирование. Цель и задачи финансового прогнозирования. Финансовый план – как </w:t>
            </w:r>
            <w:r w:rsidR="00EA1F0E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  <w:r w:rsidR="00EA1F0E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планирования.</w:t>
            </w:r>
          </w:p>
          <w:p w:rsidR="001B570B" w:rsidRPr="000E6B18" w:rsidRDefault="001B570B" w:rsidP="00EE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CC24F2" w:rsidRPr="001B570B" w:rsidRDefault="00C0725D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3EB9" w:rsidRPr="001B570B" w:rsidTr="00C0725D">
        <w:tc>
          <w:tcPr>
            <w:tcW w:w="2652" w:type="dxa"/>
            <w:vMerge/>
          </w:tcPr>
          <w:p w:rsidR="000F3EB9" w:rsidRDefault="000F3EB9" w:rsidP="00EE4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3" w:type="dxa"/>
          </w:tcPr>
          <w:p w:rsidR="000F3EB9" w:rsidRDefault="000F3EB9" w:rsidP="00EE4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  <w:r w:rsidR="00844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844CBC" w:rsidRPr="00844CBC">
              <w:rPr>
                <w:rFonts w:ascii="Times New Roman" w:hAnsi="Times New Roman" w:cs="Times New Roman"/>
                <w:i/>
                <w:sz w:val="24"/>
                <w:szCs w:val="24"/>
              </w:rPr>
              <w:t>не предусмотрены</w:t>
            </w:r>
          </w:p>
        </w:tc>
        <w:tc>
          <w:tcPr>
            <w:tcW w:w="356" w:type="dxa"/>
          </w:tcPr>
          <w:p w:rsidR="000F3EB9" w:rsidRPr="001B570B" w:rsidRDefault="000F3EB9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5D" w:rsidRPr="001B570B" w:rsidTr="00C6765E">
        <w:trPr>
          <w:trHeight w:val="835"/>
        </w:trPr>
        <w:tc>
          <w:tcPr>
            <w:tcW w:w="2652" w:type="dxa"/>
            <w:vMerge/>
          </w:tcPr>
          <w:p w:rsidR="00C0725D" w:rsidRDefault="00C0725D" w:rsidP="00EE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3" w:type="dxa"/>
          </w:tcPr>
          <w:p w:rsidR="00C0725D" w:rsidRPr="001F596F" w:rsidRDefault="00C0725D" w:rsidP="00EE48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5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:rsidR="00C0725D" w:rsidRPr="00EA1F0E" w:rsidRDefault="00C0725D" w:rsidP="00EA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адание 1. </w:t>
            </w:r>
            <w:r w:rsidR="00EA1F0E" w:rsidRPr="00EA1F0E">
              <w:rPr>
                <w:rFonts w:ascii="Times New Roman" w:hAnsi="Times New Roman" w:cs="Times New Roman"/>
                <w:sz w:val="24"/>
                <w:szCs w:val="24"/>
              </w:rPr>
              <w:t>Написать конспе</w:t>
            </w:r>
            <w:r w:rsidR="00EA1F0E">
              <w:rPr>
                <w:rFonts w:ascii="Times New Roman" w:hAnsi="Times New Roman" w:cs="Times New Roman"/>
                <w:sz w:val="24"/>
                <w:szCs w:val="24"/>
              </w:rPr>
              <w:t xml:space="preserve">кт </w:t>
            </w:r>
            <w:r w:rsidR="00EA1F0E" w:rsidRPr="00EA1F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1F0E">
              <w:rPr>
                <w:rFonts w:ascii="Times New Roman" w:hAnsi="Times New Roman" w:cs="Times New Roman"/>
                <w:sz w:val="24"/>
                <w:szCs w:val="24"/>
              </w:rPr>
              <w:t>Централизованные и нецентрализова</w:t>
            </w:r>
            <w:r w:rsidR="00EA1F0E" w:rsidRPr="00EA1F0E">
              <w:rPr>
                <w:rFonts w:ascii="Times New Roman" w:hAnsi="Times New Roman" w:cs="Times New Roman"/>
                <w:sz w:val="24"/>
                <w:szCs w:val="24"/>
              </w:rPr>
              <w:t>нные финансовые планы</w:t>
            </w:r>
            <w:r w:rsidR="002338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A1F0E" w:rsidRPr="00EA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" w:type="dxa"/>
          </w:tcPr>
          <w:p w:rsidR="00C0725D" w:rsidRPr="001B570B" w:rsidRDefault="006F40EE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1051" w:rsidRPr="001B570B" w:rsidTr="00B844FA">
        <w:trPr>
          <w:trHeight w:val="1932"/>
        </w:trPr>
        <w:tc>
          <w:tcPr>
            <w:tcW w:w="2652" w:type="dxa"/>
            <w:vMerge w:val="restart"/>
          </w:tcPr>
          <w:p w:rsidR="00CF1051" w:rsidRPr="007E1F35" w:rsidRDefault="00CF1051" w:rsidP="00EE4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</w:t>
            </w:r>
            <w:r w:rsidR="00085301">
              <w:rPr>
                <w:rFonts w:ascii="Times New Roman" w:hAnsi="Times New Roman" w:cs="Times New Roman"/>
                <w:b/>
                <w:sz w:val="24"/>
                <w:szCs w:val="24"/>
              </w:rPr>
              <w:t>ема 6</w:t>
            </w:r>
          </w:p>
          <w:p w:rsidR="00CF1051" w:rsidRPr="006B0F3F" w:rsidRDefault="00CF1051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3F">
              <w:rPr>
                <w:rFonts w:ascii="Times New Roman" w:hAnsi="Times New Roman" w:cs="Times New Roman"/>
                <w:sz w:val="24"/>
                <w:szCs w:val="24"/>
              </w:rPr>
              <w:t>Финансовый контроль</w:t>
            </w:r>
          </w:p>
        </w:tc>
        <w:tc>
          <w:tcPr>
            <w:tcW w:w="6563" w:type="dxa"/>
          </w:tcPr>
          <w:p w:rsidR="00CF1051" w:rsidRPr="007D2CBD" w:rsidRDefault="00CF1051" w:rsidP="00EE4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CF1051" w:rsidRDefault="00CF1051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финансового контроля. Объект, предмет и сфера финансового контроля. Органы и формы финансового контроля в РФ. Виды финансового контроля: государственный, внутриведомственный, внутрихозяйственный, муниципальный, общественный, независимый. </w:t>
            </w:r>
          </w:p>
          <w:p w:rsidR="001B570B" w:rsidRPr="007D2CBD" w:rsidRDefault="001B570B" w:rsidP="00EE4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CF1051" w:rsidRPr="001B570B" w:rsidRDefault="00CF1051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1051" w:rsidRPr="001B570B" w:rsidTr="00C0725D">
        <w:tc>
          <w:tcPr>
            <w:tcW w:w="2652" w:type="dxa"/>
            <w:vMerge/>
          </w:tcPr>
          <w:p w:rsidR="00CF1051" w:rsidRDefault="00CF1051" w:rsidP="00EE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3" w:type="dxa"/>
          </w:tcPr>
          <w:p w:rsidR="00CF1051" w:rsidRDefault="000F3EB9" w:rsidP="00EE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r w:rsidR="00CF1051" w:rsidRPr="007E1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r w:rsidR="00844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844CBC" w:rsidRPr="00844CBC">
              <w:rPr>
                <w:rFonts w:ascii="Times New Roman" w:hAnsi="Times New Roman" w:cs="Times New Roman"/>
                <w:i/>
                <w:sz w:val="24"/>
                <w:szCs w:val="24"/>
              </w:rPr>
              <w:t>не предусмотрены</w:t>
            </w:r>
          </w:p>
        </w:tc>
        <w:tc>
          <w:tcPr>
            <w:tcW w:w="356" w:type="dxa"/>
          </w:tcPr>
          <w:p w:rsidR="00CF1051" w:rsidRPr="001B570B" w:rsidRDefault="00CF1051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51" w:rsidRPr="001B570B" w:rsidTr="00B844FA">
        <w:trPr>
          <w:trHeight w:val="828"/>
        </w:trPr>
        <w:tc>
          <w:tcPr>
            <w:tcW w:w="2652" w:type="dxa"/>
            <w:vMerge/>
          </w:tcPr>
          <w:p w:rsidR="00CF1051" w:rsidRDefault="00CF1051" w:rsidP="00EE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3" w:type="dxa"/>
          </w:tcPr>
          <w:p w:rsidR="00CF1051" w:rsidRPr="001F596F" w:rsidRDefault="00CF1051" w:rsidP="00EE48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5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:rsidR="00CF1051" w:rsidRDefault="00CF1051" w:rsidP="00FF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Изучить методы проведения финансового контроля</w:t>
            </w:r>
          </w:p>
          <w:p w:rsidR="00CF1051" w:rsidRDefault="00CF1051" w:rsidP="00FF7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дать им краткую характеристику.</w:t>
            </w:r>
          </w:p>
        </w:tc>
        <w:tc>
          <w:tcPr>
            <w:tcW w:w="356" w:type="dxa"/>
          </w:tcPr>
          <w:p w:rsidR="00CF1051" w:rsidRPr="001B570B" w:rsidRDefault="006F40EE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24F2" w:rsidRPr="001B570B" w:rsidTr="00C0725D">
        <w:tc>
          <w:tcPr>
            <w:tcW w:w="2652" w:type="dxa"/>
            <w:vMerge w:val="restart"/>
          </w:tcPr>
          <w:p w:rsidR="00CC24F2" w:rsidRPr="00C821CB" w:rsidRDefault="00085301" w:rsidP="00EE4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7</w:t>
            </w:r>
          </w:p>
          <w:p w:rsidR="00CC24F2" w:rsidRPr="006B0F3F" w:rsidRDefault="006B0F3F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3F">
              <w:rPr>
                <w:rFonts w:ascii="Times New Roman" w:hAnsi="Times New Roman" w:cs="Times New Roman"/>
                <w:sz w:val="24"/>
                <w:szCs w:val="24"/>
              </w:rPr>
              <w:t>Финансовая система</w:t>
            </w:r>
          </w:p>
        </w:tc>
        <w:tc>
          <w:tcPr>
            <w:tcW w:w="6563" w:type="dxa"/>
          </w:tcPr>
          <w:p w:rsidR="00CC24F2" w:rsidRPr="00C821CB" w:rsidRDefault="00CC24F2" w:rsidP="00EE4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1C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CC24F2" w:rsidRDefault="00233801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финансовой системы.</w:t>
            </w:r>
            <w:r w:rsidR="00844CB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сфер и звеньев финансовой системы: централизованные и децентрализованные финансы. Бюджетная система РФ. Внебюджетные фонды и их роль в экономике. Финансы организаций и домохозяйств.</w:t>
            </w:r>
          </w:p>
          <w:p w:rsidR="001B570B" w:rsidRPr="00233801" w:rsidRDefault="001B570B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CC24F2" w:rsidRPr="001B570B" w:rsidRDefault="00C0725D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24F2" w:rsidRPr="001B570B" w:rsidTr="00C0725D">
        <w:tc>
          <w:tcPr>
            <w:tcW w:w="2652" w:type="dxa"/>
            <w:vMerge/>
          </w:tcPr>
          <w:p w:rsidR="00CC24F2" w:rsidRDefault="00CC24F2" w:rsidP="00EE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3" w:type="dxa"/>
          </w:tcPr>
          <w:p w:rsidR="00233801" w:rsidRDefault="000F3EB9" w:rsidP="00EE4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  <w:r w:rsidR="00CC24F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CC24F2" w:rsidRDefault="00233801" w:rsidP="00EE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801">
              <w:rPr>
                <w:rFonts w:ascii="Times New Roman" w:hAnsi="Times New Roman" w:cs="Times New Roman"/>
                <w:sz w:val="24"/>
                <w:szCs w:val="24"/>
              </w:rPr>
              <w:t>Изучение сфер и звеньев финансовой системы.</w:t>
            </w:r>
          </w:p>
        </w:tc>
        <w:tc>
          <w:tcPr>
            <w:tcW w:w="356" w:type="dxa"/>
          </w:tcPr>
          <w:p w:rsidR="00CC24F2" w:rsidRPr="001B570B" w:rsidRDefault="006F40EE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1051" w:rsidRPr="001B570B" w:rsidTr="00B844FA">
        <w:trPr>
          <w:trHeight w:val="828"/>
        </w:trPr>
        <w:tc>
          <w:tcPr>
            <w:tcW w:w="2652" w:type="dxa"/>
            <w:vMerge/>
          </w:tcPr>
          <w:p w:rsidR="00CF1051" w:rsidRDefault="00CF1051" w:rsidP="00EE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3" w:type="dxa"/>
          </w:tcPr>
          <w:p w:rsidR="00CF1051" w:rsidRDefault="00CF1051" w:rsidP="00EE48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5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</w:t>
            </w:r>
          </w:p>
          <w:p w:rsidR="00CF1051" w:rsidRPr="00233801" w:rsidRDefault="00CF1051" w:rsidP="00233801">
            <w:pPr>
              <w:tabs>
                <w:tab w:val="left" w:pos="8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Задание: </w:t>
            </w:r>
            <w:r w:rsidRPr="001D6F66">
              <w:rPr>
                <w:rFonts w:ascii="Times New Roman" w:hAnsi="Times New Roman" w:cs="Times New Roman"/>
                <w:i/>
                <w:sz w:val="24"/>
                <w:szCs w:val="24"/>
              </w:rPr>
              <w:t>Составить 20 тестовых заданий с эталонами 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ветов по теме «Финансовая система».</w:t>
            </w:r>
          </w:p>
        </w:tc>
        <w:tc>
          <w:tcPr>
            <w:tcW w:w="356" w:type="dxa"/>
          </w:tcPr>
          <w:p w:rsidR="00CF1051" w:rsidRPr="001B570B" w:rsidRDefault="006F40EE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725D" w:rsidRPr="001B570B" w:rsidTr="00C0725D">
        <w:trPr>
          <w:trHeight w:val="654"/>
        </w:trPr>
        <w:tc>
          <w:tcPr>
            <w:tcW w:w="2652" w:type="dxa"/>
            <w:vMerge w:val="restart"/>
          </w:tcPr>
          <w:p w:rsidR="00C0725D" w:rsidRPr="000D0617" w:rsidRDefault="00085301" w:rsidP="00EE4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8</w:t>
            </w:r>
          </w:p>
          <w:p w:rsidR="00C0725D" w:rsidRPr="006B0F3F" w:rsidRDefault="00C0725D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3F">
              <w:rPr>
                <w:rFonts w:ascii="Times New Roman" w:hAnsi="Times New Roman" w:cs="Times New Roman"/>
                <w:sz w:val="24"/>
                <w:szCs w:val="24"/>
              </w:rPr>
              <w:t>Основы теории налогообложени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563" w:type="dxa"/>
          </w:tcPr>
          <w:p w:rsidR="00C0725D" w:rsidRPr="000D0617" w:rsidRDefault="00C0725D" w:rsidP="00EE4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61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C0725D" w:rsidRDefault="009E2666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Понятие: налоги, сборы, пошлины. Налоги являются финансовым обеспечением государства. Функции государства и функции налогов. Классификация налогов по разным признакам. Определение прямых и косвенных налогов.</w:t>
            </w:r>
          </w:p>
          <w:p w:rsidR="001B570B" w:rsidRPr="009E2666" w:rsidRDefault="001B570B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C0725D" w:rsidRPr="001B570B" w:rsidRDefault="00C0725D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24F2" w:rsidRPr="001B570B" w:rsidTr="00C0725D">
        <w:tc>
          <w:tcPr>
            <w:tcW w:w="2652" w:type="dxa"/>
            <w:vMerge/>
          </w:tcPr>
          <w:p w:rsidR="00CC24F2" w:rsidRDefault="00CC24F2" w:rsidP="00EE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3" w:type="dxa"/>
          </w:tcPr>
          <w:p w:rsidR="00CC24F2" w:rsidRDefault="000F3EB9" w:rsidP="00EE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r w:rsidR="00CC24F2" w:rsidRPr="00FE6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r w:rsidR="00844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844CBC" w:rsidRPr="00844CBC">
              <w:rPr>
                <w:rFonts w:ascii="Times New Roman" w:hAnsi="Times New Roman" w:cs="Times New Roman"/>
                <w:i/>
                <w:sz w:val="24"/>
                <w:szCs w:val="24"/>
              </w:rPr>
              <w:t>не предусмотрены</w:t>
            </w:r>
          </w:p>
        </w:tc>
        <w:tc>
          <w:tcPr>
            <w:tcW w:w="356" w:type="dxa"/>
          </w:tcPr>
          <w:p w:rsidR="00CC24F2" w:rsidRPr="001B570B" w:rsidRDefault="00CC24F2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51" w:rsidRPr="001B570B" w:rsidTr="00C6765E">
        <w:trPr>
          <w:trHeight w:val="275"/>
        </w:trPr>
        <w:tc>
          <w:tcPr>
            <w:tcW w:w="2652" w:type="dxa"/>
            <w:vMerge/>
          </w:tcPr>
          <w:p w:rsidR="00CF1051" w:rsidRDefault="00CF1051" w:rsidP="00EE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3" w:type="dxa"/>
          </w:tcPr>
          <w:p w:rsidR="00CF1051" w:rsidRPr="00C6765E" w:rsidRDefault="00CF1051" w:rsidP="002338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5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  <w:r w:rsidR="00844C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="00844CBC">
              <w:rPr>
                <w:rFonts w:ascii="Times New Roman" w:hAnsi="Times New Roman" w:cs="Times New Roman"/>
                <w:i/>
                <w:sz w:val="24"/>
                <w:szCs w:val="24"/>
              </w:rPr>
              <w:t>не предусмотрена</w:t>
            </w:r>
          </w:p>
        </w:tc>
        <w:tc>
          <w:tcPr>
            <w:tcW w:w="356" w:type="dxa"/>
          </w:tcPr>
          <w:p w:rsidR="00CF1051" w:rsidRPr="001B570B" w:rsidRDefault="00CF1051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5D" w:rsidRPr="001B570B" w:rsidTr="00C0725D">
        <w:trPr>
          <w:trHeight w:val="654"/>
        </w:trPr>
        <w:tc>
          <w:tcPr>
            <w:tcW w:w="2652" w:type="dxa"/>
            <w:vMerge w:val="restart"/>
          </w:tcPr>
          <w:p w:rsidR="00C0725D" w:rsidRPr="00AA37DF" w:rsidRDefault="00085301" w:rsidP="00EE4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9</w:t>
            </w:r>
            <w:r w:rsidR="00C0725D" w:rsidRPr="00AA3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725D" w:rsidRPr="006B0F3F" w:rsidRDefault="00C0725D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3F">
              <w:rPr>
                <w:rFonts w:ascii="Times New Roman" w:hAnsi="Times New Roman" w:cs="Times New Roman"/>
                <w:sz w:val="24"/>
                <w:szCs w:val="24"/>
              </w:rPr>
              <w:t>Налоговая система и ее реформа</w:t>
            </w:r>
          </w:p>
        </w:tc>
        <w:tc>
          <w:tcPr>
            <w:tcW w:w="6563" w:type="dxa"/>
          </w:tcPr>
          <w:p w:rsidR="00C0725D" w:rsidRPr="000D0617" w:rsidRDefault="00C0725D" w:rsidP="00EE4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61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C0725D" w:rsidRDefault="009E2666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налоговой системы. Типы и принципы построения налоговой системы. Причины и особенности реформы налоговой системы в РФ. Элементы налоговой системы: законодательная база, налоговые органы, налогоплательщики и налоги. Структура налога.</w:t>
            </w:r>
          </w:p>
          <w:p w:rsidR="001B570B" w:rsidRPr="009E2666" w:rsidRDefault="001B570B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C0725D" w:rsidRPr="001B570B" w:rsidRDefault="00C0725D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3EB9" w:rsidRPr="001B570B" w:rsidTr="007636F1">
        <w:trPr>
          <w:trHeight w:val="273"/>
        </w:trPr>
        <w:tc>
          <w:tcPr>
            <w:tcW w:w="2652" w:type="dxa"/>
            <w:vMerge/>
          </w:tcPr>
          <w:p w:rsidR="000F3EB9" w:rsidRDefault="000F3EB9" w:rsidP="00EE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3" w:type="dxa"/>
          </w:tcPr>
          <w:p w:rsidR="000F3EB9" w:rsidRDefault="000F3EB9" w:rsidP="00EE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r w:rsidRPr="000D0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r w:rsidR="00844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844CBC" w:rsidRPr="00844CBC">
              <w:rPr>
                <w:rFonts w:ascii="Times New Roman" w:hAnsi="Times New Roman" w:cs="Times New Roman"/>
                <w:i/>
                <w:sz w:val="24"/>
                <w:szCs w:val="24"/>
              </w:rPr>
              <w:t>не предусмотрены</w:t>
            </w:r>
          </w:p>
        </w:tc>
        <w:tc>
          <w:tcPr>
            <w:tcW w:w="356" w:type="dxa"/>
          </w:tcPr>
          <w:p w:rsidR="000F3EB9" w:rsidRPr="001B570B" w:rsidRDefault="000F3EB9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65E" w:rsidRPr="001B570B" w:rsidTr="00C6765E">
        <w:trPr>
          <w:trHeight w:val="275"/>
        </w:trPr>
        <w:tc>
          <w:tcPr>
            <w:tcW w:w="2652" w:type="dxa"/>
            <w:vMerge/>
          </w:tcPr>
          <w:p w:rsidR="00C6765E" w:rsidRDefault="00C6765E" w:rsidP="00EE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3" w:type="dxa"/>
          </w:tcPr>
          <w:p w:rsidR="00C6765E" w:rsidRDefault="00C6765E" w:rsidP="00C67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предусмотрена </w:t>
            </w:r>
          </w:p>
        </w:tc>
        <w:tc>
          <w:tcPr>
            <w:tcW w:w="356" w:type="dxa"/>
          </w:tcPr>
          <w:p w:rsidR="00C6765E" w:rsidRPr="001B570B" w:rsidRDefault="00C6765E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25D" w:rsidRPr="001B570B" w:rsidTr="000F3EB9">
        <w:trPr>
          <w:trHeight w:val="1680"/>
        </w:trPr>
        <w:tc>
          <w:tcPr>
            <w:tcW w:w="2652" w:type="dxa"/>
            <w:vMerge w:val="restart"/>
          </w:tcPr>
          <w:p w:rsidR="00C0725D" w:rsidRPr="00AA37DF" w:rsidRDefault="00085301" w:rsidP="00EE4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10</w:t>
            </w:r>
          </w:p>
          <w:p w:rsidR="00C0725D" w:rsidRPr="006B0F3F" w:rsidRDefault="00C0725D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3F">
              <w:rPr>
                <w:rFonts w:ascii="Times New Roman" w:hAnsi="Times New Roman" w:cs="Times New Roman"/>
                <w:sz w:val="24"/>
                <w:szCs w:val="24"/>
              </w:rPr>
              <w:t>Федеральные налоги: НДС и акцизный налог</w:t>
            </w:r>
          </w:p>
        </w:tc>
        <w:tc>
          <w:tcPr>
            <w:tcW w:w="6563" w:type="dxa"/>
          </w:tcPr>
          <w:p w:rsidR="00C0725D" w:rsidRDefault="00C0725D" w:rsidP="00EE4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7D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913FB2" w:rsidRDefault="006920DF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Понятие федерального налога.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федеральных налогов. Экономическая сущность НДС и Акцизного налогов. Основные элементы налогов. Особенности определения суммы налога к уплате в бюджет. Льготы по НДС и Акцизному налогам.</w:t>
            </w:r>
          </w:p>
          <w:p w:rsidR="001B570B" w:rsidRDefault="001B570B" w:rsidP="00EE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C0725D" w:rsidRPr="001B570B" w:rsidRDefault="00C0725D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40EE" w:rsidRPr="001B570B" w:rsidTr="00BA34E5">
        <w:trPr>
          <w:trHeight w:val="654"/>
        </w:trPr>
        <w:tc>
          <w:tcPr>
            <w:tcW w:w="2652" w:type="dxa"/>
            <w:vMerge/>
          </w:tcPr>
          <w:p w:rsidR="006F40EE" w:rsidRDefault="006F40EE" w:rsidP="00EE4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3" w:type="dxa"/>
          </w:tcPr>
          <w:p w:rsidR="006F40EE" w:rsidRPr="00AA37DF" w:rsidRDefault="006F40EE" w:rsidP="00EE4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r w:rsidRPr="000D0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  <w:p w:rsidR="006F40EE" w:rsidRPr="00AA37DF" w:rsidRDefault="006F40EE" w:rsidP="00EE4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FB2">
              <w:rPr>
                <w:rFonts w:ascii="Times New Roman" w:hAnsi="Times New Roman" w:cs="Times New Roman"/>
                <w:sz w:val="24"/>
                <w:szCs w:val="24"/>
              </w:rPr>
              <w:t>Решение сит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уационных задач по расчету НДС и акциз.</w:t>
            </w:r>
          </w:p>
        </w:tc>
        <w:tc>
          <w:tcPr>
            <w:tcW w:w="356" w:type="dxa"/>
          </w:tcPr>
          <w:p w:rsidR="006F40EE" w:rsidRPr="001B570B" w:rsidRDefault="006F40EE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24F2" w:rsidRPr="001B570B" w:rsidTr="00C6765E">
        <w:trPr>
          <w:trHeight w:val="1178"/>
        </w:trPr>
        <w:tc>
          <w:tcPr>
            <w:tcW w:w="2652" w:type="dxa"/>
            <w:vMerge/>
          </w:tcPr>
          <w:p w:rsidR="00CC24F2" w:rsidRDefault="00CC24F2" w:rsidP="00EE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3" w:type="dxa"/>
          </w:tcPr>
          <w:p w:rsidR="00CC24F2" w:rsidRPr="001F596F" w:rsidRDefault="00CC24F2" w:rsidP="00EE48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5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:rsidR="001C64A6" w:rsidRPr="00B844FA" w:rsidRDefault="00CC24F2" w:rsidP="00EE48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 1. </w:t>
            </w:r>
            <w:r w:rsidR="00AC33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Заполнить бланк </w:t>
            </w:r>
            <w:proofErr w:type="gramStart"/>
            <w:r w:rsidR="00AC33DE">
              <w:rPr>
                <w:rFonts w:ascii="Times New Roman" w:hAnsi="Times New Roman" w:cs="Times New Roman"/>
                <w:i/>
                <w:sz w:val="24"/>
                <w:szCs w:val="24"/>
              </w:rPr>
              <w:t>счет-фактуры</w:t>
            </w:r>
            <w:proofErr w:type="gramEnd"/>
            <w:r w:rsidR="00AC33D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C24F2" w:rsidRDefault="00CC24F2" w:rsidP="005B6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Задание 2. </w:t>
            </w:r>
            <w:r w:rsidRPr="001D6F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Изучить </w:t>
            </w:r>
            <w:r w:rsidR="005B6862">
              <w:rPr>
                <w:rFonts w:ascii="Times New Roman" w:hAnsi="Times New Roman" w:cs="Times New Roman"/>
                <w:i/>
                <w:sz w:val="24"/>
                <w:szCs w:val="24"/>
              </w:rPr>
              <w:t>ст.181 гл.22 ч.2 НК РФ (подакцизные товары).</w:t>
            </w:r>
            <w:r w:rsidR="001C64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6" w:type="dxa"/>
          </w:tcPr>
          <w:p w:rsidR="00CC24F2" w:rsidRPr="001B570B" w:rsidRDefault="006F40EE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44FA" w:rsidRPr="001B570B" w:rsidTr="00B844FA">
        <w:trPr>
          <w:trHeight w:val="1635"/>
        </w:trPr>
        <w:tc>
          <w:tcPr>
            <w:tcW w:w="2652" w:type="dxa"/>
            <w:vMerge w:val="restart"/>
          </w:tcPr>
          <w:p w:rsidR="00B844FA" w:rsidRDefault="00085301" w:rsidP="00EE4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11</w:t>
            </w:r>
          </w:p>
          <w:p w:rsidR="00B844FA" w:rsidRPr="006B0F3F" w:rsidRDefault="00B844FA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3F">
              <w:rPr>
                <w:rFonts w:ascii="Times New Roman" w:hAnsi="Times New Roman" w:cs="Times New Roman"/>
                <w:sz w:val="24"/>
                <w:szCs w:val="24"/>
              </w:rPr>
              <w:t>Налог на прибыль организации</w:t>
            </w:r>
          </w:p>
        </w:tc>
        <w:tc>
          <w:tcPr>
            <w:tcW w:w="6563" w:type="dxa"/>
          </w:tcPr>
          <w:p w:rsidR="00B844FA" w:rsidRDefault="00B844FA" w:rsidP="00C46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7D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B844FA" w:rsidRDefault="00B844FA" w:rsidP="00C4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Понятие налога на прибыль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ганизации. Значение налога в формировании дохода бюджетов. Основные элементы налога. Доходы и их классификация. Расходы и их классификация. Порядок расчета облагаемой базы и суммы налога.</w:t>
            </w:r>
          </w:p>
          <w:p w:rsidR="001B570B" w:rsidRPr="00C46B06" w:rsidRDefault="001B570B" w:rsidP="00C46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:rsidR="00B844FA" w:rsidRPr="001B570B" w:rsidRDefault="00B844FA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44FA" w:rsidRPr="001B570B" w:rsidTr="00B844FA">
        <w:trPr>
          <w:trHeight w:val="555"/>
        </w:trPr>
        <w:tc>
          <w:tcPr>
            <w:tcW w:w="2652" w:type="dxa"/>
            <w:vMerge/>
          </w:tcPr>
          <w:p w:rsidR="00B844FA" w:rsidRDefault="00B844FA" w:rsidP="00EE4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3" w:type="dxa"/>
          </w:tcPr>
          <w:p w:rsidR="00B844FA" w:rsidRDefault="00B844FA" w:rsidP="00EE4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r w:rsidRPr="000D0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  <w:p w:rsidR="00B844FA" w:rsidRPr="00AA37DF" w:rsidRDefault="00B844FA" w:rsidP="00EE4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FB2">
              <w:rPr>
                <w:rFonts w:ascii="Times New Roman" w:hAnsi="Times New Roman" w:cs="Times New Roman"/>
                <w:sz w:val="24"/>
                <w:szCs w:val="24"/>
              </w:rPr>
              <w:t>Решение сит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уационных задач по расчету НПО.</w:t>
            </w:r>
          </w:p>
        </w:tc>
        <w:tc>
          <w:tcPr>
            <w:tcW w:w="356" w:type="dxa"/>
          </w:tcPr>
          <w:p w:rsidR="00B844FA" w:rsidRPr="001B570B" w:rsidRDefault="006F40EE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44FA" w:rsidRPr="001B570B" w:rsidTr="00C0725D">
        <w:trPr>
          <w:trHeight w:val="534"/>
        </w:trPr>
        <w:tc>
          <w:tcPr>
            <w:tcW w:w="2652" w:type="dxa"/>
            <w:vMerge/>
          </w:tcPr>
          <w:p w:rsidR="00B844FA" w:rsidRDefault="00B844FA" w:rsidP="00EE4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3" w:type="dxa"/>
          </w:tcPr>
          <w:p w:rsidR="00B844FA" w:rsidRPr="001F596F" w:rsidRDefault="00B844FA" w:rsidP="00B8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5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:rsidR="00B844FA" w:rsidRPr="00D4783A" w:rsidRDefault="00D4783A" w:rsidP="00EE48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Ознакомиться с гл.25ч.2 НК РФ.</w:t>
            </w:r>
          </w:p>
        </w:tc>
        <w:tc>
          <w:tcPr>
            <w:tcW w:w="356" w:type="dxa"/>
          </w:tcPr>
          <w:p w:rsidR="00B844FA" w:rsidRPr="001B570B" w:rsidRDefault="006F40EE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4126" w:rsidRPr="001B570B" w:rsidTr="00BA34E5">
        <w:trPr>
          <w:trHeight w:val="2208"/>
        </w:trPr>
        <w:tc>
          <w:tcPr>
            <w:tcW w:w="2652" w:type="dxa"/>
            <w:vMerge w:val="restart"/>
          </w:tcPr>
          <w:p w:rsidR="00164126" w:rsidRDefault="00085301" w:rsidP="00EE4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12</w:t>
            </w:r>
          </w:p>
          <w:p w:rsidR="00164126" w:rsidRPr="006B0F3F" w:rsidRDefault="00164126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6563" w:type="dxa"/>
          </w:tcPr>
          <w:p w:rsidR="00164126" w:rsidRDefault="00164126" w:rsidP="00C46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7D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164126" w:rsidRDefault="00164126" w:rsidP="00C4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FB2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налога на доходы физических лиц.</w:t>
            </w:r>
          </w:p>
          <w:p w:rsidR="00164126" w:rsidRPr="00913FB2" w:rsidRDefault="00164126" w:rsidP="00C46B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элементы налога. Порядок определения налоговой базы. </w:t>
            </w:r>
          </w:p>
          <w:p w:rsidR="00164126" w:rsidRDefault="00164126" w:rsidP="00C4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вычеты: стандартные, социальные, имущественные, профессиональные. Особенности исчисления налога налоговыми агентами. Справка 2-НДФЛ и налоговая декларация.</w:t>
            </w:r>
          </w:p>
          <w:p w:rsidR="001B570B" w:rsidRPr="00913FB2" w:rsidRDefault="001B570B" w:rsidP="00C46B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164126" w:rsidRPr="001B570B" w:rsidRDefault="00164126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44FA" w:rsidRPr="001B570B" w:rsidTr="00B844FA">
        <w:trPr>
          <w:trHeight w:val="585"/>
        </w:trPr>
        <w:tc>
          <w:tcPr>
            <w:tcW w:w="2652" w:type="dxa"/>
            <w:vMerge/>
          </w:tcPr>
          <w:p w:rsidR="00B844FA" w:rsidRDefault="00B844FA" w:rsidP="00EE4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3" w:type="dxa"/>
          </w:tcPr>
          <w:p w:rsidR="00B844FA" w:rsidRDefault="00B844FA" w:rsidP="00EE4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r w:rsidRPr="000D0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  <w:p w:rsidR="00164126" w:rsidRPr="00164126" w:rsidRDefault="00164126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1.Изучение налоговых вычетов.</w:t>
            </w:r>
          </w:p>
          <w:p w:rsidR="00B844FA" w:rsidRPr="00AA37DF" w:rsidRDefault="00164126" w:rsidP="00EE4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844FA" w:rsidRPr="00913FB2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по расчету НДФЛ.</w:t>
            </w:r>
          </w:p>
        </w:tc>
        <w:tc>
          <w:tcPr>
            <w:tcW w:w="356" w:type="dxa"/>
          </w:tcPr>
          <w:p w:rsidR="00B844FA" w:rsidRPr="001B570B" w:rsidRDefault="006F40EE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44FA" w:rsidRPr="001B570B" w:rsidTr="00C0725D">
        <w:trPr>
          <w:trHeight w:val="504"/>
        </w:trPr>
        <w:tc>
          <w:tcPr>
            <w:tcW w:w="2652" w:type="dxa"/>
            <w:vMerge/>
          </w:tcPr>
          <w:p w:rsidR="00B844FA" w:rsidRDefault="00B844FA" w:rsidP="00EE4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3" w:type="dxa"/>
          </w:tcPr>
          <w:p w:rsidR="00B844FA" w:rsidRPr="001F596F" w:rsidRDefault="00B844FA" w:rsidP="00B8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5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:rsidR="00B844FA" w:rsidRPr="00AC33DE" w:rsidRDefault="00AC33DE" w:rsidP="00EE48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Заполнить справку 2-НДФЛ.</w:t>
            </w:r>
          </w:p>
        </w:tc>
        <w:tc>
          <w:tcPr>
            <w:tcW w:w="356" w:type="dxa"/>
          </w:tcPr>
          <w:p w:rsidR="00B844FA" w:rsidRPr="001B570B" w:rsidRDefault="006F40EE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44FA" w:rsidRPr="001B570B" w:rsidTr="00B844FA">
        <w:trPr>
          <w:trHeight w:val="1365"/>
        </w:trPr>
        <w:tc>
          <w:tcPr>
            <w:tcW w:w="2652" w:type="dxa"/>
            <w:vMerge w:val="restart"/>
          </w:tcPr>
          <w:p w:rsidR="00B844FA" w:rsidRDefault="00085301" w:rsidP="00EE4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13</w:t>
            </w:r>
          </w:p>
          <w:p w:rsidR="00B844FA" w:rsidRPr="00D66BCA" w:rsidRDefault="00B844FA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налоги: налог на имущество организации и транспортный налог</w:t>
            </w:r>
          </w:p>
        </w:tc>
        <w:tc>
          <w:tcPr>
            <w:tcW w:w="6563" w:type="dxa"/>
          </w:tcPr>
          <w:p w:rsidR="00B844FA" w:rsidRDefault="00B844FA" w:rsidP="00C46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7D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1B570B" w:rsidRPr="001B570B" w:rsidRDefault="00B844FA" w:rsidP="00C4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регионального</w:t>
            </w: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 xml:space="preserve"> налога.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региональных налогов. Характеристика основных элементов налога на имущество организаций и транспортного налогов. Представление авансовых расчетов и деклараций.</w:t>
            </w:r>
          </w:p>
        </w:tc>
        <w:tc>
          <w:tcPr>
            <w:tcW w:w="356" w:type="dxa"/>
          </w:tcPr>
          <w:p w:rsidR="00B844FA" w:rsidRPr="001B570B" w:rsidRDefault="00B844FA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44FA" w:rsidRPr="001B570B" w:rsidTr="00B844FA">
        <w:trPr>
          <w:trHeight w:val="825"/>
        </w:trPr>
        <w:tc>
          <w:tcPr>
            <w:tcW w:w="2652" w:type="dxa"/>
            <w:vMerge/>
          </w:tcPr>
          <w:p w:rsidR="00B844FA" w:rsidRDefault="00B844FA" w:rsidP="00EE4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3" w:type="dxa"/>
          </w:tcPr>
          <w:p w:rsidR="00B844FA" w:rsidRDefault="00B844FA" w:rsidP="00EE4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r w:rsidRPr="000D0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  <w:p w:rsidR="00B844FA" w:rsidRDefault="003C50A0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844FA" w:rsidRPr="00913FB2">
              <w:rPr>
                <w:rFonts w:ascii="Times New Roman" w:hAnsi="Times New Roman" w:cs="Times New Roman"/>
                <w:sz w:val="24"/>
                <w:szCs w:val="24"/>
              </w:rPr>
              <w:t>Решение си</w:t>
            </w:r>
            <w:r w:rsidR="00B844FA">
              <w:rPr>
                <w:rFonts w:ascii="Times New Roman" w:hAnsi="Times New Roman" w:cs="Times New Roman"/>
                <w:sz w:val="24"/>
                <w:szCs w:val="24"/>
              </w:rPr>
              <w:t>туационных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расчету налога на имущество организации.</w:t>
            </w:r>
          </w:p>
          <w:p w:rsidR="003C50A0" w:rsidRPr="00AA37DF" w:rsidRDefault="003C50A0" w:rsidP="00EE4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2.Решение ситуационных задач по расчету транспортного налога. Оформление декларации.</w:t>
            </w:r>
          </w:p>
        </w:tc>
        <w:tc>
          <w:tcPr>
            <w:tcW w:w="356" w:type="dxa"/>
          </w:tcPr>
          <w:p w:rsidR="00B844FA" w:rsidRPr="001B570B" w:rsidRDefault="006F40EE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44FA" w:rsidRPr="001B570B" w:rsidTr="00C6765E">
        <w:trPr>
          <w:trHeight w:val="871"/>
        </w:trPr>
        <w:tc>
          <w:tcPr>
            <w:tcW w:w="2652" w:type="dxa"/>
            <w:vMerge/>
          </w:tcPr>
          <w:p w:rsidR="00B844FA" w:rsidRDefault="00B844FA" w:rsidP="00EE4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3" w:type="dxa"/>
          </w:tcPr>
          <w:p w:rsidR="00B844FA" w:rsidRPr="001F596F" w:rsidRDefault="00B844FA" w:rsidP="00913F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5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:rsidR="00B844FA" w:rsidRDefault="00B844FA" w:rsidP="00913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 1. </w:t>
            </w:r>
            <w:r w:rsidRPr="001F596F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ть сообщение на тему «Налог на игорный бизнес».</w:t>
            </w:r>
          </w:p>
        </w:tc>
        <w:tc>
          <w:tcPr>
            <w:tcW w:w="356" w:type="dxa"/>
          </w:tcPr>
          <w:p w:rsidR="00B844FA" w:rsidRPr="001B570B" w:rsidRDefault="006F40EE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44FA" w:rsidRPr="001B570B" w:rsidTr="00B844FA">
        <w:trPr>
          <w:trHeight w:val="1416"/>
        </w:trPr>
        <w:tc>
          <w:tcPr>
            <w:tcW w:w="2652" w:type="dxa"/>
            <w:vMerge w:val="restart"/>
          </w:tcPr>
          <w:p w:rsidR="00B844FA" w:rsidRDefault="00085301" w:rsidP="00EE4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14</w:t>
            </w:r>
          </w:p>
          <w:p w:rsidR="00B844FA" w:rsidRPr="007D5A24" w:rsidRDefault="00B844FA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налоги: земельный налог и налог на имущество физических лиц</w:t>
            </w:r>
          </w:p>
        </w:tc>
        <w:tc>
          <w:tcPr>
            <w:tcW w:w="6563" w:type="dxa"/>
          </w:tcPr>
          <w:p w:rsidR="00B844FA" w:rsidRDefault="00B844FA" w:rsidP="00C46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7D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B844FA" w:rsidRPr="001F596F" w:rsidRDefault="00B844FA" w:rsidP="00913F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местного</w:t>
            </w: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 xml:space="preserve"> налога.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местных налогов.</w:t>
            </w:r>
            <w:r w:rsidR="00AC33DE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инвентаризационной стоимости имущества и кадастровой стоимости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основных элементов налога на имущество физических  лиц и земельного налогов. Представление авансовых расчетов и </w:t>
            </w:r>
            <w:r w:rsidR="001B570B">
              <w:rPr>
                <w:rFonts w:ascii="Times New Roman" w:hAnsi="Times New Roman" w:cs="Times New Roman"/>
                <w:sz w:val="24"/>
                <w:szCs w:val="24"/>
              </w:rPr>
              <w:t>деклараций.</w:t>
            </w:r>
          </w:p>
        </w:tc>
        <w:tc>
          <w:tcPr>
            <w:tcW w:w="356" w:type="dxa"/>
          </w:tcPr>
          <w:p w:rsidR="00B844FA" w:rsidRPr="001B570B" w:rsidRDefault="00B844FA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44FA" w:rsidRPr="001B570B" w:rsidTr="00B844FA">
        <w:trPr>
          <w:trHeight w:val="825"/>
        </w:trPr>
        <w:tc>
          <w:tcPr>
            <w:tcW w:w="2652" w:type="dxa"/>
            <w:vMerge/>
          </w:tcPr>
          <w:p w:rsidR="00B844FA" w:rsidRDefault="00B844FA" w:rsidP="00EE4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3" w:type="dxa"/>
          </w:tcPr>
          <w:p w:rsidR="00B844FA" w:rsidRDefault="00B844FA" w:rsidP="00EE4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r w:rsidRPr="000D0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  <w:p w:rsidR="00B844FA" w:rsidRDefault="003C50A0" w:rsidP="0091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844FA" w:rsidRPr="00913FB2">
              <w:rPr>
                <w:rFonts w:ascii="Times New Roman" w:hAnsi="Times New Roman" w:cs="Times New Roman"/>
                <w:sz w:val="24"/>
                <w:szCs w:val="24"/>
              </w:rPr>
              <w:t>Решение си</w:t>
            </w:r>
            <w:r w:rsidR="00B844FA">
              <w:rPr>
                <w:rFonts w:ascii="Times New Roman" w:hAnsi="Times New Roman" w:cs="Times New Roman"/>
                <w:sz w:val="24"/>
                <w:szCs w:val="24"/>
              </w:rPr>
              <w:t>туационн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задач по расчету местных</w:t>
            </w:r>
            <w:r w:rsidR="00B844FA">
              <w:rPr>
                <w:rFonts w:ascii="Times New Roman" w:hAnsi="Times New Roman" w:cs="Times New Roman"/>
                <w:sz w:val="24"/>
                <w:szCs w:val="24"/>
              </w:rPr>
              <w:t xml:space="preserve"> налогов.</w:t>
            </w:r>
          </w:p>
          <w:p w:rsidR="003C50A0" w:rsidRPr="00AA37DF" w:rsidRDefault="003C50A0" w:rsidP="00913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2.Оформление декларации по земельному налогу.</w:t>
            </w:r>
          </w:p>
        </w:tc>
        <w:tc>
          <w:tcPr>
            <w:tcW w:w="356" w:type="dxa"/>
          </w:tcPr>
          <w:p w:rsidR="00B844FA" w:rsidRPr="001B570B" w:rsidRDefault="006F40EE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44FA" w:rsidRPr="001B570B" w:rsidTr="00B844FA">
        <w:trPr>
          <w:trHeight w:val="827"/>
        </w:trPr>
        <w:tc>
          <w:tcPr>
            <w:tcW w:w="2652" w:type="dxa"/>
            <w:vMerge/>
          </w:tcPr>
          <w:p w:rsidR="00B844FA" w:rsidRDefault="00B844FA" w:rsidP="00EE4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3" w:type="dxa"/>
          </w:tcPr>
          <w:p w:rsidR="00B844FA" w:rsidRPr="001F596F" w:rsidRDefault="00B844FA" w:rsidP="00B8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5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:rsidR="00B844FA" w:rsidRPr="00AC33DE" w:rsidRDefault="00AC33DE" w:rsidP="00EE48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Ознакомиться с извещением на уплату налога на имущество физических лиц.</w:t>
            </w:r>
          </w:p>
        </w:tc>
        <w:tc>
          <w:tcPr>
            <w:tcW w:w="356" w:type="dxa"/>
          </w:tcPr>
          <w:p w:rsidR="00B844FA" w:rsidRPr="001B570B" w:rsidRDefault="006F40EE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44FA" w:rsidRPr="001B570B" w:rsidTr="00B844FA">
        <w:trPr>
          <w:trHeight w:val="259"/>
        </w:trPr>
        <w:tc>
          <w:tcPr>
            <w:tcW w:w="2652" w:type="dxa"/>
            <w:vMerge w:val="restart"/>
          </w:tcPr>
          <w:p w:rsidR="00B844FA" w:rsidRDefault="00085301" w:rsidP="00EE4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15</w:t>
            </w:r>
          </w:p>
          <w:p w:rsidR="00B844FA" w:rsidRPr="007D5A24" w:rsidRDefault="00B844FA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налоговые режимы: УСН и ЕНВД</w:t>
            </w:r>
          </w:p>
        </w:tc>
        <w:tc>
          <w:tcPr>
            <w:tcW w:w="6563" w:type="dxa"/>
          </w:tcPr>
          <w:p w:rsidR="00B844FA" w:rsidRDefault="00B844FA" w:rsidP="00C46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7D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AC33DE" w:rsidRDefault="00AC33DE" w:rsidP="00C4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Специальный налоговый режим – это особый порядок налогообложения. Виды спец.</w:t>
            </w:r>
            <w:r w:rsidR="005B6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режимов. </w:t>
            </w:r>
            <w:r w:rsidR="005B6862">
              <w:rPr>
                <w:rFonts w:ascii="Times New Roman" w:hAnsi="Times New Roman" w:cs="Times New Roman"/>
                <w:sz w:val="24"/>
                <w:szCs w:val="24"/>
              </w:rPr>
              <w:t>Условия для применения УСН и ЕНВД. Порядок определения объектов и налоговой базы. Расчет налога и срок предоставления налоговой декларации.</w:t>
            </w:r>
          </w:p>
          <w:p w:rsidR="001B570B" w:rsidRPr="00AC33DE" w:rsidRDefault="001B570B" w:rsidP="00C46B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B844FA" w:rsidRPr="001B570B" w:rsidRDefault="00B844FA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44FA" w:rsidRPr="001B570B" w:rsidTr="00B844FA">
        <w:trPr>
          <w:trHeight w:val="810"/>
        </w:trPr>
        <w:tc>
          <w:tcPr>
            <w:tcW w:w="2652" w:type="dxa"/>
            <w:vMerge/>
          </w:tcPr>
          <w:p w:rsidR="00B844FA" w:rsidRDefault="00B844FA" w:rsidP="00EE4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3" w:type="dxa"/>
          </w:tcPr>
          <w:p w:rsidR="00B844FA" w:rsidRDefault="00B844FA" w:rsidP="00EE4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r w:rsidRPr="000D0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  <w:p w:rsidR="00B844FA" w:rsidRDefault="003C50A0" w:rsidP="001C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</w:t>
            </w:r>
            <w:r w:rsidR="00B844FA" w:rsidRPr="00913FB2">
              <w:rPr>
                <w:rFonts w:ascii="Times New Roman" w:hAnsi="Times New Roman" w:cs="Times New Roman"/>
                <w:sz w:val="24"/>
                <w:szCs w:val="24"/>
              </w:rPr>
              <w:t>ешение си</w:t>
            </w:r>
            <w:r w:rsidR="00B844FA">
              <w:rPr>
                <w:rFonts w:ascii="Times New Roman" w:hAnsi="Times New Roman" w:cs="Times New Roman"/>
                <w:sz w:val="24"/>
                <w:szCs w:val="24"/>
              </w:rPr>
              <w:t>туаци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онных задач по расчету единого налога при  УСН.</w:t>
            </w:r>
          </w:p>
          <w:p w:rsidR="003C50A0" w:rsidRPr="003C50A0" w:rsidRDefault="003C50A0" w:rsidP="001C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</w:t>
            </w:r>
            <w:r w:rsidRPr="00913FB2">
              <w:rPr>
                <w:rFonts w:ascii="Times New Roman" w:hAnsi="Times New Roman" w:cs="Times New Roman"/>
                <w:sz w:val="24"/>
                <w:szCs w:val="24"/>
              </w:rPr>
              <w:t>ешение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туационных задач по расчету единого налога на вмененный доход.</w:t>
            </w:r>
          </w:p>
        </w:tc>
        <w:tc>
          <w:tcPr>
            <w:tcW w:w="356" w:type="dxa"/>
          </w:tcPr>
          <w:p w:rsidR="00B844FA" w:rsidRPr="001B570B" w:rsidRDefault="006F40EE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44FA" w:rsidRPr="001B570B" w:rsidTr="00C0725D">
        <w:trPr>
          <w:trHeight w:val="1155"/>
        </w:trPr>
        <w:tc>
          <w:tcPr>
            <w:tcW w:w="2652" w:type="dxa"/>
            <w:vMerge/>
          </w:tcPr>
          <w:p w:rsidR="00B844FA" w:rsidRDefault="00B844FA" w:rsidP="00EE4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3" w:type="dxa"/>
          </w:tcPr>
          <w:p w:rsidR="00B844FA" w:rsidRDefault="00B844FA" w:rsidP="00B8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5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:rsidR="00B844FA" w:rsidRPr="00C6765E" w:rsidRDefault="00D4783A" w:rsidP="00EE48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Задание: </w:t>
            </w:r>
            <w:r w:rsidR="00ED70D1" w:rsidRPr="00ED70D1">
              <w:rPr>
                <w:rFonts w:ascii="Times New Roman" w:hAnsi="Times New Roman" w:cs="Times New Roman"/>
                <w:i/>
                <w:sz w:val="24"/>
                <w:szCs w:val="24"/>
              </w:rPr>
              <w:t>Изучить ст.346.29 гл.26.3 ч.2 НК РФ</w:t>
            </w:r>
            <w:r w:rsidR="00ED70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D70D1" w:rsidRPr="00ED70D1">
              <w:rPr>
                <w:rFonts w:ascii="Times New Roman" w:hAnsi="Times New Roman" w:cs="Times New Roman"/>
                <w:i/>
                <w:sz w:val="24"/>
                <w:szCs w:val="24"/>
              </w:rPr>
              <w:t>и ознакомиться с видами предпринимательской деятельности</w:t>
            </w:r>
            <w:r w:rsidR="00ED70D1">
              <w:rPr>
                <w:rFonts w:ascii="Times New Roman" w:hAnsi="Times New Roman" w:cs="Times New Roman"/>
                <w:i/>
                <w:sz w:val="24"/>
                <w:szCs w:val="24"/>
              </w:rPr>
              <w:t>, физическими показателями и размерами базовой доходности.</w:t>
            </w:r>
          </w:p>
        </w:tc>
        <w:tc>
          <w:tcPr>
            <w:tcW w:w="356" w:type="dxa"/>
          </w:tcPr>
          <w:p w:rsidR="00B844FA" w:rsidRPr="001B570B" w:rsidRDefault="006F40EE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50A0" w:rsidRPr="001B570B" w:rsidTr="003C50A0">
        <w:trPr>
          <w:trHeight w:val="1350"/>
        </w:trPr>
        <w:tc>
          <w:tcPr>
            <w:tcW w:w="2652" w:type="dxa"/>
            <w:vMerge w:val="restart"/>
          </w:tcPr>
          <w:p w:rsidR="003C50A0" w:rsidRDefault="00085301" w:rsidP="00EE4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16</w:t>
            </w:r>
          </w:p>
          <w:p w:rsidR="003C50A0" w:rsidRDefault="003C50A0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Налоговый контроль</w:t>
            </w:r>
          </w:p>
          <w:p w:rsidR="003C50A0" w:rsidRPr="007D5A24" w:rsidRDefault="003C50A0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3" w:type="dxa"/>
          </w:tcPr>
          <w:p w:rsidR="003C50A0" w:rsidRPr="00AA37DF" w:rsidRDefault="003C50A0" w:rsidP="00C46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7D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3C50A0" w:rsidRDefault="003C50A0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Понятие, виды и органы налогового контроля. Налоговая декларация. Налоговый учет физических и юридических лиц. Налоговые проверки: камеральные и выездные. Акт выездной проверки, требования к оформлению.</w:t>
            </w:r>
          </w:p>
          <w:p w:rsidR="001B570B" w:rsidRPr="00ED70D1" w:rsidRDefault="001B570B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3C50A0" w:rsidRPr="001B570B" w:rsidRDefault="003C50A0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50A0" w:rsidRPr="001B570B" w:rsidTr="00BA34E5">
        <w:trPr>
          <w:trHeight w:val="932"/>
        </w:trPr>
        <w:tc>
          <w:tcPr>
            <w:tcW w:w="2652" w:type="dxa"/>
            <w:vMerge/>
          </w:tcPr>
          <w:p w:rsidR="003C50A0" w:rsidRDefault="003C50A0" w:rsidP="00EE4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3" w:type="dxa"/>
          </w:tcPr>
          <w:p w:rsidR="003C50A0" w:rsidRPr="00AA37DF" w:rsidRDefault="003C50A0" w:rsidP="00C46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  <w:p w:rsidR="003C50A0" w:rsidRDefault="003C50A0" w:rsidP="00C4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1.Изучение прав и обязанностей налоговых органов</w:t>
            </w:r>
          </w:p>
          <w:p w:rsidR="003C50A0" w:rsidRPr="00AA37DF" w:rsidRDefault="003C50A0" w:rsidP="00C46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2.Изучение прав и обязанностей налогоплательщиков.</w:t>
            </w:r>
          </w:p>
        </w:tc>
        <w:tc>
          <w:tcPr>
            <w:tcW w:w="356" w:type="dxa"/>
          </w:tcPr>
          <w:p w:rsidR="003C50A0" w:rsidRPr="001B570B" w:rsidRDefault="006F40EE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5A24" w:rsidRPr="001B570B" w:rsidTr="00C6765E">
        <w:trPr>
          <w:trHeight w:val="1703"/>
        </w:trPr>
        <w:tc>
          <w:tcPr>
            <w:tcW w:w="2652" w:type="dxa"/>
          </w:tcPr>
          <w:p w:rsidR="007D5A24" w:rsidRDefault="00085301" w:rsidP="00EE4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17</w:t>
            </w:r>
          </w:p>
          <w:p w:rsidR="007D5A24" w:rsidRPr="007D5A24" w:rsidRDefault="007D5A24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правонарушения</w:t>
            </w:r>
            <w:r w:rsidR="00934286">
              <w:rPr>
                <w:rFonts w:ascii="Times New Roman" w:hAnsi="Times New Roman" w:cs="Times New Roman"/>
                <w:sz w:val="24"/>
                <w:szCs w:val="24"/>
              </w:rPr>
              <w:t xml:space="preserve"> и ответственность за их совершение</w:t>
            </w:r>
          </w:p>
        </w:tc>
        <w:tc>
          <w:tcPr>
            <w:tcW w:w="6563" w:type="dxa"/>
          </w:tcPr>
          <w:p w:rsidR="00C46B06" w:rsidRPr="00AA37DF" w:rsidRDefault="00C46B06" w:rsidP="00C46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7D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7D5A24" w:rsidRDefault="00934286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налогового правонарушения. Условия его совершения. Виды налоговых правонарушений. Ответственность за совершение налоговых правонарушений. Смягчающие и отягчающие обстоятельства. Давность привлечения к ответственности. Налоговые санкции.</w:t>
            </w:r>
          </w:p>
          <w:p w:rsidR="001B570B" w:rsidRPr="00934286" w:rsidRDefault="001B570B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7D5A24" w:rsidRPr="001B570B" w:rsidRDefault="00C0725D" w:rsidP="00EE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85301" w:rsidRDefault="00085301" w:rsidP="00CC24F2">
      <w:pPr>
        <w:rPr>
          <w:rFonts w:ascii="Times New Roman" w:hAnsi="Times New Roman" w:cs="Times New Roman"/>
          <w:sz w:val="28"/>
          <w:szCs w:val="28"/>
        </w:rPr>
      </w:pPr>
    </w:p>
    <w:p w:rsidR="00085301" w:rsidRDefault="00085301" w:rsidP="00CC24F2">
      <w:pPr>
        <w:rPr>
          <w:rFonts w:ascii="Times New Roman" w:hAnsi="Times New Roman" w:cs="Times New Roman"/>
          <w:sz w:val="28"/>
          <w:szCs w:val="28"/>
        </w:rPr>
      </w:pPr>
    </w:p>
    <w:p w:rsidR="00085301" w:rsidRDefault="00085301" w:rsidP="00CC24F2">
      <w:pPr>
        <w:rPr>
          <w:rFonts w:ascii="Times New Roman" w:hAnsi="Times New Roman" w:cs="Times New Roman"/>
          <w:sz w:val="28"/>
          <w:szCs w:val="28"/>
        </w:rPr>
      </w:pPr>
    </w:p>
    <w:p w:rsidR="00085301" w:rsidRDefault="00085301" w:rsidP="00CC24F2">
      <w:pPr>
        <w:rPr>
          <w:rFonts w:ascii="Times New Roman" w:hAnsi="Times New Roman" w:cs="Times New Roman"/>
          <w:sz w:val="28"/>
          <w:szCs w:val="28"/>
        </w:rPr>
      </w:pPr>
    </w:p>
    <w:p w:rsidR="00085301" w:rsidRDefault="00085301" w:rsidP="00CC24F2">
      <w:pPr>
        <w:rPr>
          <w:rFonts w:ascii="Times New Roman" w:hAnsi="Times New Roman" w:cs="Times New Roman"/>
          <w:sz w:val="28"/>
          <w:szCs w:val="28"/>
        </w:rPr>
      </w:pPr>
    </w:p>
    <w:p w:rsidR="00CC24F2" w:rsidRDefault="00CC24F2" w:rsidP="00CC24F2">
      <w:pPr>
        <w:rPr>
          <w:rFonts w:ascii="Times New Roman" w:hAnsi="Times New Roman" w:cs="Times New Roman"/>
          <w:sz w:val="28"/>
          <w:szCs w:val="28"/>
        </w:rPr>
      </w:pPr>
    </w:p>
    <w:p w:rsidR="00CC24F2" w:rsidRDefault="00CC24F2" w:rsidP="00CC2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085301">
        <w:rPr>
          <w:rFonts w:ascii="Times New Roman" w:hAnsi="Times New Roman" w:cs="Times New Roman"/>
          <w:sz w:val="28"/>
          <w:szCs w:val="28"/>
        </w:rPr>
        <w:t xml:space="preserve">                               4</w:t>
      </w:r>
      <w:r>
        <w:rPr>
          <w:rFonts w:ascii="Times New Roman" w:hAnsi="Times New Roman" w:cs="Times New Roman"/>
          <w:sz w:val="28"/>
          <w:szCs w:val="28"/>
        </w:rPr>
        <w:t>.ВАРИАНТЫ КОНТРОЛЬНЫХ РАБОТ</w:t>
      </w:r>
    </w:p>
    <w:p w:rsidR="007D5A24" w:rsidRDefault="00CC24F2" w:rsidP="00CC24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 1</w:t>
      </w:r>
    </w:p>
    <w:p w:rsidR="007D5A24" w:rsidRDefault="007D5A24" w:rsidP="00A469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02AD2">
        <w:rPr>
          <w:rFonts w:ascii="Times New Roman" w:hAnsi="Times New Roman" w:cs="Times New Roman"/>
          <w:sz w:val="28"/>
          <w:szCs w:val="28"/>
        </w:rPr>
        <w:t xml:space="preserve"> Сущность, функции, виды денег. Денежное обращение в РФ.</w:t>
      </w:r>
    </w:p>
    <w:p w:rsidR="007D5A24" w:rsidRDefault="007D5A24" w:rsidP="00A469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55B0A">
        <w:rPr>
          <w:rFonts w:ascii="Times New Roman" w:hAnsi="Times New Roman" w:cs="Times New Roman"/>
          <w:sz w:val="28"/>
          <w:szCs w:val="28"/>
        </w:rPr>
        <w:t xml:space="preserve"> Разобрать налог на доб</w:t>
      </w:r>
      <w:r w:rsidR="00E04FB0">
        <w:rPr>
          <w:rFonts w:ascii="Times New Roman" w:hAnsi="Times New Roman" w:cs="Times New Roman"/>
          <w:sz w:val="28"/>
          <w:szCs w:val="28"/>
        </w:rPr>
        <w:t>авленную стоимость по элементам в соответствии со ст.17 НК РФ.</w:t>
      </w:r>
    </w:p>
    <w:p w:rsidR="007D5A24" w:rsidRDefault="007D5A24" w:rsidP="00A469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61E56">
        <w:rPr>
          <w:rFonts w:ascii="Times New Roman" w:hAnsi="Times New Roman" w:cs="Times New Roman"/>
          <w:sz w:val="28"/>
          <w:szCs w:val="28"/>
        </w:rPr>
        <w:t xml:space="preserve"> Задача.</w:t>
      </w:r>
    </w:p>
    <w:p w:rsidR="00A469AC" w:rsidRDefault="00A469AC" w:rsidP="00A469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налоговую базу и рассчитайте налог на прибыль организации.</w:t>
      </w:r>
    </w:p>
    <w:p w:rsidR="00A469AC" w:rsidRDefault="00A469AC" w:rsidP="00A469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Товарооборот с НДС 10% 400 000.</w:t>
      </w:r>
    </w:p>
    <w:p w:rsidR="00A469AC" w:rsidRDefault="00A469AC" w:rsidP="00A469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Покупная стоимость товаров 140 000 руб.</w:t>
      </w:r>
    </w:p>
    <w:p w:rsidR="00A469AC" w:rsidRDefault="00A469AC" w:rsidP="00A469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на оплату труда 36 000 руб.</w:t>
      </w:r>
    </w:p>
    <w:p w:rsidR="00A469AC" w:rsidRDefault="00A469AC" w:rsidP="00A469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на ремонт основных средств 30 000 руб.</w:t>
      </w:r>
    </w:p>
    <w:p w:rsidR="00A469AC" w:rsidRDefault="00A469AC" w:rsidP="00A469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Представительские расходы  24 000 руб. (Фонд оплаты труда 32 000).</w:t>
      </w:r>
    </w:p>
    <w:p w:rsidR="00A469AC" w:rsidRDefault="00A469AC" w:rsidP="00A469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расходы по реализации 39 000 руб.</w:t>
      </w:r>
    </w:p>
    <w:p w:rsidR="00A469AC" w:rsidRDefault="00A469AC" w:rsidP="00A469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Внереализационные доходы 84 000 руб.</w:t>
      </w:r>
    </w:p>
    <w:p w:rsidR="00A469AC" w:rsidRDefault="00A469AC" w:rsidP="00A469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Внереализационные расходы 20 000 руб.</w:t>
      </w:r>
    </w:p>
    <w:p w:rsidR="00A469AC" w:rsidRDefault="00A469AC" w:rsidP="007D5A24">
      <w:pPr>
        <w:rPr>
          <w:rFonts w:ascii="Times New Roman" w:hAnsi="Times New Roman" w:cs="Times New Roman"/>
          <w:sz w:val="28"/>
          <w:szCs w:val="28"/>
        </w:rPr>
      </w:pPr>
    </w:p>
    <w:p w:rsidR="007D2CBD" w:rsidRDefault="007D2CBD" w:rsidP="007D2C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4F2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CC24F2" w:rsidRPr="00482066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7D5A24" w:rsidRDefault="007D5A24" w:rsidP="00A469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02AD2">
        <w:rPr>
          <w:rFonts w:ascii="Times New Roman" w:hAnsi="Times New Roman" w:cs="Times New Roman"/>
          <w:sz w:val="28"/>
          <w:szCs w:val="28"/>
        </w:rPr>
        <w:t xml:space="preserve"> Сущность финансов, их функции и роль в экономике.</w:t>
      </w:r>
    </w:p>
    <w:p w:rsidR="007D5A24" w:rsidRDefault="007D5A24" w:rsidP="00A469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55B0A" w:rsidRPr="00255B0A">
        <w:rPr>
          <w:rFonts w:ascii="Times New Roman" w:hAnsi="Times New Roman" w:cs="Times New Roman"/>
          <w:sz w:val="28"/>
          <w:szCs w:val="28"/>
        </w:rPr>
        <w:t xml:space="preserve"> </w:t>
      </w:r>
      <w:r w:rsidR="00255B0A">
        <w:rPr>
          <w:rFonts w:ascii="Times New Roman" w:hAnsi="Times New Roman" w:cs="Times New Roman"/>
          <w:sz w:val="28"/>
          <w:szCs w:val="28"/>
        </w:rPr>
        <w:t>Разобр</w:t>
      </w:r>
      <w:r w:rsidR="00E04FB0">
        <w:rPr>
          <w:rFonts w:ascii="Times New Roman" w:hAnsi="Times New Roman" w:cs="Times New Roman"/>
          <w:sz w:val="28"/>
          <w:szCs w:val="28"/>
        </w:rPr>
        <w:t>ать акцизный налог по элементам</w:t>
      </w:r>
      <w:r w:rsidR="00E04FB0" w:rsidRPr="00E04FB0">
        <w:rPr>
          <w:rFonts w:ascii="Times New Roman" w:hAnsi="Times New Roman" w:cs="Times New Roman"/>
          <w:sz w:val="28"/>
          <w:szCs w:val="28"/>
        </w:rPr>
        <w:t xml:space="preserve"> </w:t>
      </w:r>
      <w:r w:rsidR="00E04FB0">
        <w:rPr>
          <w:rFonts w:ascii="Times New Roman" w:hAnsi="Times New Roman" w:cs="Times New Roman"/>
          <w:sz w:val="28"/>
          <w:szCs w:val="28"/>
        </w:rPr>
        <w:t>в соответствии со ст.17 НК РФ.</w:t>
      </w:r>
    </w:p>
    <w:p w:rsidR="007D5A24" w:rsidRDefault="007D5A24" w:rsidP="00A469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901CC">
        <w:rPr>
          <w:rFonts w:ascii="Times New Roman" w:hAnsi="Times New Roman" w:cs="Times New Roman"/>
          <w:sz w:val="28"/>
          <w:szCs w:val="28"/>
        </w:rPr>
        <w:t xml:space="preserve"> Задача.</w:t>
      </w:r>
    </w:p>
    <w:p w:rsidR="00E901CC" w:rsidRDefault="00E901CC" w:rsidP="00A46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Рассчитать величину единого налога на вмененный доход за квартал, если торговая площадь магазина 135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базовая доходность 1800 руб.  с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01CC" w:rsidRDefault="00E901CC" w:rsidP="00A46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Коэффициенты К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=1, 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=0,56, 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=1,18.</w:t>
      </w:r>
    </w:p>
    <w:p w:rsidR="00A469AC" w:rsidRPr="00E901CC" w:rsidRDefault="00A469AC" w:rsidP="00CF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2CBD" w:rsidRDefault="007D2CBD" w:rsidP="007D2C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 3</w:t>
      </w:r>
    </w:p>
    <w:p w:rsidR="007D5A24" w:rsidRDefault="007D5A24" w:rsidP="00A469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02AD2">
        <w:rPr>
          <w:rFonts w:ascii="Times New Roman" w:hAnsi="Times New Roman" w:cs="Times New Roman"/>
          <w:sz w:val="28"/>
          <w:szCs w:val="28"/>
        </w:rPr>
        <w:t xml:space="preserve"> Современная финансовая политика РФ.</w:t>
      </w:r>
    </w:p>
    <w:p w:rsidR="007D5A24" w:rsidRDefault="007D5A24" w:rsidP="00A469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55B0A" w:rsidRPr="00255B0A">
        <w:rPr>
          <w:rFonts w:ascii="Times New Roman" w:hAnsi="Times New Roman" w:cs="Times New Roman"/>
          <w:sz w:val="28"/>
          <w:szCs w:val="28"/>
        </w:rPr>
        <w:t xml:space="preserve"> </w:t>
      </w:r>
      <w:r w:rsidR="00255B0A">
        <w:rPr>
          <w:rFonts w:ascii="Times New Roman" w:hAnsi="Times New Roman" w:cs="Times New Roman"/>
          <w:sz w:val="28"/>
          <w:szCs w:val="28"/>
        </w:rPr>
        <w:t>Разобрать налог на п</w:t>
      </w:r>
      <w:r w:rsidR="00E04FB0">
        <w:rPr>
          <w:rFonts w:ascii="Times New Roman" w:hAnsi="Times New Roman" w:cs="Times New Roman"/>
          <w:sz w:val="28"/>
          <w:szCs w:val="28"/>
        </w:rPr>
        <w:t>рибыль организации по элементам в соответствии со ст.17 НК РФ.</w:t>
      </w:r>
    </w:p>
    <w:p w:rsidR="007D5A24" w:rsidRDefault="007D5A24" w:rsidP="00A469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02AD2">
        <w:rPr>
          <w:rFonts w:ascii="Times New Roman" w:hAnsi="Times New Roman" w:cs="Times New Roman"/>
          <w:sz w:val="28"/>
          <w:szCs w:val="28"/>
        </w:rPr>
        <w:t xml:space="preserve"> Задача.</w:t>
      </w:r>
    </w:p>
    <w:p w:rsidR="00D02AD2" w:rsidRDefault="00D02AD2" w:rsidP="00A469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Рассчитать налог на доходы физического лица (НДФЛ) за январь, если работнику начислено по всем основаниям </w:t>
      </w:r>
      <w:r w:rsidR="006E7951">
        <w:rPr>
          <w:rFonts w:ascii="Times New Roman" w:hAnsi="Times New Roman" w:cs="Times New Roman"/>
          <w:sz w:val="28"/>
          <w:szCs w:val="28"/>
        </w:rPr>
        <w:t>17450 руб., в том числе:</w:t>
      </w:r>
    </w:p>
    <w:p w:rsidR="006E7951" w:rsidRDefault="006E7951" w:rsidP="00A469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материальная помощь в связи с пожаром в квартире 3500 руб.,</w:t>
      </w:r>
    </w:p>
    <w:p w:rsidR="006E7951" w:rsidRDefault="006E7951" w:rsidP="00A469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 получил по больничному листу 430 руб.,</w:t>
      </w:r>
    </w:p>
    <w:p w:rsidR="006E7951" w:rsidRDefault="006E7951" w:rsidP="00A469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получил дивиденды по акциям предприятия 1200 руб.,</w:t>
      </w:r>
    </w:p>
    <w:p w:rsidR="006E7951" w:rsidRDefault="006E7951" w:rsidP="00A469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– налогоплательщик, резидент РФ, является вдовой, имеет одного иждивенца в возрасте до 18 лет.</w:t>
      </w:r>
    </w:p>
    <w:p w:rsidR="007D2CBD" w:rsidRDefault="007D5A24" w:rsidP="007D5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  <w:r w:rsidR="007D2CBD">
        <w:rPr>
          <w:rFonts w:ascii="Times New Roman" w:hAnsi="Times New Roman" w:cs="Times New Roman"/>
          <w:sz w:val="28"/>
          <w:szCs w:val="28"/>
        </w:rPr>
        <w:t>Вариант № 4</w:t>
      </w:r>
    </w:p>
    <w:p w:rsidR="007D5A24" w:rsidRDefault="007D5A24" w:rsidP="00A469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02AD2">
        <w:rPr>
          <w:rFonts w:ascii="Times New Roman" w:hAnsi="Times New Roman" w:cs="Times New Roman"/>
          <w:sz w:val="28"/>
          <w:szCs w:val="28"/>
        </w:rPr>
        <w:t xml:space="preserve"> Понятие финансовой системы. Характеристика сфер и звеньев финансовой системы.</w:t>
      </w:r>
    </w:p>
    <w:p w:rsidR="007D5A24" w:rsidRDefault="007D5A24" w:rsidP="00A469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55B0A" w:rsidRPr="00255B0A">
        <w:rPr>
          <w:rFonts w:ascii="Times New Roman" w:hAnsi="Times New Roman" w:cs="Times New Roman"/>
          <w:sz w:val="28"/>
          <w:szCs w:val="28"/>
        </w:rPr>
        <w:t xml:space="preserve"> </w:t>
      </w:r>
      <w:r w:rsidR="00255B0A">
        <w:rPr>
          <w:rFonts w:ascii="Times New Roman" w:hAnsi="Times New Roman" w:cs="Times New Roman"/>
          <w:sz w:val="28"/>
          <w:szCs w:val="28"/>
        </w:rPr>
        <w:t>Разобрать налог на дох</w:t>
      </w:r>
      <w:r w:rsidR="00E04FB0">
        <w:rPr>
          <w:rFonts w:ascii="Times New Roman" w:hAnsi="Times New Roman" w:cs="Times New Roman"/>
          <w:sz w:val="28"/>
          <w:szCs w:val="28"/>
        </w:rPr>
        <w:t>оды физических лиц по элементам</w:t>
      </w:r>
      <w:r w:rsidR="006E7951">
        <w:rPr>
          <w:rFonts w:ascii="Times New Roman" w:hAnsi="Times New Roman" w:cs="Times New Roman"/>
          <w:sz w:val="28"/>
          <w:szCs w:val="28"/>
        </w:rPr>
        <w:t xml:space="preserve"> в соответствии со ст.17 НК РФ.</w:t>
      </w:r>
    </w:p>
    <w:p w:rsidR="007D5A24" w:rsidRDefault="007D5A24" w:rsidP="00A469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901CC">
        <w:rPr>
          <w:rFonts w:ascii="Times New Roman" w:hAnsi="Times New Roman" w:cs="Times New Roman"/>
          <w:sz w:val="28"/>
          <w:szCs w:val="28"/>
        </w:rPr>
        <w:t xml:space="preserve"> Задача.</w:t>
      </w:r>
    </w:p>
    <w:p w:rsidR="00E901CC" w:rsidRDefault="00E901CC" w:rsidP="00A46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ОАО</w:t>
      </w:r>
      <w:r w:rsidR="00475F1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Сокол», состоящего на учете в ИФНС по городу Ярославлю, на балансе,  по состоянию на 01.01.2016г.,  числятся следующие транспортные средства: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1843"/>
        <w:gridCol w:w="1452"/>
        <w:gridCol w:w="1915"/>
      </w:tblGrid>
      <w:tr w:rsidR="00E901CC" w:rsidTr="00E901CC">
        <w:tc>
          <w:tcPr>
            <w:tcW w:w="817" w:type="dxa"/>
          </w:tcPr>
          <w:p w:rsidR="00E901CC" w:rsidRPr="00E901CC" w:rsidRDefault="00E901CC" w:rsidP="00A4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44" w:type="dxa"/>
          </w:tcPr>
          <w:p w:rsidR="00E901CC" w:rsidRPr="00E901CC" w:rsidRDefault="00E901CC" w:rsidP="00A4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транспортного средства</w:t>
            </w:r>
          </w:p>
        </w:tc>
        <w:tc>
          <w:tcPr>
            <w:tcW w:w="1843" w:type="dxa"/>
          </w:tcPr>
          <w:p w:rsidR="00E901CC" w:rsidRPr="00E901CC" w:rsidRDefault="00E901CC" w:rsidP="00A4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452" w:type="dxa"/>
          </w:tcPr>
          <w:p w:rsidR="00E901CC" w:rsidRPr="00E901CC" w:rsidRDefault="00E901CC" w:rsidP="00A4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15" w:type="dxa"/>
          </w:tcPr>
          <w:p w:rsidR="00E901CC" w:rsidRPr="00E901CC" w:rsidRDefault="00E901CC" w:rsidP="00A4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901CC" w:rsidTr="00E901CC">
        <w:tc>
          <w:tcPr>
            <w:tcW w:w="817" w:type="dxa"/>
          </w:tcPr>
          <w:p w:rsidR="00E901CC" w:rsidRDefault="00475F13" w:rsidP="00A4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E901CC" w:rsidRDefault="00E901CC" w:rsidP="00A4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5320</w:t>
            </w:r>
          </w:p>
        </w:tc>
        <w:tc>
          <w:tcPr>
            <w:tcW w:w="1843" w:type="dxa"/>
          </w:tcPr>
          <w:p w:rsidR="00E901CC" w:rsidRDefault="00475F13" w:rsidP="00A4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грузовой</w:t>
            </w:r>
          </w:p>
        </w:tc>
        <w:tc>
          <w:tcPr>
            <w:tcW w:w="1452" w:type="dxa"/>
          </w:tcPr>
          <w:p w:rsidR="00E901CC" w:rsidRDefault="00475F13" w:rsidP="00A4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E901CC" w:rsidRDefault="00475F13" w:rsidP="00A4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</w:tr>
      <w:tr w:rsidR="00E901CC" w:rsidTr="00E901CC">
        <w:tc>
          <w:tcPr>
            <w:tcW w:w="817" w:type="dxa"/>
          </w:tcPr>
          <w:p w:rsidR="00E901CC" w:rsidRDefault="00475F13" w:rsidP="00A4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E901CC" w:rsidRPr="00475F13" w:rsidRDefault="00475F13" w:rsidP="00A4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МАЗ-МА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gramEnd"/>
          </w:p>
        </w:tc>
        <w:tc>
          <w:tcPr>
            <w:tcW w:w="1843" w:type="dxa"/>
          </w:tcPr>
          <w:p w:rsidR="00E901CC" w:rsidRDefault="00475F13" w:rsidP="00A4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грузовой</w:t>
            </w:r>
          </w:p>
        </w:tc>
        <w:tc>
          <w:tcPr>
            <w:tcW w:w="1452" w:type="dxa"/>
          </w:tcPr>
          <w:p w:rsidR="00E901CC" w:rsidRDefault="00475F13" w:rsidP="00A4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E901CC" w:rsidRDefault="00475F13" w:rsidP="00A4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</w:tr>
      <w:tr w:rsidR="00E901CC" w:rsidTr="00E901CC">
        <w:tc>
          <w:tcPr>
            <w:tcW w:w="817" w:type="dxa"/>
          </w:tcPr>
          <w:p w:rsidR="00E901CC" w:rsidRDefault="00475F13" w:rsidP="00A4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E901CC" w:rsidRDefault="00475F13" w:rsidP="00A4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Урал 4320</w:t>
            </w:r>
          </w:p>
        </w:tc>
        <w:tc>
          <w:tcPr>
            <w:tcW w:w="1843" w:type="dxa"/>
          </w:tcPr>
          <w:p w:rsidR="00E901CC" w:rsidRDefault="00475F13" w:rsidP="00A4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грузовой</w:t>
            </w:r>
          </w:p>
        </w:tc>
        <w:tc>
          <w:tcPr>
            <w:tcW w:w="1452" w:type="dxa"/>
          </w:tcPr>
          <w:p w:rsidR="00E901CC" w:rsidRDefault="00475F13" w:rsidP="00A4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E901CC" w:rsidRDefault="00475F13" w:rsidP="00A4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E901CC" w:rsidTr="00E901CC">
        <w:tc>
          <w:tcPr>
            <w:tcW w:w="817" w:type="dxa"/>
          </w:tcPr>
          <w:p w:rsidR="00E901CC" w:rsidRDefault="00475F13" w:rsidP="00A4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E901CC" w:rsidRDefault="00475F13" w:rsidP="00A4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ГАЗель</w:t>
            </w:r>
            <w:proofErr w:type="spellEnd"/>
          </w:p>
        </w:tc>
        <w:tc>
          <w:tcPr>
            <w:tcW w:w="1843" w:type="dxa"/>
          </w:tcPr>
          <w:p w:rsidR="00E901CC" w:rsidRDefault="00475F13" w:rsidP="00A4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грузовой</w:t>
            </w:r>
          </w:p>
        </w:tc>
        <w:tc>
          <w:tcPr>
            <w:tcW w:w="1452" w:type="dxa"/>
          </w:tcPr>
          <w:p w:rsidR="00E901CC" w:rsidRDefault="00475F13" w:rsidP="00A4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E901CC" w:rsidRDefault="00475F13" w:rsidP="00A4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E901CC" w:rsidTr="00E901CC">
        <w:tc>
          <w:tcPr>
            <w:tcW w:w="817" w:type="dxa"/>
          </w:tcPr>
          <w:p w:rsidR="00E901CC" w:rsidRDefault="00475F13" w:rsidP="00A4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E901CC" w:rsidRDefault="00475F13" w:rsidP="00A4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2110</w:t>
            </w:r>
          </w:p>
        </w:tc>
        <w:tc>
          <w:tcPr>
            <w:tcW w:w="1843" w:type="dxa"/>
          </w:tcPr>
          <w:p w:rsidR="00E901CC" w:rsidRDefault="00475F13" w:rsidP="00A4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</w:p>
        </w:tc>
        <w:tc>
          <w:tcPr>
            <w:tcW w:w="1452" w:type="dxa"/>
          </w:tcPr>
          <w:p w:rsidR="00E901CC" w:rsidRDefault="00475F13" w:rsidP="00A4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E901CC" w:rsidRDefault="00475F13" w:rsidP="00A4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E901CC" w:rsidTr="00E901CC">
        <w:tc>
          <w:tcPr>
            <w:tcW w:w="817" w:type="dxa"/>
          </w:tcPr>
          <w:p w:rsidR="00E901CC" w:rsidRDefault="00475F13" w:rsidP="00A4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E901CC" w:rsidRDefault="00475F13" w:rsidP="00A4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21213</w:t>
            </w:r>
          </w:p>
        </w:tc>
        <w:tc>
          <w:tcPr>
            <w:tcW w:w="1843" w:type="dxa"/>
          </w:tcPr>
          <w:p w:rsidR="00E901CC" w:rsidRDefault="00475F13" w:rsidP="00A4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</w:p>
        </w:tc>
        <w:tc>
          <w:tcPr>
            <w:tcW w:w="1452" w:type="dxa"/>
          </w:tcPr>
          <w:p w:rsidR="00E901CC" w:rsidRDefault="00475F13" w:rsidP="00A4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E901CC" w:rsidRDefault="00475F13" w:rsidP="00A4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E901CC" w:rsidTr="00E901CC">
        <w:tc>
          <w:tcPr>
            <w:tcW w:w="817" w:type="dxa"/>
          </w:tcPr>
          <w:p w:rsidR="00E901CC" w:rsidRDefault="00475F13" w:rsidP="00A4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E901CC" w:rsidRPr="00475F13" w:rsidRDefault="00475F13" w:rsidP="00A469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MERSEDES 500S</w:t>
            </w:r>
          </w:p>
        </w:tc>
        <w:tc>
          <w:tcPr>
            <w:tcW w:w="1843" w:type="dxa"/>
          </w:tcPr>
          <w:p w:rsidR="00E901CC" w:rsidRDefault="00475F13" w:rsidP="00A4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</w:p>
        </w:tc>
        <w:tc>
          <w:tcPr>
            <w:tcW w:w="1452" w:type="dxa"/>
          </w:tcPr>
          <w:p w:rsidR="00E901CC" w:rsidRDefault="00475F13" w:rsidP="00A4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E901CC" w:rsidRDefault="00475F13" w:rsidP="00A4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E901CC" w:rsidTr="00E901CC">
        <w:tc>
          <w:tcPr>
            <w:tcW w:w="817" w:type="dxa"/>
          </w:tcPr>
          <w:p w:rsidR="00E901CC" w:rsidRPr="00475F13" w:rsidRDefault="00475F13" w:rsidP="00A4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E901CC" w:rsidRPr="00475F13" w:rsidRDefault="00475F13" w:rsidP="00A469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Toyota LC 100</w:t>
            </w:r>
          </w:p>
        </w:tc>
        <w:tc>
          <w:tcPr>
            <w:tcW w:w="1843" w:type="dxa"/>
          </w:tcPr>
          <w:p w:rsidR="00E901CC" w:rsidRDefault="00475F13" w:rsidP="00A4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</w:p>
        </w:tc>
        <w:tc>
          <w:tcPr>
            <w:tcW w:w="1452" w:type="dxa"/>
          </w:tcPr>
          <w:p w:rsidR="00E901CC" w:rsidRDefault="00475F13" w:rsidP="00A4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E901CC" w:rsidRDefault="00475F13" w:rsidP="00A4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E901CC" w:rsidTr="00E901CC">
        <w:tc>
          <w:tcPr>
            <w:tcW w:w="817" w:type="dxa"/>
          </w:tcPr>
          <w:p w:rsidR="00E901CC" w:rsidRDefault="00475F13" w:rsidP="00A4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4" w:type="dxa"/>
          </w:tcPr>
          <w:p w:rsidR="00E901CC" w:rsidRPr="00475F13" w:rsidRDefault="00475F13" w:rsidP="00A469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Volvo S 80</w:t>
            </w:r>
          </w:p>
        </w:tc>
        <w:tc>
          <w:tcPr>
            <w:tcW w:w="1843" w:type="dxa"/>
          </w:tcPr>
          <w:p w:rsidR="00E901CC" w:rsidRDefault="00475F13" w:rsidP="00A4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</w:p>
        </w:tc>
        <w:tc>
          <w:tcPr>
            <w:tcW w:w="1452" w:type="dxa"/>
          </w:tcPr>
          <w:p w:rsidR="00E901CC" w:rsidRDefault="00475F13" w:rsidP="00A4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E901CC" w:rsidRDefault="00475F13" w:rsidP="00A4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E901CC" w:rsidTr="00E901CC">
        <w:tc>
          <w:tcPr>
            <w:tcW w:w="817" w:type="dxa"/>
          </w:tcPr>
          <w:p w:rsidR="00E901CC" w:rsidRDefault="00475F13" w:rsidP="00A4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44" w:type="dxa"/>
          </w:tcPr>
          <w:p w:rsidR="00E901CC" w:rsidRPr="00475F13" w:rsidRDefault="00475F13" w:rsidP="00A469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Toyota Camry 2,4</w:t>
            </w:r>
          </w:p>
        </w:tc>
        <w:tc>
          <w:tcPr>
            <w:tcW w:w="1843" w:type="dxa"/>
          </w:tcPr>
          <w:p w:rsidR="00E901CC" w:rsidRDefault="00475F13" w:rsidP="00A46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</w:p>
        </w:tc>
        <w:tc>
          <w:tcPr>
            <w:tcW w:w="1452" w:type="dxa"/>
          </w:tcPr>
          <w:p w:rsidR="00E901CC" w:rsidRDefault="00475F13" w:rsidP="00A4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E901CC" w:rsidRDefault="00475F13" w:rsidP="00A4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</w:tr>
    </w:tbl>
    <w:p w:rsidR="00E901CC" w:rsidRDefault="00475F13" w:rsidP="00A46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ставки транспортного налога</w:t>
      </w:r>
      <w:r w:rsidR="00A469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действующие в Ярославской области</w:t>
      </w:r>
      <w:r w:rsidR="00A469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рассчитайте сумму транспортного налога, подлежащего уплате в бюджет за 2016  год.</w:t>
      </w:r>
    </w:p>
    <w:p w:rsidR="007D2CBD" w:rsidRDefault="007D2CBD" w:rsidP="007D2C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 5</w:t>
      </w:r>
    </w:p>
    <w:p w:rsidR="007D5A24" w:rsidRDefault="007D5A24" w:rsidP="00DA0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04FB0">
        <w:rPr>
          <w:rFonts w:ascii="Times New Roman" w:hAnsi="Times New Roman" w:cs="Times New Roman"/>
          <w:sz w:val="28"/>
          <w:szCs w:val="28"/>
        </w:rPr>
        <w:t xml:space="preserve"> Налоговая система РФ, ее содержание и принципы построения.</w:t>
      </w:r>
    </w:p>
    <w:p w:rsidR="007D5A24" w:rsidRDefault="007D5A24" w:rsidP="00DA0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55B0A" w:rsidRPr="00255B0A">
        <w:rPr>
          <w:rFonts w:ascii="Times New Roman" w:hAnsi="Times New Roman" w:cs="Times New Roman"/>
          <w:sz w:val="28"/>
          <w:szCs w:val="28"/>
        </w:rPr>
        <w:t xml:space="preserve"> </w:t>
      </w:r>
      <w:r w:rsidR="00255B0A">
        <w:rPr>
          <w:rFonts w:ascii="Times New Roman" w:hAnsi="Times New Roman" w:cs="Times New Roman"/>
          <w:sz w:val="28"/>
          <w:szCs w:val="28"/>
        </w:rPr>
        <w:t>Разобрать налог на иму</w:t>
      </w:r>
      <w:r w:rsidR="00E04FB0">
        <w:rPr>
          <w:rFonts w:ascii="Times New Roman" w:hAnsi="Times New Roman" w:cs="Times New Roman"/>
          <w:sz w:val="28"/>
          <w:szCs w:val="28"/>
        </w:rPr>
        <w:t>щество организации по элементам в соответствии со ст.17 НК РФ.</w:t>
      </w:r>
    </w:p>
    <w:p w:rsidR="007D5A24" w:rsidRDefault="007D5A24" w:rsidP="00DA0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65858">
        <w:rPr>
          <w:rFonts w:ascii="Times New Roman" w:hAnsi="Times New Roman" w:cs="Times New Roman"/>
          <w:sz w:val="28"/>
          <w:szCs w:val="28"/>
        </w:rPr>
        <w:t xml:space="preserve"> Задача.</w:t>
      </w:r>
    </w:p>
    <w:p w:rsidR="00F65858" w:rsidRDefault="00F65858" w:rsidP="00DA0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Рассчитайте авансовые платежи по налогу на имущество организации за год, если стоимость имущества, подлежащего налогообложению, составила:</w:t>
      </w:r>
    </w:p>
    <w:p w:rsidR="00F65858" w:rsidRDefault="00F65858" w:rsidP="00DA0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1 января 110 000 руб., </w:t>
      </w:r>
    </w:p>
    <w:p w:rsidR="00F65858" w:rsidRDefault="00F65858" w:rsidP="00DA0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1 февраля 100 000 руб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F65858" w:rsidRDefault="00F65858" w:rsidP="00DA0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1 марта 88 000 руб., </w:t>
      </w:r>
    </w:p>
    <w:p w:rsidR="00F65858" w:rsidRDefault="00F65858" w:rsidP="00DA0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1 апреля 120 000 руб., </w:t>
      </w:r>
    </w:p>
    <w:p w:rsidR="00F65858" w:rsidRDefault="00F65858" w:rsidP="00DA0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1 июля 160 000 руб., </w:t>
      </w:r>
    </w:p>
    <w:p w:rsidR="00F65858" w:rsidRDefault="00F65858" w:rsidP="00DA0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1 октября 140 000 руб.,</w:t>
      </w:r>
    </w:p>
    <w:p w:rsidR="00F65858" w:rsidRDefault="00F65858" w:rsidP="00DA0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31 декабря 120 000 руб. </w:t>
      </w:r>
    </w:p>
    <w:p w:rsidR="00F65858" w:rsidRDefault="00F65858" w:rsidP="00DA0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Ставка 2,2%.</w:t>
      </w:r>
    </w:p>
    <w:p w:rsidR="007D2CBD" w:rsidRDefault="007D2CBD" w:rsidP="007D2C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№ 6</w:t>
      </w:r>
    </w:p>
    <w:p w:rsidR="006E7951" w:rsidRDefault="007D5A24" w:rsidP="00DA0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02AD2">
        <w:rPr>
          <w:rFonts w:ascii="Times New Roman" w:hAnsi="Times New Roman" w:cs="Times New Roman"/>
          <w:sz w:val="28"/>
          <w:szCs w:val="28"/>
        </w:rPr>
        <w:t xml:space="preserve"> Бюджетная система РФ и бюджетный процесс.</w:t>
      </w:r>
    </w:p>
    <w:p w:rsidR="007D5A24" w:rsidRDefault="007D5A24" w:rsidP="00DA0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55B0A" w:rsidRPr="00255B0A">
        <w:rPr>
          <w:rFonts w:ascii="Times New Roman" w:hAnsi="Times New Roman" w:cs="Times New Roman"/>
          <w:sz w:val="28"/>
          <w:szCs w:val="28"/>
        </w:rPr>
        <w:t xml:space="preserve"> </w:t>
      </w:r>
      <w:r w:rsidR="00255B0A">
        <w:rPr>
          <w:rFonts w:ascii="Times New Roman" w:hAnsi="Times New Roman" w:cs="Times New Roman"/>
          <w:sz w:val="28"/>
          <w:szCs w:val="28"/>
        </w:rPr>
        <w:t xml:space="preserve">Разобрать </w:t>
      </w:r>
      <w:r w:rsidR="00E04FB0">
        <w:rPr>
          <w:rFonts w:ascii="Times New Roman" w:hAnsi="Times New Roman" w:cs="Times New Roman"/>
          <w:sz w:val="28"/>
          <w:szCs w:val="28"/>
        </w:rPr>
        <w:t>транспортный налог по элементам в соответствии со ст.17 НК РФ.</w:t>
      </w:r>
    </w:p>
    <w:p w:rsidR="006E7951" w:rsidRDefault="007D5A24" w:rsidP="00DA0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14F96">
        <w:rPr>
          <w:rFonts w:ascii="Times New Roman" w:hAnsi="Times New Roman" w:cs="Times New Roman"/>
          <w:sz w:val="28"/>
          <w:szCs w:val="28"/>
        </w:rPr>
        <w:t xml:space="preserve"> Задача.</w:t>
      </w:r>
    </w:p>
    <w:p w:rsidR="006E7951" w:rsidRDefault="006E7951" w:rsidP="00DA0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Рассчитать облагаемый доход налогоплательщика за январь месяц, если ему</w:t>
      </w:r>
    </w:p>
    <w:p w:rsidR="006E7951" w:rsidRDefault="006E7951" w:rsidP="00DA0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начислено за выполнение работы 15640 руб.,</w:t>
      </w:r>
    </w:p>
    <w:p w:rsidR="006E7951" w:rsidRDefault="006E7951" w:rsidP="00DA0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выдана материальная помощь, наряду с другими работниками 3000 руб., </w:t>
      </w:r>
    </w:p>
    <w:p w:rsidR="006E7951" w:rsidRDefault="006E7951" w:rsidP="00DA0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оплачено организацией приобретение профессиональной литературы на сумму 900 руб., </w:t>
      </w:r>
    </w:p>
    <w:p w:rsidR="006E7951" w:rsidRDefault="006E7951" w:rsidP="00DA0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получены алименты на сумму 1220 руб. </w:t>
      </w:r>
    </w:p>
    <w:p w:rsidR="006E7951" w:rsidRDefault="006E7951" w:rsidP="00DA0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– налогоплательщик, резидент РФ, имеет одного иждивенца в возрасте до 18 лет.</w:t>
      </w:r>
    </w:p>
    <w:p w:rsidR="00A469AC" w:rsidRDefault="00A469AC" w:rsidP="00DA00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CBD" w:rsidRDefault="007D2CBD" w:rsidP="007D2C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 7</w:t>
      </w:r>
    </w:p>
    <w:p w:rsidR="007D5A24" w:rsidRDefault="007D5A24" w:rsidP="00DA0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04FB0">
        <w:rPr>
          <w:rFonts w:ascii="Times New Roman" w:hAnsi="Times New Roman" w:cs="Times New Roman"/>
          <w:sz w:val="28"/>
          <w:szCs w:val="28"/>
        </w:rPr>
        <w:t xml:space="preserve"> </w:t>
      </w:r>
      <w:r w:rsidR="00D02AD2">
        <w:rPr>
          <w:rFonts w:ascii="Times New Roman" w:hAnsi="Times New Roman" w:cs="Times New Roman"/>
          <w:sz w:val="28"/>
          <w:szCs w:val="28"/>
        </w:rPr>
        <w:t>Внебюджетные фонды РФ.</w:t>
      </w:r>
    </w:p>
    <w:p w:rsidR="007D5A24" w:rsidRDefault="007D5A24" w:rsidP="00DA0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55B0A" w:rsidRPr="00255B0A">
        <w:rPr>
          <w:rFonts w:ascii="Times New Roman" w:hAnsi="Times New Roman" w:cs="Times New Roman"/>
          <w:sz w:val="28"/>
          <w:szCs w:val="28"/>
        </w:rPr>
        <w:t xml:space="preserve"> </w:t>
      </w:r>
      <w:r w:rsidR="00255B0A">
        <w:rPr>
          <w:rFonts w:ascii="Times New Roman" w:hAnsi="Times New Roman" w:cs="Times New Roman"/>
          <w:sz w:val="28"/>
          <w:szCs w:val="28"/>
        </w:rPr>
        <w:t>Разобра</w:t>
      </w:r>
      <w:r w:rsidR="00E04FB0">
        <w:rPr>
          <w:rFonts w:ascii="Times New Roman" w:hAnsi="Times New Roman" w:cs="Times New Roman"/>
          <w:sz w:val="28"/>
          <w:szCs w:val="28"/>
        </w:rPr>
        <w:t>ть земельный налог по элементам в соответствии со ст.17 НК РФ.</w:t>
      </w:r>
    </w:p>
    <w:p w:rsidR="007D5A24" w:rsidRDefault="007D5A24" w:rsidP="00DA0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327CC">
        <w:rPr>
          <w:rFonts w:ascii="Times New Roman" w:hAnsi="Times New Roman" w:cs="Times New Roman"/>
          <w:sz w:val="28"/>
          <w:szCs w:val="28"/>
        </w:rPr>
        <w:t xml:space="preserve"> Задача.</w:t>
      </w:r>
    </w:p>
    <w:p w:rsidR="004327CC" w:rsidRDefault="004327CC" w:rsidP="00DA0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налоговую база и рассчитайте налог на прибыль организации.</w:t>
      </w:r>
    </w:p>
    <w:p w:rsidR="004327CC" w:rsidRDefault="004327CC" w:rsidP="00DA0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Товарооборот с НДС 18% 1 800 000 руб.</w:t>
      </w:r>
    </w:p>
    <w:p w:rsidR="004327CC" w:rsidRDefault="004327CC" w:rsidP="00DA0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Покупная стоимость товаров 700 000 руб.</w:t>
      </w:r>
    </w:p>
    <w:p w:rsidR="004327CC" w:rsidRDefault="004327CC" w:rsidP="00DA0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Транспортные расходы по доставке 10 000 руб.</w:t>
      </w:r>
    </w:p>
    <w:p w:rsidR="004327CC" w:rsidRDefault="004327CC" w:rsidP="00DA0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на оплату труда 150 000 руб.</w:t>
      </w:r>
    </w:p>
    <w:p w:rsidR="004327CC" w:rsidRDefault="004327CC" w:rsidP="00DA0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Амортизация основных средств 50 000 руб.</w:t>
      </w:r>
    </w:p>
    <w:p w:rsidR="004327CC" w:rsidRDefault="004327CC" w:rsidP="00DA0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Штрафы</w:t>
      </w:r>
      <w:r w:rsidR="00714F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полученные 10000 руб.</w:t>
      </w:r>
    </w:p>
    <w:p w:rsidR="004327CC" w:rsidRDefault="004327CC" w:rsidP="00DA0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Сумма дебиторской задолженности,  </w:t>
      </w:r>
      <w:r w:rsidR="00714F96">
        <w:rPr>
          <w:rFonts w:ascii="Times New Roman" w:hAnsi="Times New Roman" w:cs="Times New Roman"/>
          <w:sz w:val="28"/>
          <w:szCs w:val="28"/>
        </w:rPr>
        <w:t>по которой истек срок исковой да</w:t>
      </w:r>
      <w:r>
        <w:rPr>
          <w:rFonts w:ascii="Times New Roman" w:hAnsi="Times New Roman" w:cs="Times New Roman"/>
          <w:sz w:val="28"/>
          <w:szCs w:val="28"/>
        </w:rPr>
        <w:t>вности 30 000 руб.</w:t>
      </w:r>
    </w:p>
    <w:p w:rsidR="007D2CBD" w:rsidRDefault="007D2CBD" w:rsidP="007D2C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 8</w:t>
      </w:r>
    </w:p>
    <w:p w:rsidR="007D5A24" w:rsidRDefault="007D5A24" w:rsidP="00DA0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02AD2">
        <w:rPr>
          <w:rFonts w:ascii="Times New Roman" w:hAnsi="Times New Roman" w:cs="Times New Roman"/>
          <w:sz w:val="28"/>
          <w:szCs w:val="28"/>
        </w:rPr>
        <w:t xml:space="preserve"> Финансовое планирование и прогнозирование.</w:t>
      </w:r>
    </w:p>
    <w:p w:rsidR="007D5A24" w:rsidRDefault="007D5A24" w:rsidP="00DA0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55B0A" w:rsidRPr="00255B0A">
        <w:rPr>
          <w:rFonts w:ascii="Times New Roman" w:hAnsi="Times New Roman" w:cs="Times New Roman"/>
          <w:sz w:val="28"/>
          <w:szCs w:val="28"/>
        </w:rPr>
        <w:t xml:space="preserve"> </w:t>
      </w:r>
      <w:r w:rsidR="00255B0A">
        <w:rPr>
          <w:rFonts w:ascii="Times New Roman" w:hAnsi="Times New Roman" w:cs="Times New Roman"/>
          <w:sz w:val="28"/>
          <w:szCs w:val="28"/>
        </w:rPr>
        <w:t xml:space="preserve">Разобрать налог на имущество физических лиц по </w:t>
      </w:r>
      <w:r w:rsidR="00E04FB0">
        <w:rPr>
          <w:rFonts w:ascii="Times New Roman" w:hAnsi="Times New Roman" w:cs="Times New Roman"/>
          <w:sz w:val="28"/>
          <w:szCs w:val="28"/>
        </w:rPr>
        <w:t>элементам в соответствии со ст.17 НК РФ.</w:t>
      </w:r>
    </w:p>
    <w:p w:rsidR="007D5A24" w:rsidRDefault="007D5A24" w:rsidP="00DA0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04FCD">
        <w:rPr>
          <w:rFonts w:ascii="Times New Roman" w:hAnsi="Times New Roman" w:cs="Times New Roman"/>
          <w:sz w:val="28"/>
          <w:szCs w:val="28"/>
        </w:rPr>
        <w:t xml:space="preserve"> Задача.</w:t>
      </w:r>
    </w:p>
    <w:p w:rsidR="00004FCD" w:rsidRDefault="00004FCD" w:rsidP="00DA0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Рассчитайте единый налог при упрощенной системе налогообложения от доходов, уменьшенных на величину расходов за 1 квартал. </w:t>
      </w:r>
    </w:p>
    <w:p w:rsidR="00004FCD" w:rsidRDefault="00004FCD" w:rsidP="00DA0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Товарооборот торговой организации составил 546 800 руб., включая НДС по ставке 10%.</w:t>
      </w:r>
    </w:p>
    <w:p w:rsidR="00004FCD" w:rsidRDefault="00004FCD" w:rsidP="00DA0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на закупку товара 256 620 руб.</w:t>
      </w:r>
    </w:p>
    <w:p w:rsidR="00004FCD" w:rsidRDefault="00004FCD" w:rsidP="00DA0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Издержки обращения 11% от товарооборота.</w:t>
      </w:r>
    </w:p>
    <w:p w:rsidR="00004FCD" w:rsidRDefault="00004FCD" w:rsidP="00DA0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Магазин получил от сдачи в аренду помещений 30 000 руб., и штраф от поставщиков за нарушение договора поставки 5 000 руб.</w:t>
      </w:r>
    </w:p>
    <w:p w:rsidR="00004FCD" w:rsidRDefault="00004FCD" w:rsidP="00DA0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на демонтаж оборудования 5 468 руб.</w:t>
      </w:r>
    </w:p>
    <w:p w:rsidR="00004FCD" w:rsidRDefault="00004FCD" w:rsidP="00DA0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Недостача ввиду отсутствия виновных лиц 20 894 руб.</w:t>
      </w:r>
    </w:p>
    <w:p w:rsidR="00004FCD" w:rsidRDefault="00004FCD" w:rsidP="00DA0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Магазин перечислил в ПФР 13 456 руб. за квартал. Ставку налога определить в соответствии со ст.346/20 НК РФ.</w:t>
      </w:r>
    </w:p>
    <w:p w:rsidR="00004FCD" w:rsidRDefault="00004FCD" w:rsidP="00DA0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2CBD" w:rsidRDefault="007D2CBD" w:rsidP="007D2C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 9</w:t>
      </w:r>
    </w:p>
    <w:p w:rsidR="007D5A24" w:rsidRDefault="007D5A24" w:rsidP="00A469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02AD2">
        <w:rPr>
          <w:rFonts w:ascii="Times New Roman" w:hAnsi="Times New Roman" w:cs="Times New Roman"/>
          <w:sz w:val="28"/>
          <w:szCs w:val="28"/>
        </w:rPr>
        <w:t xml:space="preserve"> Органы и методы управления финансами.</w:t>
      </w:r>
    </w:p>
    <w:p w:rsidR="007D5A24" w:rsidRDefault="007D5A24" w:rsidP="00A469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55B0A" w:rsidRPr="00255B0A">
        <w:rPr>
          <w:rFonts w:ascii="Times New Roman" w:hAnsi="Times New Roman" w:cs="Times New Roman"/>
          <w:sz w:val="28"/>
          <w:szCs w:val="28"/>
        </w:rPr>
        <w:t xml:space="preserve"> </w:t>
      </w:r>
      <w:r w:rsidR="00255B0A">
        <w:rPr>
          <w:rFonts w:ascii="Times New Roman" w:hAnsi="Times New Roman" w:cs="Times New Roman"/>
          <w:sz w:val="28"/>
          <w:szCs w:val="28"/>
        </w:rPr>
        <w:t>Разобрать упрощенную систему налого</w:t>
      </w:r>
      <w:r w:rsidR="00085301">
        <w:rPr>
          <w:rFonts w:ascii="Times New Roman" w:hAnsi="Times New Roman" w:cs="Times New Roman"/>
          <w:sz w:val="28"/>
          <w:szCs w:val="28"/>
        </w:rPr>
        <w:t>о</w:t>
      </w:r>
      <w:r w:rsidR="00E04FB0">
        <w:rPr>
          <w:rFonts w:ascii="Times New Roman" w:hAnsi="Times New Roman" w:cs="Times New Roman"/>
          <w:sz w:val="28"/>
          <w:szCs w:val="28"/>
        </w:rPr>
        <w:t>бложения  по элементам в соответствии со ст.17 НК РФ.</w:t>
      </w:r>
    </w:p>
    <w:p w:rsidR="007D5A24" w:rsidRDefault="007D5A24" w:rsidP="00A469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04FCD">
        <w:rPr>
          <w:rFonts w:ascii="Times New Roman" w:hAnsi="Times New Roman" w:cs="Times New Roman"/>
          <w:sz w:val="28"/>
          <w:szCs w:val="28"/>
        </w:rPr>
        <w:t xml:space="preserve"> Задача.</w:t>
      </w:r>
    </w:p>
    <w:p w:rsidR="00004FCD" w:rsidRDefault="00004FCD" w:rsidP="00A46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Рассчитайте налог на имущество организации за 1 квартал. Ставка 2,2% в год. Стоимость облагаемого имущества на 1 января 342 000 руб., на 1 февраля 300 400 руб., на 1 марта 320500 руб., на 1 апреля 280 560 руб.</w:t>
      </w:r>
    </w:p>
    <w:p w:rsidR="00A469AC" w:rsidRDefault="00A469AC" w:rsidP="00A46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4F2" w:rsidRDefault="007D2CBD" w:rsidP="007D2C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24F2">
        <w:rPr>
          <w:rFonts w:ascii="Times New Roman" w:hAnsi="Times New Roman" w:cs="Times New Roman"/>
          <w:sz w:val="28"/>
          <w:szCs w:val="28"/>
        </w:rPr>
        <w:t>Вариант № 10</w:t>
      </w:r>
    </w:p>
    <w:p w:rsidR="007D5A24" w:rsidRDefault="007D5A24" w:rsidP="00DA00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02AD2">
        <w:rPr>
          <w:rFonts w:ascii="Times New Roman" w:hAnsi="Times New Roman" w:cs="Times New Roman"/>
          <w:sz w:val="28"/>
          <w:szCs w:val="28"/>
        </w:rPr>
        <w:t xml:space="preserve"> Организация финансового контроля в РФ.</w:t>
      </w:r>
    </w:p>
    <w:p w:rsidR="007D5A24" w:rsidRDefault="007D5A24" w:rsidP="00DA00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55B0A" w:rsidRPr="00255B0A">
        <w:rPr>
          <w:rFonts w:ascii="Times New Roman" w:hAnsi="Times New Roman" w:cs="Times New Roman"/>
          <w:sz w:val="28"/>
          <w:szCs w:val="28"/>
        </w:rPr>
        <w:t xml:space="preserve"> </w:t>
      </w:r>
      <w:r w:rsidR="00255B0A">
        <w:rPr>
          <w:rFonts w:ascii="Times New Roman" w:hAnsi="Times New Roman" w:cs="Times New Roman"/>
          <w:sz w:val="28"/>
          <w:szCs w:val="28"/>
        </w:rPr>
        <w:t xml:space="preserve">Разобрать единый налог </w:t>
      </w:r>
      <w:r w:rsidR="00E04FB0">
        <w:rPr>
          <w:rFonts w:ascii="Times New Roman" w:hAnsi="Times New Roman" w:cs="Times New Roman"/>
          <w:sz w:val="28"/>
          <w:szCs w:val="28"/>
        </w:rPr>
        <w:t>на вмененных доход по элементам в соответствии со ст.17 НК РФ.</w:t>
      </w:r>
    </w:p>
    <w:p w:rsidR="00004FCD" w:rsidRDefault="007D5A24" w:rsidP="00DA00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61E56">
        <w:rPr>
          <w:rFonts w:ascii="Times New Roman" w:hAnsi="Times New Roman" w:cs="Times New Roman"/>
          <w:sz w:val="28"/>
          <w:szCs w:val="28"/>
        </w:rPr>
        <w:t xml:space="preserve"> Задача.</w:t>
      </w:r>
    </w:p>
    <w:p w:rsidR="00361E56" w:rsidRDefault="00361E56" w:rsidP="00DA0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Рассчитайте налог на добавленную стоимость за месяц, перечисленный в бюджет. </w:t>
      </w:r>
    </w:p>
    <w:p w:rsidR="00361E56" w:rsidRDefault="00361E56" w:rsidP="00DA0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Товарооборот магазина составил  880 000 руб., включая НДС по ставке 18%. </w:t>
      </w:r>
    </w:p>
    <w:p w:rsidR="00361E56" w:rsidRDefault="00361E56" w:rsidP="00DA0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Оплачено счетов поставщиков на сумму 510 400 руб., включая НДС по ставке 18%. </w:t>
      </w:r>
    </w:p>
    <w:p w:rsidR="00361E56" w:rsidRDefault="00361E56" w:rsidP="00DA0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Установлено оборудование с оплатой работ на сумму 22 000 руб., включая НДС по ставке 18%. </w:t>
      </w:r>
    </w:p>
    <w:p w:rsidR="007D5A24" w:rsidRDefault="00361E56" w:rsidP="00DA0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Оплачено командировочных расходов на сумму 1564 руб., включая НДС по ставке 18%.</w:t>
      </w:r>
    </w:p>
    <w:p w:rsidR="007D2CBD" w:rsidRDefault="007D2CBD" w:rsidP="00DA0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2CBD" w:rsidRDefault="007D2CBD" w:rsidP="00CF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2CBD" w:rsidRDefault="007D2CBD" w:rsidP="00CC24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2CBD" w:rsidRDefault="007D2CBD" w:rsidP="00CC24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4F2" w:rsidRPr="00D11E24" w:rsidRDefault="00CC24F2" w:rsidP="00CC24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4F2" w:rsidRDefault="00CC24F2" w:rsidP="00CC2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СПИСОК ЛИТЕРАТУРЫ</w:t>
      </w:r>
    </w:p>
    <w:p w:rsidR="00CC24F2" w:rsidRDefault="00CC24F2" w:rsidP="00CC24F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6001F7">
        <w:rPr>
          <w:rFonts w:ascii="Times New Roman" w:hAnsi="Times New Roman" w:cs="Times New Roman"/>
          <w:i/>
          <w:sz w:val="28"/>
          <w:szCs w:val="28"/>
        </w:rPr>
        <w:t>Основные источники:</w:t>
      </w:r>
    </w:p>
    <w:p w:rsidR="00BF3195" w:rsidRDefault="00DA00B2" w:rsidP="00DA00B2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кодекс Р</w:t>
      </w:r>
      <w:r w:rsidR="00BF3195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BF3195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. ФЗ от 31.07.1998г. </w:t>
      </w:r>
    </w:p>
    <w:p w:rsidR="00DA00B2" w:rsidRPr="00DA00B2" w:rsidRDefault="00DA00B2" w:rsidP="00BF319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145-ФЗ.</w:t>
      </w:r>
    </w:p>
    <w:p w:rsidR="00DA00B2" w:rsidRDefault="00BF3195" w:rsidP="00DA00B2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Федерации. Часть первая от 21.10.1994г. Часть вторая от 22.12.1995г. Часть третья от 01.11.2001г.</w:t>
      </w:r>
    </w:p>
    <w:p w:rsidR="00DA00B2" w:rsidRDefault="00DA00B2" w:rsidP="00DA00B2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Налоговый кодекс Российской Федерации</w:t>
      </w:r>
      <w:r w:rsidR="00BF3195">
        <w:rPr>
          <w:rFonts w:ascii="Times New Roman" w:hAnsi="Times New Roman" w:cs="Times New Roman"/>
          <w:sz w:val="28"/>
          <w:szCs w:val="28"/>
        </w:rPr>
        <w:t>. Часть первая. ФЗ от 31.07.1998г. № 146-ФЗ. Часть вторая. ФЗ от 05.08.2000г. № 117-ФЗ.</w:t>
      </w:r>
    </w:p>
    <w:p w:rsidR="00DA00B2" w:rsidRPr="00DA00B2" w:rsidRDefault="00DA00B2" w:rsidP="00DA00B2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Климович В.П. Финансы, денежное обращение и кредит: учебник. – 3-е изд., перераб. и доп. – М.: ИД «ФОРУМ»: ИНФРА-М, 2008г.</w:t>
      </w:r>
    </w:p>
    <w:p w:rsidR="00CC24F2" w:rsidRDefault="00CC24F2" w:rsidP="00CC24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24F2" w:rsidRDefault="00CC24F2" w:rsidP="00CC24F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6001F7">
        <w:rPr>
          <w:rFonts w:ascii="Times New Roman" w:hAnsi="Times New Roman" w:cs="Times New Roman"/>
          <w:i/>
          <w:sz w:val="28"/>
          <w:szCs w:val="28"/>
        </w:rPr>
        <w:t>Дополнительные источники:</w:t>
      </w:r>
    </w:p>
    <w:p w:rsidR="00DA00B2" w:rsidRDefault="00BF3195" w:rsidP="00DA00B2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 система РФ: учебник/ под ред. М.В.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Романовского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О.В. Врублевской, М.: Юрайт, 2005г.</w:t>
      </w:r>
    </w:p>
    <w:p w:rsidR="0093205E" w:rsidRDefault="0093205E" w:rsidP="0093205E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Федеральные законы о внебюджетных фондах.</w:t>
      </w:r>
    </w:p>
    <w:p w:rsidR="0093205E" w:rsidRDefault="0093205E" w:rsidP="0093205E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Скворцов О.В. Налоги и налогообложение. – М.: Академия, 2003г.</w:t>
      </w:r>
    </w:p>
    <w:p w:rsidR="0093205E" w:rsidRDefault="0093205E" w:rsidP="0093205E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Лупей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Финансы и налогообложение торговых организаций. – М.: Дашков и К, 2007г.</w:t>
      </w:r>
    </w:p>
    <w:p w:rsidR="0093205E" w:rsidRPr="0093205E" w:rsidRDefault="0093205E" w:rsidP="0093205E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Интернет-источники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3205E" w:rsidRPr="0093205E" w:rsidRDefault="0093205E" w:rsidP="0093205E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C24F2" w:rsidRPr="0093205E" w:rsidRDefault="00DA00B2" w:rsidP="0093205E">
      <w:pPr>
        <w:pStyle w:val="a3"/>
        <w:spacing w:after="0"/>
        <w:ind w:left="570"/>
        <w:rPr>
          <w:rFonts w:ascii="Times New Roman" w:hAnsi="Times New Roman" w:cs="Times New Roman"/>
          <w:sz w:val="28"/>
          <w:szCs w:val="28"/>
        </w:rPr>
      </w:pPr>
      <w:r w:rsidRPr="009320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205E" w:rsidRDefault="0093205E" w:rsidP="00CC24F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3205E" w:rsidRDefault="0093205E" w:rsidP="00CC24F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3205E" w:rsidRDefault="0093205E" w:rsidP="00CC24F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3205E" w:rsidRDefault="0093205E" w:rsidP="00CC24F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3205E" w:rsidRDefault="0093205E" w:rsidP="00CC24F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3205E" w:rsidRDefault="0093205E" w:rsidP="00CC24F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3205E" w:rsidRDefault="0093205E" w:rsidP="00CC24F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3205E" w:rsidRDefault="0093205E" w:rsidP="00CC24F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3205E" w:rsidRDefault="0093205E" w:rsidP="00CC24F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3205E" w:rsidRDefault="0093205E" w:rsidP="00CC24F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3205E" w:rsidRDefault="0093205E" w:rsidP="00CC24F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3205E" w:rsidRDefault="0093205E" w:rsidP="00CC24F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3205E" w:rsidRDefault="0093205E" w:rsidP="00CC24F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3205E" w:rsidRDefault="0093205E" w:rsidP="00CC24F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3205E" w:rsidRDefault="0093205E" w:rsidP="00CC24F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3205E" w:rsidRDefault="0093205E" w:rsidP="00CC24F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3205E" w:rsidRDefault="0093205E" w:rsidP="00CC24F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C24F2" w:rsidRDefault="00CC24F2" w:rsidP="00CC24F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Приложение 1</w:t>
      </w:r>
    </w:p>
    <w:p w:rsidR="00CC24F2" w:rsidRPr="00700710" w:rsidRDefault="00CC24F2" w:rsidP="00CC2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71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профессиональное образовательное учреждение </w:t>
      </w:r>
    </w:p>
    <w:p w:rsidR="00CC24F2" w:rsidRPr="00700710" w:rsidRDefault="00CC24F2" w:rsidP="00CC2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710">
        <w:rPr>
          <w:rFonts w:ascii="Times New Roman" w:eastAsia="Times New Roman" w:hAnsi="Times New Roman" w:cs="Times New Roman"/>
          <w:sz w:val="28"/>
          <w:szCs w:val="28"/>
        </w:rPr>
        <w:t xml:space="preserve"> Ярославской области</w:t>
      </w:r>
    </w:p>
    <w:p w:rsidR="00CC24F2" w:rsidRPr="00700710" w:rsidRDefault="00CC24F2" w:rsidP="00CC2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710">
        <w:rPr>
          <w:rFonts w:ascii="Times New Roman" w:eastAsia="Times New Roman" w:hAnsi="Times New Roman" w:cs="Times New Roman"/>
          <w:sz w:val="28"/>
          <w:szCs w:val="28"/>
        </w:rPr>
        <w:t>Ярославский торгово-экономический колледж</w:t>
      </w:r>
    </w:p>
    <w:p w:rsidR="00CC24F2" w:rsidRPr="00700710" w:rsidRDefault="00CC24F2" w:rsidP="00CC2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24F2" w:rsidRPr="00700710" w:rsidRDefault="00CC24F2" w:rsidP="00CC2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24F2" w:rsidRPr="00700710" w:rsidRDefault="00CC24F2" w:rsidP="00CC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24F2" w:rsidRPr="00700710" w:rsidRDefault="00CC24F2" w:rsidP="00CC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24F2" w:rsidRPr="00700710" w:rsidRDefault="00CC24F2" w:rsidP="00CC2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24F2" w:rsidRPr="00700710" w:rsidRDefault="00CC24F2" w:rsidP="00CC2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24F2" w:rsidRPr="00700710" w:rsidRDefault="00CC24F2" w:rsidP="00CC2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24F2" w:rsidRPr="00700710" w:rsidRDefault="00CC24F2" w:rsidP="00CC2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710">
        <w:rPr>
          <w:rFonts w:ascii="Times New Roman" w:eastAsia="Times New Roman" w:hAnsi="Times New Roman" w:cs="Times New Roman"/>
          <w:sz w:val="28"/>
          <w:szCs w:val="28"/>
        </w:rPr>
        <w:t xml:space="preserve">КОНТРОЛЬНАЯ РАБОТА  </w:t>
      </w:r>
    </w:p>
    <w:p w:rsidR="00CC24F2" w:rsidRPr="00700710" w:rsidRDefault="00CC24F2" w:rsidP="00CC2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24F2" w:rsidRPr="00700710" w:rsidRDefault="00CC24F2" w:rsidP="00CC2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71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F1D45">
        <w:rPr>
          <w:rFonts w:ascii="Times New Roman" w:hAnsi="Times New Roman" w:cs="Times New Roman"/>
          <w:sz w:val="28"/>
          <w:szCs w:val="28"/>
        </w:rPr>
        <w:t>МДК.02.01 Финансы, налоги и налогообложение</w:t>
      </w:r>
    </w:p>
    <w:p w:rsidR="00CC24F2" w:rsidRPr="00700710" w:rsidRDefault="00CC24F2" w:rsidP="00CC2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24F2" w:rsidRPr="00700710" w:rsidRDefault="00CC24F2" w:rsidP="003F1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710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специальность </w:t>
      </w:r>
      <w:r w:rsidR="003F1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1D45">
        <w:rPr>
          <w:rFonts w:ascii="Times New Roman" w:hAnsi="Times New Roman" w:cs="Times New Roman"/>
          <w:sz w:val="28"/>
          <w:szCs w:val="28"/>
        </w:rPr>
        <w:t>38.02.04 «Коммерция (по отраслям)</w:t>
      </w:r>
      <w:r w:rsidR="003F1D45" w:rsidRPr="003F4B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24F2" w:rsidRPr="00700710" w:rsidRDefault="00CC24F2" w:rsidP="00CC2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24F2" w:rsidRPr="00700710" w:rsidRDefault="00CC24F2" w:rsidP="00CC2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24F2" w:rsidRPr="00700710" w:rsidRDefault="00CC24F2" w:rsidP="00CC2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24F2" w:rsidRPr="00700710" w:rsidRDefault="00CC24F2" w:rsidP="00CC2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24F2" w:rsidRPr="00700710" w:rsidRDefault="00CC24F2" w:rsidP="00CC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24F2" w:rsidRPr="00700710" w:rsidRDefault="00CC24F2" w:rsidP="00CC24F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710">
        <w:rPr>
          <w:rFonts w:ascii="Times New Roman" w:eastAsia="Times New Roman" w:hAnsi="Times New Roman" w:cs="Times New Roman"/>
          <w:sz w:val="28"/>
          <w:szCs w:val="28"/>
        </w:rPr>
        <w:t>Студент</w:t>
      </w:r>
      <w:proofErr w:type="gramStart"/>
      <w:r w:rsidRPr="00700710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700710">
        <w:rPr>
          <w:rFonts w:ascii="Times New Roman" w:eastAsia="Times New Roman" w:hAnsi="Times New Roman" w:cs="Times New Roman"/>
          <w:sz w:val="28"/>
          <w:szCs w:val="28"/>
        </w:rPr>
        <w:t>ки</w:t>
      </w:r>
      <w:proofErr w:type="spellEnd"/>
      <w:r w:rsidRPr="00700710">
        <w:rPr>
          <w:rFonts w:ascii="Times New Roman" w:eastAsia="Times New Roman" w:hAnsi="Times New Roman" w:cs="Times New Roman"/>
          <w:sz w:val="28"/>
          <w:szCs w:val="28"/>
        </w:rPr>
        <w:t>) группы _____</w:t>
      </w:r>
    </w:p>
    <w:p w:rsidR="00CC24F2" w:rsidRPr="00700710" w:rsidRDefault="00CC24F2" w:rsidP="00CC24F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710">
        <w:rPr>
          <w:rFonts w:ascii="Times New Roman" w:eastAsia="Times New Roman" w:hAnsi="Times New Roman" w:cs="Times New Roman"/>
          <w:sz w:val="28"/>
          <w:szCs w:val="28"/>
        </w:rPr>
        <w:t>заочного отделения</w:t>
      </w:r>
    </w:p>
    <w:p w:rsidR="00CC24F2" w:rsidRPr="00700710" w:rsidRDefault="00CC24F2" w:rsidP="00CC24F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710">
        <w:rPr>
          <w:rFonts w:ascii="Times New Roman" w:eastAsia="Times New Roman" w:hAnsi="Times New Roman" w:cs="Times New Roman"/>
          <w:sz w:val="28"/>
          <w:szCs w:val="28"/>
        </w:rPr>
        <w:t>Шифр _______________</w:t>
      </w:r>
    </w:p>
    <w:p w:rsidR="00CC24F2" w:rsidRPr="00700710" w:rsidRDefault="00CC24F2" w:rsidP="00CC24F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24F2" w:rsidRPr="00700710" w:rsidRDefault="00CC24F2" w:rsidP="00CC24F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710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CC24F2" w:rsidRPr="00700710" w:rsidRDefault="00CC24F2" w:rsidP="00CC24F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710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(Ф.И.О.)</w:t>
      </w:r>
    </w:p>
    <w:p w:rsidR="00CC24F2" w:rsidRPr="00700710" w:rsidRDefault="00CC24F2" w:rsidP="00CC24F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710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CC24F2" w:rsidRPr="00700710" w:rsidRDefault="00CC24F2" w:rsidP="00CC24F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710">
        <w:rPr>
          <w:rFonts w:ascii="Times New Roman" w:eastAsia="Times New Roman" w:hAnsi="Times New Roman" w:cs="Times New Roman"/>
          <w:sz w:val="18"/>
          <w:szCs w:val="18"/>
        </w:rPr>
        <w:t xml:space="preserve">                    </w:t>
      </w:r>
    </w:p>
    <w:p w:rsidR="00CC24F2" w:rsidRPr="00700710" w:rsidRDefault="00CC24F2" w:rsidP="00CC24F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710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CC24F2" w:rsidRPr="00700710" w:rsidRDefault="00CC24F2" w:rsidP="00CC24F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710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700710">
        <w:rPr>
          <w:rFonts w:ascii="Times New Roman" w:eastAsia="Times New Roman" w:hAnsi="Times New Roman" w:cs="Times New Roman"/>
          <w:sz w:val="28"/>
          <w:szCs w:val="28"/>
        </w:rPr>
        <w:t>Берсенева</w:t>
      </w:r>
      <w:proofErr w:type="spellEnd"/>
      <w:r w:rsidRPr="00700710">
        <w:rPr>
          <w:rFonts w:ascii="Times New Roman" w:eastAsia="Times New Roman" w:hAnsi="Times New Roman" w:cs="Times New Roman"/>
          <w:sz w:val="28"/>
          <w:szCs w:val="28"/>
        </w:rPr>
        <w:t xml:space="preserve"> С.Л.</w:t>
      </w:r>
    </w:p>
    <w:p w:rsidR="00CC24F2" w:rsidRPr="00700710" w:rsidRDefault="00CC24F2" w:rsidP="00CC24F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710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CC24F2" w:rsidRPr="00700710" w:rsidRDefault="00CC24F2" w:rsidP="00CC24F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710">
        <w:rPr>
          <w:rFonts w:ascii="Times New Roman" w:eastAsia="Times New Roman" w:hAnsi="Times New Roman" w:cs="Times New Roman"/>
          <w:sz w:val="28"/>
          <w:szCs w:val="28"/>
        </w:rPr>
        <w:t>Оценка: __________________</w:t>
      </w:r>
    </w:p>
    <w:p w:rsidR="00CC24F2" w:rsidRPr="00700710" w:rsidRDefault="00CC24F2" w:rsidP="00CC24F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710">
        <w:rPr>
          <w:rFonts w:ascii="Times New Roman" w:eastAsia="Times New Roman" w:hAnsi="Times New Roman" w:cs="Times New Roman"/>
          <w:sz w:val="28"/>
          <w:szCs w:val="28"/>
        </w:rPr>
        <w:t>Дата ____________________</w:t>
      </w:r>
    </w:p>
    <w:p w:rsidR="00CC24F2" w:rsidRPr="00700710" w:rsidRDefault="00CC24F2" w:rsidP="00CC24F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24F2" w:rsidRPr="00700710" w:rsidRDefault="00CC24F2" w:rsidP="00CC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24F2" w:rsidRPr="00700710" w:rsidRDefault="00CC24F2" w:rsidP="00CC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24F2" w:rsidRDefault="00CC24F2" w:rsidP="00CC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24F2" w:rsidRDefault="00CC24F2" w:rsidP="00CC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24F2" w:rsidRDefault="00CC24F2" w:rsidP="00CC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24F2" w:rsidRPr="00700710" w:rsidRDefault="00CC24F2" w:rsidP="00CC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24F2" w:rsidRPr="00700710" w:rsidRDefault="00CC24F2" w:rsidP="00CC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24F2" w:rsidRDefault="0093205E" w:rsidP="00CC2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Ярославль, 2016</w:t>
      </w:r>
    </w:p>
    <w:p w:rsidR="00310663" w:rsidRDefault="00310663"/>
    <w:sectPr w:rsidR="00310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1E1"/>
    <w:multiLevelType w:val="hybridMultilevel"/>
    <w:tmpl w:val="98E4097C"/>
    <w:lvl w:ilvl="0" w:tplc="95AC54F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12D5CE2"/>
    <w:multiLevelType w:val="hybridMultilevel"/>
    <w:tmpl w:val="8626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F381B"/>
    <w:multiLevelType w:val="hybridMultilevel"/>
    <w:tmpl w:val="45D6A2A2"/>
    <w:lvl w:ilvl="0" w:tplc="3D1A90E6">
      <w:start w:val="2"/>
      <w:numFmt w:val="decimal"/>
      <w:lvlText w:val="%1."/>
      <w:lvlJc w:val="left"/>
      <w:pPr>
        <w:ind w:left="2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5" w:hanging="360"/>
      </w:pPr>
    </w:lvl>
    <w:lvl w:ilvl="2" w:tplc="0419001B" w:tentative="1">
      <w:start w:val="1"/>
      <w:numFmt w:val="lowerRoman"/>
      <w:lvlText w:val="%3."/>
      <w:lvlJc w:val="right"/>
      <w:pPr>
        <w:ind w:left="4095" w:hanging="180"/>
      </w:pPr>
    </w:lvl>
    <w:lvl w:ilvl="3" w:tplc="0419000F" w:tentative="1">
      <w:start w:val="1"/>
      <w:numFmt w:val="decimal"/>
      <w:lvlText w:val="%4."/>
      <w:lvlJc w:val="left"/>
      <w:pPr>
        <w:ind w:left="4815" w:hanging="360"/>
      </w:pPr>
    </w:lvl>
    <w:lvl w:ilvl="4" w:tplc="04190019" w:tentative="1">
      <w:start w:val="1"/>
      <w:numFmt w:val="lowerLetter"/>
      <w:lvlText w:val="%5."/>
      <w:lvlJc w:val="left"/>
      <w:pPr>
        <w:ind w:left="5535" w:hanging="360"/>
      </w:pPr>
    </w:lvl>
    <w:lvl w:ilvl="5" w:tplc="0419001B" w:tentative="1">
      <w:start w:val="1"/>
      <w:numFmt w:val="lowerRoman"/>
      <w:lvlText w:val="%6."/>
      <w:lvlJc w:val="right"/>
      <w:pPr>
        <w:ind w:left="6255" w:hanging="180"/>
      </w:pPr>
    </w:lvl>
    <w:lvl w:ilvl="6" w:tplc="0419000F" w:tentative="1">
      <w:start w:val="1"/>
      <w:numFmt w:val="decimal"/>
      <w:lvlText w:val="%7."/>
      <w:lvlJc w:val="left"/>
      <w:pPr>
        <w:ind w:left="6975" w:hanging="360"/>
      </w:pPr>
    </w:lvl>
    <w:lvl w:ilvl="7" w:tplc="04190019" w:tentative="1">
      <w:start w:val="1"/>
      <w:numFmt w:val="lowerLetter"/>
      <w:lvlText w:val="%8."/>
      <w:lvlJc w:val="left"/>
      <w:pPr>
        <w:ind w:left="7695" w:hanging="360"/>
      </w:pPr>
    </w:lvl>
    <w:lvl w:ilvl="8" w:tplc="041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3">
    <w:nsid w:val="02F93A4E"/>
    <w:multiLevelType w:val="hybridMultilevel"/>
    <w:tmpl w:val="28F80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E1CEC"/>
    <w:multiLevelType w:val="hybridMultilevel"/>
    <w:tmpl w:val="4FCA7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D7616"/>
    <w:multiLevelType w:val="hybridMultilevel"/>
    <w:tmpl w:val="F1FAA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E1063"/>
    <w:multiLevelType w:val="hybridMultilevel"/>
    <w:tmpl w:val="CD10992C"/>
    <w:lvl w:ilvl="0" w:tplc="34EA4C2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13E31C79"/>
    <w:multiLevelType w:val="hybridMultilevel"/>
    <w:tmpl w:val="03AE6CAE"/>
    <w:lvl w:ilvl="0" w:tplc="60449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6D2AE2"/>
    <w:multiLevelType w:val="hybridMultilevel"/>
    <w:tmpl w:val="8C9CE65E"/>
    <w:lvl w:ilvl="0" w:tplc="8A36B73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158552EB"/>
    <w:multiLevelType w:val="hybridMultilevel"/>
    <w:tmpl w:val="ACAE343A"/>
    <w:lvl w:ilvl="0" w:tplc="0776A55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18E41873"/>
    <w:multiLevelType w:val="hybridMultilevel"/>
    <w:tmpl w:val="ED80CDFE"/>
    <w:lvl w:ilvl="0" w:tplc="2B1AF6A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1A6F40A9"/>
    <w:multiLevelType w:val="hybridMultilevel"/>
    <w:tmpl w:val="A5C40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349EB"/>
    <w:multiLevelType w:val="hybridMultilevel"/>
    <w:tmpl w:val="3604A5BA"/>
    <w:lvl w:ilvl="0" w:tplc="E12CFE7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20843101"/>
    <w:multiLevelType w:val="hybridMultilevel"/>
    <w:tmpl w:val="AF803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43345A"/>
    <w:multiLevelType w:val="hybridMultilevel"/>
    <w:tmpl w:val="72547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B6E27"/>
    <w:multiLevelType w:val="hybridMultilevel"/>
    <w:tmpl w:val="A9E8BDC2"/>
    <w:lvl w:ilvl="0" w:tplc="B4F81B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2A3D2A76"/>
    <w:multiLevelType w:val="hybridMultilevel"/>
    <w:tmpl w:val="B6EAA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C53106"/>
    <w:multiLevelType w:val="hybridMultilevel"/>
    <w:tmpl w:val="F3AEE204"/>
    <w:lvl w:ilvl="0" w:tplc="AD5E6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0740F4"/>
    <w:multiLevelType w:val="hybridMultilevel"/>
    <w:tmpl w:val="107A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B0D22"/>
    <w:multiLevelType w:val="hybridMultilevel"/>
    <w:tmpl w:val="E2A8C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1055E"/>
    <w:multiLevelType w:val="hybridMultilevel"/>
    <w:tmpl w:val="46B85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D4BF1"/>
    <w:multiLevelType w:val="hybridMultilevel"/>
    <w:tmpl w:val="C79E9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65FCB"/>
    <w:multiLevelType w:val="hybridMultilevel"/>
    <w:tmpl w:val="FB3CD074"/>
    <w:lvl w:ilvl="0" w:tplc="A5BEDA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46E57337"/>
    <w:multiLevelType w:val="hybridMultilevel"/>
    <w:tmpl w:val="8F9E4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D57598"/>
    <w:multiLevelType w:val="hybridMultilevel"/>
    <w:tmpl w:val="15A6E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173BD5"/>
    <w:multiLevelType w:val="hybridMultilevel"/>
    <w:tmpl w:val="A3AED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54184"/>
    <w:multiLevelType w:val="hybridMultilevel"/>
    <w:tmpl w:val="31527928"/>
    <w:lvl w:ilvl="0" w:tplc="03FE791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>
    <w:nsid w:val="4ACC2EA9"/>
    <w:multiLevelType w:val="hybridMultilevel"/>
    <w:tmpl w:val="3AF8C87E"/>
    <w:lvl w:ilvl="0" w:tplc="B4FA623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>
    <w:nsid w:val="4CD960F5"/>
    <w:multiLevelType w:val="hybridMultilevel"/>
    <w:tmpl w:val="32704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3C110E"/>
    <w:multiLevelType w:val="hybridMultilevel"/>
    <w:tmpl w:val="7C36B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7C75DC"/>
    <w:multiLevelType w:val="hybridMultilevel"/>
    <w:tmpl w:val="87E02608"/>
    <w:lvl w:ilvl="0" w:tplc="17102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>
    <w:nsid w:val="567350DC"/>
    <w:multiLevelType w:val="hybridMultilevel"/>
    <w:tmpl w:val="4CC22224"/>
    <w:lvl w:ilvl="0" w:tplc="3B2A13E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>
    <w:nsid w:val="56886EDE"/>
    <w:multiLevelType w:val="hybridMultilevel"/>
    <w:tmpl w:val="A410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BF2CC2"/>
    <w:multiLevelType w:val="hybridMultilevel"/>
    <w:tmpl w:val="E5488D1A"/>
    <w:lvl w:ilvl="0" w:tplc="DD0C940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4">
    <w:nsid w:val="5AFB2B6E"/>
    <w:multiLevelType w:val="hybridMultilevel"/>
    <w:tmpl w:val="892A8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E45551"/>
    <w:multiLevelType w:val="hybridMultilevel"/>
    <w:tmpl w:val="8460E89A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BF14D8"/>
    <w:multiLevelType w:val="hybridMultilevel"/>
    <w:tmpl w:val="8B2EC4CC"/>
    <w:lvl w:ilvl="0" w:tplc="2C6443E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7">
    <w:nsid w:val="62BF7530"/>
    <w:multiLevelType w:val="hybridMultilevel"/>
    <w:tmpl w:val="BED6A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82791C"/>
    <w:multiLevelType w:val="hybridMultilevel"/>
    <w:tmpl w:val="25348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901A54"/>
    <w:multiLevelType w:val="hybridMultilevel"/>
    <w:tmpl w:val="5D52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A53D5C"/>
    <w:multiLevelType w:val="hybridMultilevel"/>
    <w:tmpl w:val="DFC4E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DA0C6D"/>
    <w:multiLevelType w:val="hybridMultilevel"/>
    <w:tmpl w:val="7E5AA794"/>
    <w:lvl w:ilvl="0" w:tplc="CA70A9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2">
    <w:nsid w:val="6F142B5B"/>
    <w:multiLevelType w:val="hybridMultilevel"/>
    <w:tmpl w:val="FCFAB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5909AF"/>
    <w:multiLevelType w:val="hybridMultilevel"/>
    <w:tmpl w:val="4222A35C"/>
    <w:lvl w:ilvl="0" w:tplc="926805B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4">
    <w:nsid w:val="7BE8426A"/>
    <w:multiLevelType w:val="hybridMultilevel"/>
    <w:tmpl w:val="2EDAD6F4"/>
    <w:lvl w:ilvl="0" w:tplc="82FCA2D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1"/>
  </w:num>
  <w:num w:numId="2">
    <w:abstractNumId w:val="7"/>
  </w:num>
  <w:num w:numId="3">
    <w:abstractNumId w:val="34"/>
  </w:num>
  <w:num w:numId="4">
    <w:abstractNumId w:val="3"/>
  </w:num>
  <w:num w:numId="5">
    <w:abstractNumId w:val="18"/>
  </w:num>
  <w:num w:numId="6">
    <w:abstractNumId w:val="29"/>
  </w:num>
  <w:num w:numId="7">
    <w:abstractNumId w:val="4"/>
  </w:num>
  <w:num w:numId="8">
    <w:abstractNumId w:val="13"/>
  </w:num>
  <w:num w:numId="9">
    <w:abstractNumId w:val="23"/>
  </w:num>
  <w:num w:numId="10">
    <w:abstractNumId w:val="16"/>
  </w:num>
  <w:num w:numId="11">
    <w:abstractNumId w:val="36"/>
  </w:num>
  <w:num w:numId="12">
    <w:abstractNumId w:val="30"/>
  </w:num>
  <w:num w:numId="13">
    <w:abstractNumId w:val="26"/>
  </w:num>
  <w:num w:numId="14">
    <w:abstractNumId w:val="31"/>
  </w:num>
  <w:num w:numId="15">
    <w:abstractNumId w:val="22"/>
  </w:num>
  <w:num w:numId="16">
    <w:abstractNumId w:val="44"/>
  </w:num>
  <w:num w:numId="17">
    <w:abstractNumId w:val="9"/>
  </w:num>
  <w:num w:numId="18">
    <w:abstractNumId w:val="10"/>
  </w:num>
  <w:num w:numId="19">
    <w:abstractNumId w:val="27"/>
  </w:num>
  <w:num w:numId="20">
    <w:abstractNumId w:val="41"/>
  </w:num>
  <w:num w:numId="21">
    <w:abstractNumId w:val="15"/>
  </w:num>
  <w:num w:numId="22">
    <w:abstractNumId w:val="8"/>
  </w:num>
  <w:num w:numId="23">
    <w:abstractNumId w:val="0"/>
  </w:num>
  <w:num w:numId="24">
    <w:abstractNumId w:val="33"/>
  </w:num>
  <w:num w:numId="25">
    <w:abstractNumId w:val="6"/>
  </w:num>
  <w:num w:numId="26">
    <w:abstractNumId w:val="20"/>
  </w:num>
  <w:num w:numId="27">
    <w:abstractNumId w:val="12"/>
  </w:num>
  <w:num w:numId="28">
    <w:abstractNumId w:val="25"/>
  </w:num>
  <w:num w:numId="29">
    <w:abstractNumId w:val="2"/>
  </w:num>
  <w:num w:numId="30">
    <w:abstractNumId w:val="32"/>
  </w:num>
  <w:num w:numId="31">
    <w:abstractNumId w:val="40"/>
  </w:num>
  <w:num w:numId="32">
    <w:abstractNumId w:val="28"/>
  </w:num>
  <w:num w:numId="33">
    <w:abstractNumId w:val="19"/>
  </w:num>
  <w:num w:numId="34">
    <w:abstractNumId w:val="37"/>
  </w:num>
  <w:num w:numId="35">
    <w:abstractNumId w:val="11"/>
  </w:num>
  <w:num w:numId="36">
    <w:abstractNumId w:val="5"/>
  </w:num>
  <w:num w:numId="37">
    <w:abstractNumId w:val="38"/>
  </w:num>
  <w:num w:numId="38">
    <w:abstractNumId w:val="39"/>
  </w:num>
  <w:num w:numId="39">
    <w:abstractNumId w:val="24"/>
  </w:num>
  <w:num w:numId="40">
    <w:abstractNumId w:val="14"/>
  </w:num>
  <w:num w:numId="41">
    <w:abstractNumId w:val="35"/>
  </w:num>
  <w:num w:numId="42">
    <w:abstractNumId w:val="42"/>
  </w:num>
  <w:num w:numId="43">
    <w:abstractNumId w:val="1"/>
  </w:num>
  <w:num w:numId="44">
    <w:abstractNumId w:val="17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EE"/>
    <w:rsid w:val="00004FCD"/>
    <w:rsid w:val="00015B58"/>
    <w:rsid w:val="00043D94"/>
    <w:rsid w:val="00085301"/>
    <w:rsid w:val="000E6B18"/>
    <w:rsid w:val="000F3EB9"/>
    <w:rsid w:val="00164126"/>
    <w:rsid w:val="001B570B"/>
    <w:rsid w:val="001C64A6"/>
    <w:rsid w:val="001D3A12"/>
    <w:rsid w:val="00217B40"/>
    <w:rsid w:val="00233801"/>
    <w:rsid w:val="00252BB0"/>
    <w:rsid w:val="00255B0A"/>
    <w:rsid w:val="00287734"/>
    <w:rsid w:val="00310663"/>
    <w:rsid w:val="00361E56"/>
    <w:rsid w:val="003C50A0"/>
    <w:rsid w:val="003D20AF"/>
    <w:rsid w:val="003F1D45"/>
    <w:rsid w:val="004327CC"/>
    <w:rsid w:val="00475F13"/>
    <w:rsid w:val="004929EE"/>
    <w:rsid w:val="004C2872"/>
    <w:rsid w:val="005A1CAE"/>
    <w:rsid w:val="005B6862"/>
    <w:rsid w:val="00620C57"/>
    <w:rsid w:val="00632BCB"/>
    <w:rsid w:val="006476E6"/>
    <w:rsid w:val="006920DF"/>
    <w:rsid w:val="006A7523"/>
    <w:rsid w:val="006B0F3F"/>
    <w:rsid w:val="006E7951"/>
    <w:rsid w:val="006F40EE"/>
    <w:rsid w:val="007041FE"/>
    <w:rsid w:val="00714F96"/>
    <w:rsid w:val="007636F1"/>
    <w:rsid w:val="007C1353"/>
    <w:rsid w:val="007D2CBD"/>
    <w:rsid w:val="007D5A24"/>
    <w:rsid w:val="00844CBC"/>
    <w:rsid w:val="00913FB2"/>
    <w:rsid w:val="0093205E"/>
    <w:rsid w:val="00934286"/>
    <w:rsid w:val="00946120"/>
    <w:rsid w:val="009B4AD0"/>
    <w:rsid w:val="009E2666"/>
    <w:rsid w:val="00A312BF"/>
    <w:rsid w:val="00A469AC"/>
    <w:rsid w:val="00A803D4"/>
    <w:rsid w:val="00AC33DE"/>
    <w:rsid w:val="00AF22C6"/>
    <w:rsid w:val="00B12EED"/>
    <w:rsid w:val="00B141FA"/>
    <w:rsid w:val="00B53385"/>
    <w:rsid w:val="00B844FA"/>
    <w:rsid w:val="00BA34E5"/>
    <w:rsid w:val="00BF3195"/>
    <w:rsid w:val="00C0725D"/>
    <w:rsid w:val="00C46B06"/>
    <w:rsid w:val="00C6765E"/>
    <w:rsid w:val="00CC24F2"/>
    <w:rsid w:val="00CF1051"/>
    <w:rsid w:val="00CF5D0E"/>
    <w:rsid w:val="00D02AD2"/>
    <w:rsid w:val="00D4783A"/>
    <w:rsid w:val="00D66BCA"/>
    <w:rsid w:val="00DA00B2"/>
    <w:rsid w:val="00E04FB0"/>
    <w:rsid w:val="00E12ADF"/>
    <w:rsid w:val="00E901CC"/>
    <w:rsid w:val="00EA1F0E"/>
    <w:rsid w:val="00ED70D1"/>
    <w:rsid w:val="00EE48B3"/>
    <w:rsid w:val="00F65858"/>
    <w:rsid w:val="00FF2699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4F2"/>
    <w:pPr>
      <w:ind w:left="720"/>
      <w:contextualSpacing/>
    </w:pPr>
  </w:style>
  <w:style w:type="table" w:styleId="a4">
    <w:name w:val="Table Grid"/>
    <w:basedOn w:val="a1"/>
    <w:uiPriority w:val="59"/>
    <w:rsid w:val="00CC24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C24F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Колонтитул_"/>
    <w:basedOn w:val="a0"/>
    <w:link w:val="a6"/>
    <w:rsid w:val="00CC24F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5pt">
    <w:name w:val="Колонтитул + 8;5 pt"/>
    <w:basedOn w:val="a5"/>
    <w:rsid w:val="00CC24F2"/>
    <w:rPr>
      <w:rFonts w:ascii="Times New Roman" w:eastAsia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C24F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C24F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CC24F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 + Полужирный"/>
    <w:basedOn w:val="3"/>
    <w:rsid w:val="00CC24F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24F2"/>
    <w:pPr>
      <w:shd w:val="clear" w:color="auto" w:fill="FFFFFF"/>
      <w:spacing w:after="102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a6">
    <w:name w:val="Колонтитул"/>
    <w:basedOn w:val="a"/>
    <w:link w:val="a5"/>
    <w:rsid w:val="00CC24F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0">
    <w:name w:val="Основной текст (3)"/>
    <w:basedOn w:val="a"/>
    <w:link w:val="3"/>
    <w:rsid w:val="00CC24F2"/>
    <w:pPr>
      <w:shd w:val="clear" w:color="auto" w:fill="FFFFFF"/>
      <w:spacing w:before="1020" w:after="0" w:line="322" w:lineRule="exac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CC24F2"/>
    <w:pPr>
      <w:shd w:val="clear" w:color="auto" w:fill="FFFFFF"/>
      <w:spacing w:before="420" w:after="6360" w:line="322" w:lineRule="exac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CC24F2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7">
    <w:name w:val="header"/>
    <w:basedOn w:val="a"/>
    <w:link w:val="a8"/>
    <w:uiPriority w:val="99"/>
    <w:unhideWhenUsed/>
    <w:rsid w:val="00CC2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24F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C2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24F2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24F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4F2"/>
    <w:pPr>
      <w:ind w:left="720"/>
      <w:contextualSpacing/>
    </w:pPr>
  </w:style>
  <w:style w:type="table" w:styleId="a4">
    <w:name w:val="Table Grid"/>
    <w:basedOn w:val="a1"/>
    <w:uiPriority w:val="59"/>
    <w:rsid w:val="00CC24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C24F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Колонтитул_"/>
    <w:basedOn w:val="a0"/>
    <w:link w:val="a6"/>
    <w:rsid w:val="00CC24F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5pt">
    <w:name w:val="Колонтитул + 8;5 pt"/>
    <w:basedOn w:val="a5"/>
    <w:rsid w:val="00CC24F2"/>
    <w:rPr>
      <w:rFonts w:ascii="Times New Roman" w:eastAsia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C24F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C24F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CC24F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 + Полужирный"/>
    <w:basedOn w:val="3"/>
    <w:rsid w:val="00CC24F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24F2"/>
    <w:pPr>
      <w:shd w:val="clear" w:color="auto" w:fill="FFFFFF"/>
      <w:spacing w:after="102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a6">
    <w:name w:val="Колонтитул"/>
    <w:basedOn w:val="a"/>
    <w:link w:val="a5"/>
    <w:rsid w:val="00CC24F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0">
    <w:name w:val="Основной текст (3)"/>
    <w:basedOn w:val="a"/>
    <w:link w:val="3"/>
    <w:rsid w:val="00CC24F2"/>
    <w:pPr>
      <w:shd w:val="clear" w:color="auto" w:fill="FFFFFF"/>
      <w:spacing w:before="1020" w:after="0" w:line="322" w:lineRule="exac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CC24F2"/>
    <w:pPr>
      <w:shd w:val="clear" w:color="auto" w:fill="FFFFFF"/>
      <w:spacing w:before="420" w:after="6360" w:line="322" w:lineRule="exac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CC24F2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7">
    <w:name w:val="header"/>
    <w:basedOn w:val="a"/>
    <w:link w:val="a8"/>
    <w:uiPriority w:val="99"/>
    <w:unhideWhenUsed/>
    <w:rsid w:val="00CC2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24F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C2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24F2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24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55CC3-1BD9-41B5-B201-7005B449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20</Pages>
  <Words>4477</Words>
  <Characters>25521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2016-09-21T10:12:00Z</dcterms:created>
  <dcterms:modified xsi:type="dcterms:W3CDTF">2016-10-25T09:48:00Z</dcterms:modified>
</cp:coreProperties>
</file>